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8BC9" w14:textId="77777777" w:rsidR="00270488" w:rsidRPr="00693E58" w:rsidRDefault="00270488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E5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B299C2B" wp14:editId="0659083F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F95C7" w14:textId="3267C09C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>Obrazec; Obračun upravičenih stroškov za Erasmus</w:t>
      </w:r>
      <w:proofErr w:type="gramStart"/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gramEnd"/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(redni in naknadni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razpis)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676137E4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proofErr w:type="gramStart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( </w:t>
      </w:r>
      <w:proofErr w:type="gramEnd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D6421" w:rsidRPr="00693E58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STT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(usposabljanje)</w:t>
      </w:r>
      <w:r w:rsidR="00ED6421" w:rsidRPr="00693E58">
        <w:rPr>
          <w:rFonts w:asciiTheme="minorHAnsi" w:hAnsiTheme="minorHAnsi" w:cstheme="minorHAnsi"/>
          <w:b/>
          <w:i/>
          <w:sz w:val="16"/>
          <w:szCs w:val="16"/>
        </w:rPr>
        <w:t>;o</w:t>
      </w:r>
      <w:r w:rsidR="00ED6421" w:rsidRPr="00693E58">
        <w:rPr>
          <w:rFonts w:asciiTheme="minorHAnsi" w:hAnsiTheme="minorHAnsi" w:cstheme="minorHAnsi"/>
          <w:b/>
          <w:sz w:val="16"/>
          <w:szCs w:val="16"/>
        </w:rPr>
        <w:t>bk</w:t>
      </w:r>
      <w:r w:rsidRPr="00693E58">
        <w:rPr>
          <w:rFonts w:asciiTheme="minorHAnsi" w:hAnsiTheme="minorHAnsi" w:cstheme="minorHAnsi"/>
          <w:b/>
          <w:sz w:val="16"/>
          <w:szCs w:val="16"/>
        </w:rPr>
        <w:t>roži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E 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mail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Erasmus</w:t>
      </w:r>
      <w:r w:rsidR="00E111E3" w:rsidRPr="005B2C8C">
        <w:rPr>
          <w:rFonts w:asciiTheme="minorHAnsi" w:hAnsiTheme="minorHAnsi" w:cstheme="minorHAnsi"/>
          <w:bCs/>
          <w:sz w:val="22"/>
          <w:szCs w:val="22"/>
        </w:rPr>
        <w:t>+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koda gost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instit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Država gost. 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>t: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</w:t>
      </w:r>
      <w:proofErr w:type="gramStart"/>
      <w:r w:rsidRPr="00D70895">
        <w:rPr>
          <w:rFonts w:asciiTheme="minorHAnsi" w:hAnsiTheme="minorHAnsi" w:cstheme="minorHAnsi"/>
          <w:i/>
          <w:sz w:val="16"/>
          <w:szCs w:val="16"/>
        </w:rPr>
        <w:t>:</w:t>
      </w:r>
      <w:proofErr w:type="gramEnd"/>
      <w:r w:rsidRPr="00D70895">
        <w:rPr>
          <w:rFonts w:asciiTheme="minorHAnsi" w:hAnsiTheme="minorHAnsi" w:cstheme="minorHAnsi"/>
          <w:i/>
          <w:sz w:val="16"/>
          <w:szCs w:val="16"/>
        </w:rPr>
        <w:fldChar w:fldCharType="begin"/>
      </w:r>
      <w:r w:rsidRPr="00D70895">
        <w:rPr>
          <w:rFonts w:asciiTheme="minorHAnsi" w:hAnsiTheme="minorHAnsi" w:cstheme="minorHAnsi"/>
          <w:i/>
          <w:sz w:val="16"/>
          <w:szCs w:val="16"/>
        </w:rPr>
        <w:instrText xml:space="preserve"> HYPERLINK "http://ec.europa.eu/programmes/erasmus-plus/tools/distance_en.htm" </w:instrText>
      </w:r>
      <w:r w:rsidRPr="00D70895">
        <w:rPr>
          <w:rFonts w:asciiTheme="minorHAnsi" w:hAnsiTheme="minorHAnsi" w:cstheme="minorHAnsi"/>
          <w:i/>
          <w:sz w:val="16"/>
          <w:szCs w:val="16"/>
        </w:rPr>
        <w:fldChar w:fldCharType="separate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>http://ec.europa.eu/programmes/erasmus-plus/tools/distance_en.htm</w:t>
      </w:r>
      <w:r w:rsidRPr="00D70895">
        <w:rPr>
          <w:rFonts w:asciiTheme="minorHAnsi" w:hAnsiTheme="minorHAnsi" w:cstheme="minorHAnsi"/>
          <w:i/>
          <w:sz w:val="16"/>
          <w:szCs w:val="16"/>
        </w:rPr>
        <w:fldChar w:fldCharType="end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Izvedeno je bilo zeleno potovanje*</w:t>
      </w:r>
      <w:proofErr w:type="gramStart"/>
      <w:r w:rsidRPr="00F24C93">
        <w:rPr>
          <w:rFonts w:asciiTheme="minorHAnsi" w:hAnsiTheme="minorHAnsi" w:cstheme="minorHAnsi"/>
          <w:b/>
          <w:sz w:val="22"/>
          <w:szCs w:val="22"/>
        </w:rPr>
        <w:t xml:space="preserve">;   </w:t>
      </w:r>
      <w:proofErr w:type="gramEnd"/>
      <w:r w:rsidRPr="00F24C93">
        <w:rPr>
          <w:rFonts w:asciiTheme="minorHAnsi" w:hAnsiTheme="minorHAnsi" w:cstheme="minorHAnsi"/>
          <w:b/>
          <w:sz w:val="22"/>
          <w:szCs w:val="22"/>
        </w:rPr>
        <w:t xml:space="preserve">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(*večina potovanja je bila izvedena z avtobusom, vlakom ali skupnim prevozom ( npr. Go </w:t>
      </w:r>
      <w:proofErr w:type="spellStart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opti</w:t>
      </w:r>
      <w:proofErr w:type="spellEnd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211FA0B0" w:rsidR="00CC0613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proofErr w:type="spellStart"/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mobilnosti</w:t>
      </w:r>
      <w:proofErr w:type="spellEnd"/>
      <w:proofErr w:type="gramStart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</w:t>
      </w:r>
      <w:proofErr w:type="gramEnd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                            dni   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(največ 5)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1C6EFF40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                     dni </w:t>
      </w:r>
      <w:proofErr w:type="gramStart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( </w:t>
      </w:r>
      <w:proofErr w:type="gramEnd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največ 60)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5C28C579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             dni </w:t>
      </w:r>
      <w:r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(največ 2 oziroma 4 v primeru zelenega potovanja*</w:t>
      </w:r>
      <w:r w:rsidR="00D70895"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)</w:t>
      </w:r>
    </w:p>
    <w:p w14:paraId="04272C30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</w:p>
    <w:p w14:paraId="51A73800" w14:textId="6EE8CA4B" w:rsidR="00711170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  <w:r w:rsidRPr="00D70895"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  <w:t>* 3. in 4. se lahko dodelita le v primeru zelenega potovanja, če sta bila ta dva dodatna dneva res nujna za izvedbo zelenega potovanja.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</w:t>
      </w:r>
      <w:proofErr w:type="gramEnd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</w:t>
      </w:r>
      <w:r w:rsidRPr="00D70895">
        <w:rPr>
          <w:rFonts w:asciiTheme="minorHAnsi" w:hAnsiTheme="minorHAnsi" w:cstheme="minorHAnsi"/>
          <w:i/>
          <w:sz w:val="18"/>
          <w:szCs w:val="18"/>
        </w:rPr>
        <w:t>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Pr="00F24C93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lastRenderedPageBreak/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gramStart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</w:t>
      </w:r>
      <w:proofErr w:type="gramEnd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</w:t>
      </w:r>
      <w:proofErr w:type="gramStart"/>
      <w:r w:rsidR="001B276D"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gramStart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 </w:t>
      </w:r>
      <w:proofErr w:type="gramEnd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>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Službi za mendarodno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>(obvezno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dejanske stroške poti in stroške bivanja, do najvišjih zneskov, opredeljenih s tem obračunom(obvezno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proofErr w:type="gramStart"/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4B90704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</w:t>
      </w:r>
      <w:proofErr w:type="spellStart"/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</w:t>
      </w:r>
      <w:proofErr w:type="spellEnd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tion</w:t>
      </w:r>
      <w:proofErr w:type="spellEnd"/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komisje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naložite na </w:t>
      </w:r>
      <w:proofErr w:type="gram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vašo</w:t>
      </w:r>
      <w:proofErr w:type="gram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247B70EC" w14:textId="77777777" w:rsidR="00357916" w:rsidRPr="00693E58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702A3F" w14:textId="77777777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26FD3D63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zneski  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>Erasmus+ dotacije  za bivanje glede na državo mobilnosti</w:t>
      </w:r>
      <w:r w:rsidR="006A75C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6A75C3" w:rsidRPr="00B4071D">
        <w:rPr>
          <w:rFonts w:asciiTheme="minorHAnsi" w:hAnsiTheme="minorHAnsi" w:cstheme="minorHAnsi"/>
          <w:i/>
          <w:sz w:val="20"/>
          <w:szCs w:val="20"/>
          <w:u w:val="single"/>
        </w:rPr>
        <w:t>Financiranje je omejeno na največ 5 dni mobilnosti+ dnevi za pot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 ;</w:t>
      </w:r>
      <w:proofErr w:type="gramEnd"/>
    </w:p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8789" w:type="dxa"/>
        <w:jc w:val="center"/>
        <w:tblLook w:val="04A0" w:firstRow="1" w:lastRow="0" w:firstColumn="1" w:lastColumn="0" w:noHBand="0" w:noVBand="1"/>
      </w:tblPr>
      <w:tblGrid>
        <w:gridCol w:w="6663"/>
        <w:gridCol w:w="2126"/>
      </w:tblGrid>
      <w:tr w:rsidR="006A75C3" w:rsidRPr="00F24C93" w14:paraId="4C724F30" w14:textId="77777777" w:rsidTr="00B4071D">
        <w:trPr>
          <w:trHeight w:val="491"/>
          <w:jc w:val="center"/>
        </w:trPr>
        <w:tc>
          <w:tcPr>
            <w:tcW w:w="6663" w:type="dxa"/>
            <w:vAlign w:val="center"/>
          </w:tcPr>
          <w:p w14:paraId="38937032" w14:textId="40FCBEB9" w:rsidR="006A75C3" w:rsidRPr="00F24C93" w:rsidRDefault="006A75C3" w:rsidP="00A26053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GOSTITELJICA </w:t>
            </w:r>
          </w:p>
        </w:tc>
        <w:tc>
          <w:tcPr>
            <w:tcW w:w="2126" w:type="dxa"/>
          </w:tcPr>
          <w:p w14:paraId="0B44022A" w14:textId="228693BE" w:rsidR="006A75C3" w:rsidRPr="00B4071D" w:rsidRDefault="006A75C3" w:rsidP="00B4071D">
            <w:pPr>
              <w:spacing w:line="259" w:lineRule="auto"/>
              <w:ind w:right="43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6A75C3" w:rsidRPr="00F24C93" w14:paraId="002B144D" w14:textId="77777777" w:rsidTr="00B4071D">
        <w:trPr>
          <w:trHeight w:val="278"/>
          <w:jc w:val="center"/>
        </w:trPr>
        <w:tc>
          <w:tcPr>
            <w:tcW w:w="6663" w:type="dxa"/>
            <w:vAlign w:val="center"/>
          </w:tcPr>
          <w:p w14:paraId="5854BBCD" w14:textId="77777777" w:rsidR="006A75C3" w:rsidRPr="00F24C93" w:rsidRDefault="006A75C3" w:rsidP="00A26053">
            <w:pPr>
              <w:spacing w:after="160" w:line="259" w:lineRule="auto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59FBC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Znesek na dan v EUR </w:t>
            </w:r>
          </w:p>
        </w:tc>
      </w:tr>
      <w:tr w:rsidR="006A75C3" w:rsidRPr="00F24C93" w14:paraId="30D64040" w14:textId="77777777" w:rsidTr="00B4071D">
        <w:trPr>
          <w:trHeight w:val="528"/>
          <w:jc w:val="center"/>
        </w:trPr>
        <w:tc>
          <w:tcPr>
            <w:tcW w:w="6663" w:type="dxa"/>
            <w:vAlign w:val="center"/>
          </w:tcPr>
          <w:p w14:paraId="0FB6747D" w14:textId="3B51F25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Finska, Islandija, Irska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Luksemburg, Švedska,  Lihtenštajn, Norveška</w:t>
            </w:r>
          </w:p>
        </w:tc>
        <w:tc>
          <w:tcPr>
            <w:tcW w:w="2126" w:type="dxa"/>
            <w:vAlign w:val="center"/>
          </w:tcPr>
          <w:p w14:paraId="659FA0D2" w14:textId="77777777" w:rsidR="006A75C3" w:rsidRPr="00F24C93" w:rsidRDefault="006A75C3" w:rsidP="00A26053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</w:tr>
      <w:tr w:rsidR="006A75C3" w:rsidRPr="00F24C93" w14:paraId="348299A0" w14:textId="77777777" w:rsidTr="00B4071D">
        <w:trPr>
          <w:trHeight w:val="638"/>
          <w:jc w:val="center"/>
        </w:trPr>
        <w:tc>
          <w:tcPr>
            <w:tcW w:w="6663" w:type="dxa"/>
            <w:vAlign w:val="center"/>
          </w:tcPr>
          <w:p w14:paraId="266BB703" w14:textId="7777777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Avstrija, Belgija, Nemčija, Francija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Italija, Grčija,  Španija, Ciper, Nizozemska, Malta, Portugalska</w:t>
            </w:r>
          </w:p>
        </w:tc>
        <w:tc>
          <w:tcPr>
            <w:tcW w:w="2126" w:type="dxa"/>
            <w:vAlign w:val="center"/>
          </w:tcPr>
          <w:p w14:paraId="0D58A6D0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6A75C3" w:rsidRPr="00F24C93" w14:paraId="7EEA8E76" w14:textId="77777777" w:rsidTr="00B4071D">
        <w:trPr>
          <w:trHeight w:val="643"/>
          <w:jc w:val="center"/>
        </w:trPr>
        <w:tc>
          <w:tcPr>
            <w:tcW w:w="6663" w:type="dxa"/>
          </w:tcPr>
          <w:p w14:paraId="114C70E9" w14:textId="63DD3F82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Bolgarija, Hrvaška, Češka republika, Estonija, Latvija, Litva, Madžarska, Poljska, Romunija, Slovaška, Slovenija, Severna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Makedonija, Turčija, Srbija</w:t>
            </w:r>
          </w:p>
        </w:tc>
        <w:tc>
          <w:tcPr>
            <w:tcW w:w="2126" w:type="dxa"/>
            <w:vAlign w:val="center"/>
          </w:tcPr>
          <w:p w14:paraId="3C944FB2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</w:tbl>
    <w:p w14:paraId="6BA5C6AE" w14:textId="77777777" w:rsidR="00550847" w:rsidRPr="00F24C93" w:rsidRDefault="00550847" w:rsidP="00693E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19ACD9B8" w14:textId="28F48F8E" w:rsidR="00693E58" w:rsidRDefault="00693E58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2: Izračun dotacije za pot na udeleženca glede na oddaljenost (po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>kalkulatorju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 xml:space="preserve"> Erasmus) gostujoče institucije. V izračunu se za kraj odhoda upošteva sedež UL; Ljubljana</w:t>
      </w:r>
    </w:p>
    <w:p w14:paraId="4934054A" w14:textId="6BBBC564" w:rsidR="005B2C8C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C8C" w14:paraId="6C708FE3" w14:textId="77777777" w:rsidTr="005B2C8C">
        <w:tc>
          <w:tcPr>
            <w:tcW w:w="3020" w:type="dxa"/>
          </w:tcPr>
          <w:p w14:paraId="1253DED0" w14:textId="3A2FA9EE" w:rsidR="005B2C8C" w:rsidRP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ODDALJENOST DO KRAJA MOBILNOSTI (IZRAČUN Z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EU KALKULATORJEM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RAZDALJ)</w:t>
            </w:r>
          </w:p>
        </w:tc>
        <w:tc>
          <w:tcPr>
            <w:tcW w:w="3021" w:type="dxa"/>
          </w:tcPr>
          <w:p w14:paraId="36979560" w14:textId="6B3DD0D1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04A461C" w14:textId="05E6A9F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ZELENO POTOVANJE+ DO 4 DODATNI DNEVI ZA POT (IZPLAČILO NA UDELEŽENCA)</w:t>
            </w:r>
          </w:p>
        </w:tc>
      </w:tr>
      <w:tr w:rsidR="005B2C8C" w14:paraId="742781FC" w14:textId="77777777" w:rsidTr="005B2C8C">
        <w:tc>
          <w:tcPr>
            <w:tcW w:w="3020" w:type="dxa"/>
          </w:tcPr>
          <w:p w14:paraId="354CF113" w14:textId="4DCC2B8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 in 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3C9383F" w14:textId="3D4CD5A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97FBAA1" w14:textId="7E48CFB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5B2C8C" w14:paraId="5FDF925A" w14:textId="77777777" w:rsidTr="005B2C8C">
        <w:tc>
          <w:tcPr>
            <w:tcW w:w="3020" w:type="dxa"/>
          </w:tcPr>
          <w:p w14:paraId="2AB29609" w14:textId="6F3B77E7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100 in 499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032A9EB" w14:textId="20B3E296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2AD5D42" w14:textId="43D79F5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C710527" w14:textId="77777777" w:rsidTr="005B2C8C">
        <w:tc>
          <w:tcPr>
            <w:tcW w:w="3020" w:type="dxa"/>
          </w:tcPr>
          <w:p w14:paraId="1EFE7DAF" w14:textId="0C452BC9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500 in 1999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4286723" w14:textId="3008490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275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D0964E9" w14:textId="42085E4A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8EA22BC" w14:textId="77777777" w:rsidTr="005B2C8C">
        <w:tc>
          <w:tcPr>
            <w:tcW w:w="3020" w:type="dxa"/>
          </w:tcPr>
          <w:p w14:paraId="06DF8017" w14:textId="14F52143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2000 in 2999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7419A71" w14:textId="48E604F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360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ACEC1B5" w14:textId="561611A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47503292" w14:textId="77777777" w:rsidTr="005B2C8C">
        <w:tc>
          <w:tcPr>
            <w:tcW w:w="3020" w:type="dxa"/>
          </w:tcPr>
          <w:p w14:paraId="394341F1" w14:textId="11ED620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3000 in 3999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4458481" w14:textId="3B58F11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530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9F92D6A" w14:textId="27AF11AD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59F4A544" w14:textId="77777777" w:rsidTr="005B2C8C">
        <w:tc>
          <w:tcPr>
            <w:tcW w:w="3020" w:type="dxa"/>
          </w:tcPr>
          <w:p w14:paraId="6AB0D691" w14:textId="489535C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4000 in 7999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1D24561D" w14:textId="5E24C648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16085D6C" w14:textId="5F39E78E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</w:tbl>
    <w:p w14:paraId="1D90818B" w14:textId="77777777" w:rsidR="005B2C8C" w:rsidRPr="00F24C93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2"/>
  </w:num>
  <w:num w:numId="2" w16cid:durableId="1018509341">
    <w:abstractNumId w:val="0"/>
  </w:num>
  <w:num w:numId="3" w16cid:durableId="147594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1952B0"/>
    <w:rsid w:val="001B276D"/>
    <w:rsid w:val="001B6A8B"/>
    <w:rsid w:val="00270488"/>
    <w:rsid w:val="0030289C"/>
    <w:rsid w:val="0035589B"/>
    <w:rsid w:val="00357916"/>
    <w:rsid w:val="003D5A24"/>
    <w:rsid w:val="004165DC"/>
    <w:rsid w:val="00423B40"/>
    <w:rsid w:val="004518D8"/>
    <w:rsid w:val="004741B9"/>
    <w:rsid w:val="004A7DFA"/>
    <w:rsid w:val="004F757A"/>
    <w:rsid w:val="00550847"/>
    <w:rsid w:val="005B2C8C"/>
    <w:rsid w:val="005D4825"/>
    <w:rsid w:val="005F4F43"/>
    <w:rsid w:val="00607B76"/>
    <w:rsid w:val="00624528"/>
    <w:rsid w:val="006275C6"/>
    <w:rsid w:val="006627EA"/>
    <w:rsid w:val="00691D03"/>
    <w:rsid w:val="00693E58"/>
    <w:rsid w:val="006A75C3"/>
    <w:rsid w:val="006C38DF"/>
    <w:rsid w:val="006D6299"/>
    <w:rsid w:val="00711170"/>
    <w:rsid w:val="007C0088"/>
    <w:rsid w:val="008962BA"/>
    <w:rsid w:val="008C5189"/>
    <w:rsid w:val="0099130F"/>
    <w:rsid w:val="00A1374D"/>
    <w:rsid w:val="00A40ACE"/>
    <w:rsid w:val="00A42293"/>
    <w:rsid w:val="00A84570"/>
    <w:rsid w:val="00A93D0B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1789</Words>
  <Characters>10200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3</cp:revision>
  <cp:lastPrinted>2015-11-10T11:21:00Z</cp:lastPrinted>
  <dcterms:created xsi:type="dcterms:W3CDTF">2022-05-25T09:56:00Z</dcterms:created>
  <dcterms:modified xsi:type="dcterms:W3CDTF">2022-05-25T09:56:00Z</dcterms:modified>
</cp:coreProperties>
</file>