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7CD" w:rsidRPr="009F71A1" w:rsidRDefault="00B927CD" w:rsidP="006D7FDD">
      <w:pPr>
        <w:rPr>
          <w:rFonts w:ascii="Arial" w:hAnsi="Arial" w:cs="Arial"/>
          <w:b/>
          <w:sz w:val="22"/>
          <w:szCs w:val="22"/>
        </w:rPr>
      </w:pPr>
      <w:r w:rsidRPr="009F71A1">
        <w:rPr>
          <w:rFonts w:ascii="Arial" w:hAnsi="Arial" w:cs="Arial"/>
          <w:b/>
          <w:sz w:val="22"/>
          <w:szCs w:val="22"/>
        </w:rPr>
        <w:t>JAVNA OBJAVA PROSTIH DELOVNIH MEST</w:t>
      </w:r>
    </w:p>
    <w:p w:rsidR="00B927CD" w:rsidRPr="009F71A1" w:rsidRDefault="00B927CD" w:rsidP="00B927CD">
      <w:pPr>
        <w:rPr>
          <w:rFonts w:ascii="Arial" w:hAnsi="Arial" w:cs="Arial"/>
          <w:b/>
          <w:sz w:val="22"/>
          <w:szCs w:val="22"/>
        </w:rPr>
      </w:pPr>
    </w:p>
    <w:p w:rsidR="003F1CB6" w:rsidRPr="009F71A1" w:rsidRDefault="003F1CB6" w:rsidP="003F1CB6">
      <w:pPr>
        <w:rPr>
          <w:rFonts w:ascii="Arial" w:hAnsi="Arial" w:cs="Arial"/>
          <w:b/>
          <w:sz w:val="22"/>
          <w:szCs w:val="22"/>
        </w:rPr>
      </w:pPr>
    </w:p>
    <w:p w:rsidR="006D7FDD" w:rsidRPr="009F71A1" w:rsidRDefault="00B927CD" w:rsidP="003F1CB6">
      <w:pPr>
        <w:rPr>
          <w:rFonts w:ascii="Arial" w:hAnsi="Arial" w:cs="Arial"/>
          <w:b/>
          <w:sz w:val="22"/>
          <w:szCs w:val="22"/>
        </w:rPr>
      </w:pPr>
      <w:r w:rsidRPr="009F71A1">
        <w:rPr>
          <w:rFonts w:ascii="Arial" w:hAnsi="Arial" w:cs="Arial"/>
          <w:b/>
          <w:sz w:val="22"/>
          <w:szCs w:val="22"/>
        </w:rPr>
        <w:t>FILOZOFSKA FAKULTETA</w:t>
      </w:r>
      <w:r w:rsidR="006D7FDD" w:rsidRPr="009F71A1">
        <w:rPr>
          <w:rFonts w:ascii="Arial" w:hAnsi="Arial" w:cs="Arial"/>
          <w:b/>
          <w:sz w:val="22"/>
          <w:szCs w:val="22"/>
        </w:rPr>
        <w:t xml:space="preserve"> UNIVERZE V LJUBLJANI</w:t>
      </w:r>
      <w:r w:rsidR="00CA49DC" w:rsidRPr="009F71A1">
        <w:rPr>
          <w:rFonts w:ascii="Arial" w:hAnsi="Arial" w:cs="Arial"/>
          <w:b/>
          <w:sz w:val="22"/>
          <w:szCs w:val="22"/>
        </w:rPr>
        <w:t>,</w:t>
      </w:r>
    </w:p>
    <w:p w:rsidR="00B927CD" w:rsidRPr="009F71A1" w:rsidRDefault="006D7FDD" w:rsidP="003F1CB6">
      <w:pPr>
        <w:rPr>
          <w:rFonts w:ascii="Arial" w:hAnsi="Arial" w:cs="Arial"/>
          <w:b/>
          <w:sz w:val="22"/>
          <w:szCs w:val="22"/>
        </w:rPr>
      </w:pPr>
      <w:r w:rsidRPr="009F71A1">
        <w:rPr>
          <w:rFonts w:ascii="Arial" w:hAnsi="Arial" w:cs="Arial"/>
          <w:b/>
          <w:sz w:val="22"/>
          <w:szCs w:val="22"/>
        </w:rPr>
        <w:t>Aškerčeva 2, 1000 Ljubljana</w:t>
      </w:r>
    </w:p>
    <w:p w:rsidR="00B927CD" w:rsidRPr="009F71A1" w:rsidRDefault="00B927CD" w:rsidP="00B927CD">
      <w:pPr>
        <w:rPr>
          <w:rFonts w:ascii="Arial" w:hAnsi="Arial" w:cs="Arial"/>
          <w:b/>
          <w:sz w:val="22"/>
          <w:szCs w:val="22"/>
        </w:rPr>
      </w:pPr>
    </w:p>
    <w:p w:rsidR="004C6F5D" w:rsidRDefault="00B927CD" w:rsidP="00B927CD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F71A1">
        <w:rPr>
          <w:rFonts w:ascii="Arial" w:hAnsi="Arial" w:cs="Arial"/>
          <w:b/>
          <w:sz w:val="22"/>
          <w:szCs w:val="22"/>
        </w:rPr>
        <w:t xml:space="preserve">Razpisano delovno mesto: </w:t>
      </w:r>
    </w:p>
    <w:p w:rsidR="0073197E" w:rsidRPr="009F71A1" w:rsidRDefault="0073197E" w:rsidP="0073197E">
      <w:pPr>
        <w:ind w:left="360"/>
        <w:rPr>
          <w:rFonts w:ascii="Arial" w:hAnsi="Arial" w:cs="Arial"/>
          <w:b/>
          <w:sz w:val="22"/>
          <w:szCs w:val="22"/>
        </w:rPr>
      </w:pPr>
    </w:p>
    <w:p w:rsidR="00881201" w:rsidRPr="009F71A1" w:rsidRDefault="00670FCB" w:rsidP="0018782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Vzdrževalec računalniške opreme VII/1</w:t>
      </w:r>
      <w:r w:rsidR="003E5F41" w:rsidRPr="009F71A1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3E5F41" w:rsidRPr="009F71A1">
        <w:rPr>
          <w:rFonts w:ascii="Arial" w:hAnsi="Arial" w:cs="Arial"/>
          <w:sz w:val="22"/>
          <w:szCs w:val="22"/>
        </w:rPr>
        <w:t xml:space="preserve">(šifra DM: </w:t>
      </w:r>
      <w:r w:rsidR="003E5F41" w:rsidRPr="009F71A1">
        <w:rPr>
          <w:rFonts w:ascii="Arial" w:hAnsi="Arial" w:cs="Arial"/>
          <w:noProof/>
          <w:sz w:val="22"/>
          <w:szCs w:val="22"/>
        </w:rPr>
        <w:t>J0</w:t>
      </w:r>
      <w:r>
        <w:rPr>
          <w:rFonts w:ascii="Arial" w:hAnsi="Arial" w:cs="Arial"/>
          <w:noProof/>
          <w:sz w:val="22"/>
          <w:szCs w:val="22"/>
        </w:rPr>
        <w:t>37009</w:t>
      </w:r>
      <w:r w:rsidR="003E5F41" w:rsidRPr="009F71A1">
        <w:rPr>
          <w:rFonts w:ascii="Arial" w:hAnsi="Arial" w:cs="Arial"/>
          <w:noProof/>
          <w:sz w:val="22"/>
          <w:szCs w:val="22"/>
        </w:rPr>
        <w:t>)</w:t>
      </w:r>
      <w:r w:rsidR="003E5F41" w:rsidRPr="009F71A1">
        <w:rPr>
          <w:rFonts w:ascii="Arial" w:hAnsi="Arial" w:cs="Arial"/>
          <w:sz w:val="22"/>
          <w:szCs w:val="22"/>
        </w:rPr>
        <w:t xml:space="preserve"> </w:t>
      </w:r>
      <w:r w:rsidR="003E5F41" w:rsidRPr="009F71A1">
        <w:rPr>
          <w:rFonts w:ascii="Arial" w:hAnsi="Arial" w:cs="Arial"/>
          <w:noProof/>
          <w:sz w:val="22"/>
          <w:szCs w:val="22"/>
        </w:rPr>
        <w:t xml:space="preserve">v </w:t>
      </w:r>
      <w:r>
        <w:rPr>
          <w:rFonts w:ascii="Arial" w:hAnsi="Arial" w:cs="Arial"/>
          <w:noProof/>
          <w:sz w:val="22"/>
          <w:szCs w:val="22"/>
        </w:rPr>
        <w:t>Računalniškem centru</w:t>
      </w:r>
      <w:r w:rsidR="00383365">
        <w:rPr>
          <w:rFonts w:ascii="Arial" w:hAnsi="Arial" w:cs="Arial"/>
          <w:noProof/>
          <w:sz w:val="22"/>
          <w:szCs w:val="22"/>
        </w:rPr>
        <w:t xml:space="preserve"> </w:t>
      </w:r>
      <w:r w:rsidR="00E311FC" w:rsidRPr="009F71A1">
        <w:rPr>
          <w:rFonts w:ascii="Arial" w:hAnsi="Arial" w:cs="Arial"/>
          <w:noProof/>
          <w:sz w:val="22"/>
          <w:szCs w:val="22"/>
        </w:rPr>
        <w:t>Filozofske fakutete</w:t>
      </w:r>
      <w:r w:rsidR="005C66AE" w:rsidRPr="00035738">
        <w:rPr>
          <w:rFonts w:ascii="Arial" w:hAnsi="Arial" w:cs="Arial"/>
          <w:sz w:val="22"/>
          <w:szCs w:val="22"/>
        </w:rPr>
        <w:t xml:space="preserve"> </w:t>
      </w:r>
      <w:r w:rsidR="001C6579" w:rsidRPr="009F71A1">
        <w:rPr>
          <w:rFonts w:ascii="Arial" w:hAnsi="Arial" w:cs="Arial"/>
          <w:sz w:val="22"/>
          <w:szCs w:val="22"/>
        </w:rPr>
        <w:t>(m/ž</w:t>
      </w:r>
      <w:r w:rsidR="00C32D34" w:rsidRPr="009F71A1">
        <w:rPr>
          <w:rFonts w:ascii="Arial" w:hAnsi="Arial" w:cs="Arial"/>
          <w:sz w:val="22"/>
          <w:szCs w:val="22"/>
        </w:rPr>
        <w:t>)</w:t>
      </w:r>
    </w:p>
    <w:p w:rsidR="003E5F41" w:rsidRPr="009F71A1" w:rsidRDefault="003E5F41" w:rsidP="003E5F41">
      <w:pPr>
        <w:ind w:firstLine="360"/>
        <w:rPr>
          <w:rFonts w:ascii="Arial" w:hAnsi="Arial" w:cs="Arial"/>
          <w:sz w:val="22"/>
          <w:szCs w:val="22"/>
        </w:rPr>
      </w:pPr>
      <w:r w:rsidRPr="009F71A1">
        <w:rPr>
          <w:rFonts w:ascii="Arial" w:hAnsi="Arial" w:cs="Arial"/>
          <w:sz w:val="22"/>
          <w:szCs w:val="22"/>
        </w:rPr>
        <w:t xml:space="preserve">za </w:t>
      </w:r>
      <w:r w:rsidR="00670FCB">
        <w:rPr>
          <w:rFonts w:ascii="Arial" w:hAnsi="Arial" w:cs="Arial"/>
          <w:sz w:val="22"/>
          <w:szCs w:val="22"/>
        </w:rPr>
        <w:t>ne</w:t>
      </w:r>
      <w:r w:rsidRPr="009F71A1">
        <w:rPr>
          <w:rFonts w:ascii="Arial" w:hAnsi="Arial" w:cs="Arial"/>
          <w:sz w:val="22"/>
          <w:szCs w:val="22"/>
        </w:rPr>
        <w:t>določen čas</w:t>
      </w:r>
      <w:r w:rsidR="00670FCB">
        <w:rPr>
          <w:rFonts w:ascii="Arial" w:hAnsi="Arial" w:cs="Arial"/>
          <w:sz w:val="22"/>
          <w:szCs w:val="22"/>
        </w:rPr>
        <w:t xml:space="preserve">, </w:t>
      </w:r>
      <w:r w:rsidRPr="009F71A1">
        <w:rPr>
          <w:rFonts w:ascii="Arial" w:hAnsi="Arial" w:cs="Arial"/>
          <w:sz w:val="22"/>
          <w:szCs w:val="22"/>
        </w:rPr>
        <w:t>s polnim delovnim časom</w:t>
      </w:r>
      <w:r w:rsidR="00E62829" w:rsidRPr="009F71A1">
        <w:rPr>
          <w:rFonts w:ascii="Arial" w:hAnsi="Arial" w:cs="Arial"/>
          <w:sz w:val="22"/>
          <w:szCs w:val="22"/>
        </w:rPr>
        <w:t xml:space="preserve"> </w:t>
      </w:r>
      <w:r w:rsidR="00625725">
        <w:rPr>
          <w:rFonts w:ascii="Arial" w:hAnsi="Arial" w:cs="Arial"/>
          <w:sz w:val="22"/>
          <w:szCs w:val="22"/>
        </w:rPr>
        <w:t>40 ur tedensko</w:t>
      </w:r>
    </w:p>
    <w:p w:rsidR="003F1CB6" w:rsidRPr="009F71A1" w:rsidRDefault="003F1CB6" w:rsidP="003F1CB6">
      <w:pPr>
        <w:ind w:firstLine="360"/>
        <w:rPr>
          <w:rFonts w:ascii="Arial" w:hAnsi="Arial" w:cs="Arial"/>
          <w:noProof/>
          <w:sz w:val="22"/>
          <w:szCs w:val="22"/>
        </w:rPr>
      </w:pPr>
    </w:p>
    <w:p w:rsidR="00B927CD" w:rsidRDefault="00B927CD" w:rsidP="00B927CD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F71A1">
        <w:rPr>
          <w:rFonts w:ascii="Arial" w:hAnsi="Arial" w:cs="Arial"/>
          <w:b/>
          <w:sz w:val="22"/>
          <w:szCs w:val="22"/>
        </w:rPr>
        <w:t>Pogoji za opravljanje dela:</w:t>
      </w:r>
    </w:p>
    <w:p w:rsidR="0073197E" w:rsidRPr="009F71A1" w:rsidRDefault="0073197E" w:rsidP="0073197E">
      <w:pPr>
        <w:ind w:left="360"/>
        <w:rPr>
          <w:rFonts w:ascii="Arial" w:hAnsi="Arial" w:cs="Arial"/>
          <w:b/>
          <w:sz w:val="22"/>
          <w:szCs w:val="22"/>
        </w:rPr>
      </w:pPr>
    </w:p>
    <w:p w:rsidR="00670FCB" w:rsidRPr="0088366F" w:rsidRDefault="00670FCB" w:rsidP="0088366F">
      <w:pPr>
        <w:pStyle w:val="Odstavekseznama"/>
        <w:numPr>
          <w:ilvl w:val="0"/>
          <w:numId w:val="20"/>
        </w:numPr>
        <w:jc w:val="both"/>
        <w:rPr>
          <w:rFonts w:cs="Arial"/>
          <w:szCs w:val="22"/>
          <w:lang w:val="sl-SI"/>
        </w:rPr>
      </w:pPr>
      <w:r w:rsidRPr="0088366F">
        <w:rPr>
          <w:rFonts w:cs="Arial"/>
          <w:szCs w:val="22"/>
          <w:lang w:val="sl-SI"/>
        </w:rPr>
        <w:t>specializacija po višješolski izobrazbi</w:t>
      </w:r>
      <w:r w:rsidR="0088366F">
        <w:rPr>
          <w:rFonts w:cs="Arial"/>
          <w:szCs w:val="22"/>
          <w:lang w:val="sl-SI"/>
        </w:rPr>
        <w:t xml:space="preserve"> </w:t>
      </w:r>
      <w:r w:rsidRPr="0088366F">
        <w:rPr>
          <w:rFonts w:cs="Arial"/>
          <w:szCs w:val="22"/>
          <w:lang w:val="sl-SI"/>
        </w:rPr>
        <w:t>(prejšnja) ustrezne smeri</w:t>
      </w:r>
      <w:r w:rsidR="0088366F" w:rsidRPr="0088366F">
        <w:rPr>
          <w:rFonts w:cs="Arial"/>
          <w:szCs w:val="22"/>
          <w:lang w:val="sl-SI"/>
        </w:rPr>
        <w:t xml:space="preserve"> ali </w:t>
      </w:r>
      <w:r w:rsidRPr="0088366F">
        <w:rPr>
          <w:rFonts w:cs="Arial"/>
          <w:szCs w:val="22"/>
          <w:lang w:val="sl-SI"/>
        </w:rPr>
        <w:t>visokošolska strokovna izobrazba</w:t>
      </w:r>
      <w:r w:rsidR="0088366F" w:rsidRPr="0088366F">
        <w:rPr>
          <w:rFonts w:cs="Arial"/>
          <w:szCs w:val="22"/>
          <w:lang w:val="sl-SI"/>
        </w:rPr>
        <w:t xml:space="preserve"> </w:t>
      </w:r>
      <w:r w:rsidRPr="0088366F">
        <w:rPr>
          <w:rFonts w:cs="Arial"/>
          <w:szCs w:val="22"/>
          <w:lang w:val="sl-SI"/>
        </w:rPr>
        <w:t>(prejšnja) ustrezne smeri</w:t>
      </w:r>
      <w:r w:rsidR="0088366F" w:rsidRPr="0088366F">
        <w:rPr>
          <w:rFonts w:cs="Arial"/>
          <w:szCs w:val="22"/>
          <w:lang w:val="sl-SI"/>
        </w:rPr>
        <w:t xml:space="preserve"> ali </w:t>
      </w:r>
      <w:r w:rsidRPr="0088366F">
        <w:rPr>
          <w:rFonts w:cs="Arial"/>
          <w:szCs w:val="22"/>
          <w:lang w:val="sl-SI"/>
        </w:rPr>
        <w:t>visoka strokovna izobrazba (1. bolonjska stopnja) ustrezne smeri</w:t>
      </w:r>
      <w:r w:rsidR="0088366F" w:rsidRPr="0088366F">
        <w:rPr>
          <w:rFonts w:cs="Arial"/>
          <w:szCs w:val="22"/>
          <w:lang w:val="sl-SI"/>
        </w:rPr>
        <w:t xml:space="preserve"> ali</w:t>
      </w:r>
      <w:r w:rsidR="0088366F">
        <w:rPr>
          <w:rFonts w:cs="Arial"/>
          <w:szCs w:val="22"/>
          <w:lang w:val="sl-SI"/>
        </w:rPr>
        <w:t xml:space="preserve"> </w:t>
      </w:r>
      <w:r w:rsidRPr="0088366F">
        <w:rPr>
          <w:rFonts w:cs="Arial"/>
          <w:szCs w:val="22"/>
          <w:lang w:val="sl-SI"/>
        </w:rPr>
        <w:t>visokošolska univerzitetna izobrazba (1. bolonjska stopnja) ustrezne smeri</w:t>
      </w:r>
      <w:r w:rsidR="0088366F" w:rsidRPr="0088366F">
        <w:rPr>
          <w:rFonts w:cs="Arial"/>
          <w:szCs w:val="22"/>
          <w:lang w:val="sl-SI"/>
        </w:rPr>
        <w:t>;</w:t>
      </w:r>
    </w:p>
    <w:p w:rsidR="00DC30C4" w:rsidRPr="009F71A1" w:rsidRDefault="00670FCB" w:rsidP="0073197E">
      <w:pPr>
        <w:numPr>
          <w:ilvl w:val="0"/>
          <w:numId w:val="20"/>
        </w:num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1</w:t>
      </w:r>
      <w:r w:rsidR="00804B8A">
        <w:rPr>
          <w:rFonts w:ascii="Arial" w:hAnsi="Arial" w:cs="Arial"/>
          <w:noProof/>
          <w:sz w:val="22"/>
          <w:szCs w:val="22"/>
        </w:rPr>
        <w:t xml:space="preserve"> let</w:t>
      </w:r>
      <w:r>
        <w:rPr>
          <w:rFonts w:ascii="Arial" w:hAnsi="Arial" w:cs="Arial"/>
          <w:noProof/>
          <w:sz w:val="22"/>
          <w:szCs w:val="22"/>
        </w:rPr>
        <w:t>o</w:t>
      </w:r>
      <w:r w:rsidR="00DC30C4" w:rsidRPr="009F71A1">
        <w:rPr>
          <w:rFonts w:ascii="Arial" w:hAnsi="Arial" w:cs="Arial"/>
          <w:noProof/>
          <w:sz w:val="22"/>
          <w:szCs w:val="22"/>
        </w:rPr>
        <w:t xml:space="preserve"> ustreznih delovnih izkušenj</w:t>
      </w:r>
      <w:r w:rsidR="0088366F">
        <w:rPr>
          <w:rFonts w:ascii="Arial" w:hAnsi="Arial" w:cs="Arial"/>
          <w:noProof/>
          <w:sz w:val="22"/>
          <w:szCs w:val="22"/>
        </w:rPr>
        <w:t>;</w:t>
      </w:r>
    </w:p>
    <w:p w:rsidR="00DC30C4" w:rsidRDefault="00DC30C4" w:rsidP="0073197E">
      <w:pPr>
        <w:numPr>
          <w:ilvl w:val="0"/>
          <w:numId w:val="20"/>
        </w:numPr>
        <w:jc w:val="both"/>
        <w:rPr>
          <w:rFonts w:ascii="Arial" w:hAnsi="Arial" w:cs="Arial"/>
          <w:noProof/>
          <w:sz w:val="22"/>
          <w:szCs w:val="22"/>
        </w:rPr>
      </w:pPr>
      <w:r w:rsidRPr="009F71A1">
        <w:rPr>
          <w:rFonts w:ascii="Arial" w:hAnsi="Arial" w:cs="Arial"/>
          <w:noProof/>
          <w:sz w:val="22"/>
          <w:szCs w:val="22"/>
        </w:rPr>
        <w:t>znanje angleškega jezika</w:t>
      </w:r>
      <w:r w:rsidR="0088366F">
        <w:rPr>
          <w:rFonts w:ascii="Arial" w:hAnsi="Arial" w:cs="Arial"/>
          <w:noProof/>
          <w:sz w:val="22"/>
          <w:szCs w:val="22"/>
        </w:rPr>
        <w:t>;</w:t>
      </w:r>
    </w:p>
    <w:p w:rsidR="00383365" w:rsidRDefault="00383365" w:rsidP="0073197E">
      <w:pPr>
        <w:numPr>
          <w:ilvl w:val="0"/>
          <w:numId w:val="20"/>
        </w:numPr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poznavanje </w:t>
      </w:r>
      <w:r w:rsidR="00670FCB" w:rsidRPr="00670FCB">
        <w:rPr>
          <w:rFonts w:ascii="Arial" w:hAnsi="Arial" w:cs="Arial"/>
          <w:noProof/>
          <w:sz w:val="22"/>
          <w:szCs w:val="22"/>
        </w:rPr>
        <w:t>delovanja strojne in komunikacijske opreme</w:t>
      </w:r>
      <w:r w:rsidR="0088366F">
        <w:rPr>
          <w:rFonts w:ascii="Arial" w:hAnsi="Arial" w:cs="Arial"/>
          <w:noProof/>
          <w:sz w:val="22"/>
          <w:szCs w:val="22"/>
        </w:rPr>
        <w:t>.</w:t>
      </w:r>
    </w:p>
    <w:p w:rsidR="00DC30C4" w:rsidRPr="009F71A1" w:rsidRDefault="00DC30C4" w:rsidP="0073197E">
      <w:pPr>
        <w:ind w:left="360"/>
        <w:jc w:val="both"/>
        <w:rPr>
          <w:rFonts w:ascii="Arial" w:hAnsi="Arial" w:cs="Arial"/>
          <w:noProof/>
          <w:sz w:val="22"/>
          <w:szCs w:val="22"/>
        </w:rPr>
      </w:pPr>
      <w:r w:rsidRPr="009F71A1">
        <w:rPr>
          <w:rFonts w:ascii="Arial" w:hAnsi="Arial" w:cs="Arial"/>
          <w:noProof/>
          <w:sz w:val="22"/>
          <w:szCs w:val="22"/>
        </w:rPr>
        <w:t xml:space="preserve">  </w:t>
      </w:r>
    </w:p>
    <w:p w:rsidR="002C33F6" w:rsidRPr="009F71A1" w:rsidRDefault="002C33F6" w:rsidP="00DC30C4">
      <w:pPr>
        <w:ind w:left="360"/>
        <w:rPr>
          <w:rFonts w:ascii="Arial" w:hAnsi="Arial" w:cs="Arial"/>
          <w:b/>
          <w:sz w:val="22"/>
          <w:szCs w:val="22"/>
        </w:rPr>
      </w:pPr>
      <w:r w:rsidRPr="009F71A1">
        <w:rPr>
          <w:rFonts w:ascii="Arial" w:hAnsi="Arial" w:cs="Arial"/>
          <w:b/>
          <w:sz w:val="22"/>
          <w:szCs w:val="22"/>
        </w:rPr>
        <w:t xml:space="preserve">Poskusno delo: </w:t>
      </w:r>
      <w:r w:rsidR="00804B8A">
        <w:rPr>
          <w:rFonts w:ascii="Arial" w:hAnsi="Arial" w:cs="Arial"/>
          <w:sz w:val="22"/>
          <w:szCs w:val="22"/>
        </w:rPr>
        <w:t>3</w:t>
      </w:r>
      <w:r w:rsidRPr="009F71A1">
        <w:rPr>
          <w:rFonts w:ascii="Arial" w:hAnsi="Arial" w:cs="Arial"/>
          <w:sz w:val="22"/>
          <w:szCs w:val="22"/>
        </w:rPr>
        <w:t xml:space="preserve"> mesec</w:t>
      </w:r>
      <w:r w:rsidR="00804B8A">
        <w:rPr>
          <w:rFonts w:ascii="Arial" w:hAnsi="Arial" w:cs="Arial"/>
          <w:sz w:val="22"/>
          <w:szCs w:val="22"/>
        </w:rPr>
        <w:t>e</w:t>
      </w:r>
    </w:p>
    <w:p w:rsidR="002C33F6" w:rsidRPr="009F71A1" w:rsidRDefault="002C33F6" w:rsidP="002C33F6">
      <w:pPr>
        <w:ind w:left="360"/>
        <w:rPr>
          <w:rFonts w:ascii="Arial" w:hAnsi="Arial" w:cs="Arial"/>
          <w:b/>
          <w:sz w:val="22"/>
          <w:szCs w:val="22"/>
        </w:rPr>
      </w:pPr>
    </w:p>
    <w:p w:rsidR="00B927CD" w:rsidRPr="009F71A1" w:rsidRDefault="00B927CD" w:rsidP="00B927CD">
      <w:pPr>
        <w:numPr>
          <w:ilvl w:val="0"/>
          <w:numId w:val="1"/>
        </w:numPr>
        <w:rPr>
          <w:rFonts w:ascii="Arial" w:hAnsi="Arial" w:cs="Arial"/>
          <w:b/>
          <w:sz w:val="22"/>
          <w:szCs w:val="22"/>
        </w:rPr>
      </w:pPr>
      <w:r w:rsidRPr="009F71A1">
        <w:rPr>
          <w:rFonts w:ascii="Arial" w:hAnsi="Arial" w:cs="Arial"/>
          <w:b/>
          <w:sz w:val="22"/>
          <w:szCs w:val="22"/>
        </w:rPr>
        <w:t>Kratek opis del in nalog:</w:t>
      </w:r>
    </w:p>
    <w:p w:rsidR="00C014A7" w:rsidRPr="009F71A1" w:rsidRDefault="00C014A7" w:rsidP="00C014A7">
      <w:pPr>
        <w:pStyle w:val="ColorfulList-Accent11"/>
        <w:ind w:left="0"/>
        <w:rPr>
          <w:rFonts w:ascii="Arial" w:hAnsi="Arial" w:cs="Arial"/>
          <w:b/>
          <w:sz w:val="22"/>
          <w:szCs w:val="22"/>
        </w:rPr>
      </w:pPr>
    </w:p>
    <w:p w:rsidR="00670FCB" w:rsidRPr="00670FCB" w:rsidRDefault="00670FCB" w:rsidP="00670FCB">
      <w:pPr>
        <w:pStyle w:val="ColorfulList-Accent11"/>
        <w:numPr>
          <w:ilvl w:val="0"/>
          <w:numId w:val="5"/>
        </w:numPr>
        <w:jc w:val="both"/>
        <w:rPr>
          <w:rFonts w:ascii="Arial" w:hAnsi="Arial"/>
          <w:noProof/>
          <w:sz w:val="22"/>
          <w:szCs w:val="22"/>
        </w:rPr>
      </w:pPr>
      <w:r w:rsidRPr="00670FCB">
        <w:rPr>
          <w:rFonts w:ascii="Arial" w:hAnsi="Arial"/>
          <w:noProof/>
          <w:sz w:val="22"/>
          <w:szCs w:val="22"/>
        </w:rPr>
        <w:t>servisiranje in vzdrževanje avdio-vizualne opreme (LDC projektorji,  kamere, ozvočenje v predavalnicah ter samostojne avdio naprave)</w:t>
      </w:r>
      <w:r w:rsidR="0088366F">
        <w:rPr>
          <w:rFonts w:ascii="Arial" w:hAnsi="Arial"/>
          <w:noProof/>
          <w:sz w:val="22"/>
          <w:szCs w:val="22"/>
        </w:rPr>
        <w:t>,</w:t>
      </w:r>
    </w:p>
    <w:p w:rsidR="00670FCB" w:rsidRPr="00670FCB" w:rsidRDefault="00670FCB" w:rsidP="00670FCB">
      <w:pPr>
        <w:pStyle w:val="ColorfulList-Accent11"/>
        <w:numPr>
          <w:ilvl w:val="0"/>
          <w:numId w:val="5"/>
        </w:numPr>
        <w:jc w:val="both"/>
        <w:rPr>
          <w:rFonts w:ascii="Arial" w:hAnsi="Arial"/>
          <w:noProof/>
          <w:sz w:val="22"/>
          <w:szCs w:val="22"/>
        </w:rPr>
      </w:pPr>
      <w:r w:rsidRPr="00670FCB">
        <w:rPr>
          <w:rFonts w:ascii="Arial" w:hAnsi="Arial"/>
          <w:noProof/>
          <w:sz w:val="22"/>
          <w:szCs w:val="22"/>
        </w:rPr>
        <w:t>načrtovanje in izvedba povezav računalniške in avdio</w:t>
      </w:r>
      <w:r w:rsidR="0088366F">
        <w:rPr>
          <w:rFonts w:ascii="Arial" w:hAnsi="Arial"/>
          <w:noProof/>
          <w:sz w:val="22"/>
          <w:szCs w:val="22"/>
        </w:rPr>
        <w:t>-</w:t>
      </w:r>
      <w:r w:rsidRPr="00670FCB">
        <w:rPr>
          <w:rFonts w:ascii="Arial" w:hAnsi="Arial"/>
          <w:noProof/>
          <w:sz w:val="22"/>
          <w:szCs w:val="22"/>
        </w:rPr>
        <w:t>vizualne opreme</w:t>
      </w:r>
      <w:r w:rsidR="0088366F">
        <w:rPr>
          <w:rFonts w:ascii="Arial" w:hAnsi="Arial"/>
          <w:noProof/>
          <w:sz w:val="22"/>
          <w:szCs w:val="22"/>
        </w:rPr>
        <w:t>,</w:t>
      </w:r>
    </w:p>
    <w:p w:rsidR="00670FCB" w:rsidRPr="00670FCB" w:rsidRDefault="00670FCB" w:rsidP="00670FCB">
      <w:pPr>
        <w:pStyle w:val="ColorfulList-Accent11"/>
        <w:numPr>
          <w:ilvl w:val="0"/>
          <w:numId w:val="5"/>
        </w:numPr>
        <w:jc w:val="both"/>
        <w:rPr>
          <w:rFonts w:ascii="Arial" w:hAnsi="Arial"/>
          <w:noProof/>
          <w:sz w:val="22"/>
          <w:szCs w:val="22"/>
        </w:rPr>
      </w:pPr>
      <w:r w:rsidRPr="00670FCB">
        <w:rPr>
          <w:rFonts w:ascii="Arial" w:hAnsi="Arial"/>
          <w:noProof/>
          <w:sz w:val="22"/>
          <w:szCs w:val="22"/>
        </w:rPr>
        <w:t>pomoč uporabnikom pri rokovanju z opremo v predavalnicah, kabinetih in pisarnah</w:t>
      </w:r>
      <w:r w:rsidR="0088366F">
        <w:rPr>
          <w:rFonts w:ascii="Arial" w:hAnsi="Arial"/>
          <w:noProof/>
          <w:sz w:val="22"/>
          <w:szCs w:val="22"/>
        </w:rPr>
        <w:t>,</w:t>
      </w:r>
    </w:p>
    <w:p w:rsidR="00670FCB" w:rsidRPr="00670FCB" w:rsidRDefault="00670FCB" w:rsidP="00670FCB">
      <w:pPr>
        <w:pStyle w:val="ColorfulList-Accent11"/>
        <w:numPr>
          <w:ilvl w:val="0"/>
          <w:numId w:val="5"/>
        </w:numPr>
        <w:jc w:val="both"/>
        <w:rPr>
          <w:rFonts w:ascii="Arial" w:hAnsi="Arial"/>
          <w:noProof/>
          <w:sz w:val="22"/>
          <w:szCs w:val="22"/>
        </w:rPr>
      </w:pPr>
      <w:r w:rsidRPr="00670FCB">
        <w:rPr>
          <w:rFonts w:ascii="Arial" w:hAnsi="Arial"/>
          <w:noProof/>
          <w:sz w:val="22"/>
          <w:szCs w:val="22"/>
        </w:rPr>
        <w:t>izvedba ozvočenj prireditev</w:t>
      </w:r>
      <w:r w:rsidR="0088366F">
        <w:rPr>
          <w:rFonts w:ascii="Arial" w:hAnsi="Arial"/>
          <w:noProof/>
          <w:sz w:val="22"/>
          <w:szCs w:val="22"/>
        </w:rPr>
        <w:t>,</w:t>
      </w:r>
    </w:p>
    <w:p w:rsidR="00670FCB" w:rsidRPr="00670FCB" w:rsidRDefault="00670FCB" w:rsidP="00670FCB">
      <w:pPr>
        <w:pStyle w:val="ColorfulList-Accent11"/>
        <w:numPr>
          <w:ilvl w:val="0"/>
          <w:numId w:val="5"/>
        </w:numPr>
        <w:jc w:val="both"/>
        <w:rPr>
          <w:rFonts w:ascii="Arial" w:hAnsi="Arial"/>
          <w:noProof/>
          <w:sz w:val="22"/>
          <w:szCs w:val="22"/>
        </w:rPr>
      </w:pPr>
      <w:r w:rsidRPr="00670FCB">
        <w:rPr>
          <w:rFonts w:ascii="Arial" w:hAnsi="Arial"/>
          <w:noProof/>
          <w:sz w:val="22"/>
          <w:szCs w:val="22"/>
        </w:rPr>
        <w:t>snemanje in urejanje ter dokumentiranje avdio zapisov (predvsem senata, akademskega zbora, komisij, sestankov in sej</w:t>
      </w:r>
      <w:r w:rsidR="005235C6">
        <w:rPr>
          <w:rFonts w:ascii="Arial" w:hAnsi="Arial"/>
          <w:noProof/>
          <w:sz w:val="22"/>
          <w:szCs w:val="22"/>
        </w:rPr>
        <w:t xml:space="preserve"> </w:t>
      </w:r>
      <w:r w:rsidRPr="00670FCB">
        <w:rPr>
          <w:rFonts w:ascii="Arial" w:hAnsi="Arial"/>
          <w:noProof/>
          <w:sz w:val="22"/>
          <w:szCs w:val="22"/>
        </w:rPr>
        <w:t>…)</w:t>
      </w:r>
      <w:r w:rsidR="0088366F">
        <w:rPr>
          <w:rFonts w:ascii="Arial" w:hAnsi="Arial"/>
          <w:noProof/>
          <w:sz w:val="22"/>
          <w:szCs w:val="22"/>
        </w:rPr>
        <w:t>,</w:t>
      </w:r>
    </w:p>
    <w:p w:rsidR="00670FCB" w:rsidRPr="00670FCB" w:rsidRDefault="00670FCB" w:rsidP="00670FCB">
      <w:pPr>
        <w:pStyle w:val="ColorfulList-Accent11"/>
        <w:numPr>
          <w:ilvl w:val="0"/>
          <w:numId w:val="5"/>
        </w:numPr>
        <w:jc w:val="both"/>
        <w:rPr>
          <w:rFonts w:ascii="Arial" w:hAnsi="Arial"/>
          <w:noProof/>
          <w:sz w:val="22"/>
          <w:szCs w:val="22"/>
        </w:rPr>
      </w:pPr>
      <w:r w:rsidRPr="00670FCB">
        <w:rPr>
          <w:rFonts w:ascii="Arial" w:hAnsi="Arial"/>
          <w:noProof/>
          <w:sz w:val="22"/>
          <w:szCs w:val="22"/>
        </w:rPr>
        <w:t>upravljanje in nadzor IP-telefonije</w:t>
      </w:r>
      <w:r w:rsidR="0088366F">
        <w:rPr>
          <w:rFonts w:ascii="Arial" w:hAnsi="Arial"/>
          <w:noProof/>
          <w:sz w:val="22"/>
          <w:szCs w:val="22"/>
        </w:rPr>
        <w:t>,</w:t>
      </w:r>
      <w:bookmarkStart w:id="0" w:name="_GoBack"/>
      <w:bookmarkEnd w:id="0"/>
    </w:p>
    <w:p w:rsidR="00670FCB" w:rsidRPr="00670FCB" w:rsidRDefault="00670FCB" w:rsidP="00670FCB">
      <w:pPr>
        <w:pStyle w:val="ColorfulList-Accent11"/>
        <w:numPr>
          <w:ilvl w:val="0"/>
          <w:numId w:val="5"/>
        </w:numPr>
        <w:jc w:val="both"/>
        <w:rPr>
          <w:rFonts w:ascii="Arial" w:hAnsi="Arial"/>
          <w:noProof/>
          <w:sz w:val="22"/>
          <w:szCs w:val="22"/>
        </w:rPr>
      </w:pPr>
      <w:r w:rsidRPr="00670FCB">
        <w:rPr>
          <w:rFonts w:ascii="Arial" w:hAnsi="Arial"/>
          <w:noProof/>
          <w:sz w:val="22"/>
          <w:szCs w:val="22"/>
        </w:rPr>
        <w:t>sodelovanje pri projektu APIS</w:t>
      </w:r>
      <w:r w:rsidR="0088366F">
        <w:rPr>
          <w:rFonts w:ascii="Arial" w:hAnsi="Arial"/>
          <w:noProof/>
          <w:sz w:val="22"/>
          <w:szCs w:val="22"/>
        </w:rPr>
        <w:t>,</w:t>
      </w:r>
    </w:p>
    <w:p w:rsidR="00670FCB" w:rsidRDefault="00670FCB" w:rsidP="00670FCB">
      <w:pPr>
        <w:pStyle w:val="ColorfulList-Accent11"/>
        <w:numPr>
          <w:ilvl w:val="0"/>
          <w:numId w:val="5"/>
        </w:numPr>
        <w:jc w:val="both"/>
        <w:rPr>
          <w:rFonts w:ascii="Arial" w:hAnsi="Arial"/>
          <w:noProof/>
          <w:sz w:val="22"/>
          <w:szCs w:val="22"/>
        </w:rPr>
      </w:pPr>
      <w:r w:rsidRPr="00670FCB">
        <w:rPr>
          <w:rFonts w:ascii="Arial" w:hAnsi="Arial"/>
          <w:noProof/>
          <w:sz w:val="22"/>
          <w:szCs w:val="22"/>
        </w:rPr>
        <w:t>sodelovanje z OHK – varovanje, vzdrževanje in zagotavljanje ustreznega delovanja opreme za delovanje OHK (strojna in programska oprema, Cobiss ipd.)</w:t>
      </w:r>
      <w:r w:rsidR="0088366F">
        <w:rPr>
          <w:rFonts w:ascii="Arial" w:hAnsi="Arial"/>
          <w:noProof/>
          <w:sz w:val="22"/>
          <w:szCs w:val="22"/>
        </w:rPr>
        <w:t>,</w:t>
      </w:r>
    </w:p>
    <w:p w:rsidR="00670FCB" w:rsidRPr="00670FCB" w:rsidRDefault="00670FCB" w:rsidP="00670FCB">
      <w:pPr>
        <w:pStyle w:val="ColorfulList-Accent11"/>
        <w:numPr>
          <w:ilvl w:val="0"/>
          <w:numId w:val="5"/>
        </w:numPr>
        <w:rPr>
          <w:rFonts w:ascii="Arial" w:hAnsi="Arial"/>
          <w:noProof/>
          <w:sz w:val="22"/>
          <w:szCs w:val="22"/>
        </w:rPr>
      </w:pPr>
      <w:r w:rsidRPr="00670FCB">
        <w:rPr>
          <w:rFonts w:ascii="Arial" w:hAnsi="Arial"/>
          <w:noProof/>
          <w:sz w:val="22"/>
          <w:szCs w:val="22"/>
        </w:rPr>
        <w:t>opravljanje drugih nalog, ki vsebinsko sodijo v širše strokovno področje delovnega mesta</w:t>
      </w:r>
      <w:r w:rsidR="0088366F">
        <w:rPr>
          <w:rFonts w:ascii="Arial" w:hAnsi="Arial"/>
          <w:noProof/>
          <w:sz w:val="22"/>
          <w:szCs w:val="22"/>
        </w:rPr>
        <w:t>.</w:t>
      </w:r>
    </w:p>
    <w:p w:rsidR="00DC30C4" w:rsidRPr="009F71A1" w:rsidRDefault="00DC30C4" w:rsidP="0073197E">
      <w:pPr>
        <w:pStyle w:val="ColorfulList-Accent11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DC30C4" w:rsidRPr="009F71A1" w:rsidRDefault="00DC30C4" w:rsidP="00C014A7">
      <w:pPr>
        <w:pStyle w:val="ColorfulList-Accent11"/>
        <w:ind w:left="0"/>
        <w:rPr>
          <w:rFonts w:ascii="Arial" w:hAnsi="Arial" w:cs="Arial"/>
          <w:b/>
          <w:sz w:val="22"/>
          <w:szCs w:val="22"/>
        </w:rPr>
      </w:pPr>
    </w:p>
    <w:p w:rsidR="003A34C1" w:rsidRPr="004F27B6" w:rsidRDefault="00267EE6" w:rsidP="0073197E">
      <w:pPr>
        <w:pStyle w:val="ColorfulList-Accent11"/>
        <w:numPr>
          <w:ilvl w:val="0"/>
          <w:numId w:val="1"/>
        </w:numPr>
        <w:ind w:left="708" w:hanging="708"/>
        <w:rPr>
          <w:rFonts w:ascii="Arial" w:hAnsi="Arial" w:cs="Arial"/>
          <w:sz w:val="22"/>
          <w:szCs w:val="22"/>
        </w:rPr>
      </w:pPr>
      <w:r w:rsidRPr="004F27B6">
        <w:rPr>
          <w:rFonts w:ascii="Arial" w:hAnsi="Arial" w:cs="Arial"/>
          <w:b/>
          <w:sz w:val="22"/>
          <w:szCs w:val="22"/>
        </w:rPr>
        <w:t xml:space="preserve">Rok za prijavo: </w:t>
      </w:r>
      <w:r w:rsidR="000A135D">
        <w:rPr>
          <w:rFonts w:ascii="Arial" w:hAnsi="Arial" w:cs="Arial"/>
          <w:b/>
          <w:sz w:val="22"/>
          <w:szCs w:val="22"/>
        </w:rPr>
        <w:t>14</w:t>
      </w:r>
      <w:r w:rsidR="00557B8A" w:rsidRPr="004F27B6">
        <w:rPr>
          <w:rFonts w:ascii="Arial" w:hAnsi="Arial" w:cs="Arial"/>
          <w:b/>
          <w:sz w:val="22"/>
          <w:szCs w:val="22"/>
        </w:rPr>
        <w:t xml:space="preserve"> dni, </w:t>
      </w:r>
      <w:r w:rsidR="00557B8A" w:rsidRPr="004F27B6">
        <w:rPr>
          <w:rFonts w:ascii="Arial" w:hAnsi="Arial" w:cs="Arial"/>
          <w:sz w:val="22"/>
          <w:szCs w:val="22"/>
        </w:rPr>
        <w:t>do vključno</w:t>
      </w:r>
      <w:r w:rsidR="00921E16" w:rsidRPr="004F27B6">
        <w:rPr>
          <w:rFonts w:ascii="Arial" w:hAnsi="Arial" w:cs="Arial"/>
          <w:sz w:val="22"/>
          <w:szCs w:val="22"/>
        </w:rPr>
        <w:t xml:space="preserve"> </w:t>
      </w:r>
      <w:r w:rsidR="003D5C79" w:rsidRPr="007C1CB0">
        <w:rPr>
          <w:rFonts w:ascii="Arial" w:hAnsi="Arial" w:cs="Arial"/>
          <w:b/>
          <w:sz w:val="22"/>
          <w:szCs w:val="22"/>
        </w:rPr>
        <w:t>2</w:t>
      </w:r>
      <w:r w:rsidR="007C1CB0">
        <w:rPr>
          <w:rFonts w:ascii="Arial" w:hAnsi="Arial" w:cs="Arial"/>
          <w:b/>
          <w:sz w:val="22"/>
          <w:szCs w:val="22"/>
        </w:rPr>
        <w:t>5</w:t>
      </w:r>
      <w:r w:rsidR="007B66BF" w:rsidRPr="004F27B6">
        <w:rPr>
          <w:rFonts w:ascii="Arial" w:hAnsi="Arial" w:cs="Arial"/>
          <w:b/>
          <w:sz w:val="22"/>
          <w:szCs w:val="22"/>
        </w:rPr>
        <w:t xml:space="preserve">. </w:t>
      </w:r>
      <w:r w:rsidR="006E5ADC">
        <w:rPr>
          <w:rFonts w:ascii="Arial" w:hAnsi="Arial" w:cs="Arial"/>
          <w:b/>
          <w:sz w:val="22"/>
          <w:szCs w:val="22"/>
        </w:rPr>
        <w:t>2</w:t>
      </w:r>
      <w:r w:rsidR="007B66BF" w:rsidRPr="004F27B6">
        <w:rPr>
          <w:rFonts w:ascii="Arial" w:hAnsi="Arial" w:cs="Arial"/>
          <w:b/>
          <w:sz w:val="22"/>
          <w:szCs w:val="22"/>
        </w:rPr>
        <w:t xml:space="preserve"> 202</w:t>
      </w:r>
      <w:r w:rsidR="006E5ADC">
        <w:rPr>
          <w:rFonts w:ascii="Arial" w:hAnsi="Arial" w:cs="Arial"/>
          <w:b/>
          <w:sz w:val="22"/>
          <w:szCs w:val="22"/>
        </w:rPr>
        <w:t>1</w:t>
      </w:r>
    </w:p>
    <w:p w:rsidR="0073197E" w:rsidRPr="009F71A1" w:rsidRDefault="0073197E" w:rsidP="009F71A1">
      <w:pPr>
        <w:pStyle w:val="ColorfulList-Accent11"/>
        <w:rPr>
          <w:rFonts w:ascii="Arial" w:hAnsi="Arial" w:cs="Arial"/>
          <w:sz w:val="22"/>
          <w:szCs w:val="22"/>
        </w:rPr>
      </w:pPr>
    </w:p>
    <w:p w:rsidR="00850ABC" w:rsidRPr="009F71A1" w:rsidRDefault="00557B8A" w:rsidP="0073197E">
      <w:pPr>
        <w:numPr>
          <w:ilvl w:val="0"/>
          <w:numId w:val="1"/>
        </w:numPr>
        <w:ind w:left="708" w:hanging="7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F71A1">
        <w:rPr>
          <w:rFonts w:ascii="Arial" w:hAnsi="Arial" w:cs="Arial"/>
          <w:b/>
          <w:sz w:val="22"/>
          <w:szCs w:val="22"/>
        </w:rPr>
        <w:t xml:space="preserve">Pisne vloge z življenjepisom in dokazili </w:t>
      </w:r>
      <w:r w:rsidRPr="009F71A1">
        <w:rPr>
          <w:rFonts w:ascii="Arial" w:hAnsi="Arial" w:cs="Arial"/>
          <w:sz w:val="22"/>
          <w:szCs w:val="22"/>
        </w:rPr>
        <w:t>o izpolnjevanju pogojev naj kandidati/</w:t>
      </w:r>
      <w:proofErr w:type="spellStart"/>
      <w:r w:rsidRPr="009F71A1">
        <w:rPr>
          <w:rFonts w:ascii="Arial" w:hAnsi="Arial" w:cs="Arial"/>
          <w:sz w:val="22"/>
          <w:szCs w:val="22"/>
        </w:rPr>
        <w:t>ke</w:t>
      </w:r>
      <w:proofErr w:type="spellEnd"/>
      <w:r w:rsidRPr="009F71A1">
        <w:rPr>
          <w:rFonts w:ascii="Arial" w:hAnsi="Arial" w:cs="Arial"/>
          <w:sz w:val="22"/>
          <w:szCs w:val="22"/>
        </w:rPr>
        <w:t xml:space="preserve"> v razpisnem roku pošljejo na </w:t>
      </w:r>
      <w:r w:rsidR="009F71A1" w:rsidRPr="009F71A1">
        <w:rPr>
          <w:rFonts w:ascii="Arial" w:hAnsi="Arial" w:cs="Arial"/>
          <w:sz w:val="22"/>
          <w:szCs w:val="22"/>
        </w:rPr>
        <w:t xml:space="preserve">elektronski </w:t>
      </w:r>
      <w:r w:rsidRPr="009F71A1">
        <w:rPr>
          <w:rFonts w:ascii="Arial" w:hAnsi="Arial" w:cs="Arial"/>
          <w:sz w:val="22"/>
          <w:szCs w:val="22"/>
        </w:rPr>
        <w:t>naslov</w:t>
      </w:r>
      <w:r w:rsidRPr="009F71A1">
        <w:rPr>
          <w:rFonts w:ascii="Arial" w:hAnsi="Arial" w:cs="Arial"/>
          <w:b/>
          <w:sz w:val="22"/>
          <w:szCs w:val="22"/>
        </w:rPr>
        <w:t>:</w:t>
      </w:r>
      <w:r w:rsidRPr="009F71A1">
        <w:rPr>
          <w:rFonts w:ascii="Arial" w:hAnsi="Arial" w:cs="Arial"/>
          <w:sz w:val="22"/>
          <w:szCs w:val="22"/>
        </w:rPr>
        <w:t xml:space="preserve"> </w:t>
      </w:r>
      <w:r w:rsidR="009F71A1" w:rsidRPr="009F71A1">
        <w:rPr>
          <w:rFonts w:ascii="Arial" w:hAnsi="Arial" w:cs="Arial"/>
          <w:b/>
          <w:sz w:val="22"/>
          <w:szCs w:val="22"/>
          <w:u w:val="single"/>
        </w:rPr>
        <w:t>jure.prevorsek@ff.uni-lj.si</w:t>
      </w:r>
    </w:p>
    <w:p w:rsidR="009F71A1" w:rsidRDefault="009F71A1" w:rsidP="0073197E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73197E" w:rsidRPr="009F71A1" w:rsidRDefault="0073197E" w:rsidP="0073197E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B927CD" w:rsidRPr="009F71A1" w:rsidRDefault="00B927CD" w:rsidP="0073197E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9F71A1">
        <w:rPr>
          <w:rFonts w:ascii="Arial" w:hAnsi="Arial" w:cs="Arial"/>
          <w:b/>
          <w:sz w:val="22"/>
          <w:szCs w:val="22"/>
        </w:rPr>
        <w:t xml:space="preserve">Kontaktna oseba na </w:t>
      </w:r>
      <w:r w:rsidR="006D7FDD" w:rsidRPr="009F71A1">
        <w:rPr>
          <w:rFonts w:ascii="Arial" w:hAnsi="Arial" w:cs="Arial"/>
          <w:b/>
          <w:sz w:val="22"/>
          <w:szCs w:val="22"/>
        </w:rPr>
        <w:t>fakulteti</w:t>
      </w:r>
      <w:r w:rsidRPr="009F71A1">
        <w:rPr>
          <w:rFonts w:ascii="Arial" w:hAnsi="Arial" w:cs="Arial"/>
          <w:b/>
          <w:sz w:val="22"/>
          <w:szCs w:val="22"/>
        </w:rPr>
        <w:t>:</w:t>
      </w:r>
    </w:p>
    <w:p w:rsidR="00B927CD" w:rsidRPr="009F71A1" w:rsidRDefault="00B927CD" w:rsidP="0073197E">
      <w:pPr>
        <w:ind w:left="720"/>
        <w:jc w:val="both"/>
        <w:rPr>
          <w:rFonts w:ascii="Arial" w:hAnsi="Arial" w:cs="Arial"/>
          <w:sz w:val="22"/>
          <w:szCs w:val="22"/>
        </w:rPr>
      </w:pPr>
      <w:r w:rsidRPr="009F71A1">
        <w:rPr>
          <w:rFonts w:ascii="Arial" w:hAnsi="Arial" w:cs="Arial"/>
          <w:sz w:val="22"/>
          <w:szCs w:val="22"/>
        </w:rPr>
        <w:t>Ime in priimek:</w:t>
      </w:r>
      <w:r w:rsidR="008A2F59" w:rsidRPr="009F71A1">
        <w:rPr>
          <w:rFonts w:ascii="Arial" w:hAnsi="Arial" w:cs="Arial"/>
          <w:sz w:val="22"/>
          <w:szCs w:val="22"/>
        </w:rPr>
        <w:t xml:space="preserve"> </w:t>
      </w:r>
      <w:r w:rsidR="006E5ADC">
        <w:rPr>
          <w:rFonts w:ascii="Arial" w:hAnsi="Arial" w:cs="Arial"/>
          <w:sz w:val="22"/>
          <w:szCs w:val="22"/>
        </w:rPr>
        <w:t>Jure Prevoršek</w:t>
      </w:r>
    </w:p>
    <w:p w:rsidR="00B927CD" w:rsidRPr="009F71A1" w:rsidRDefault="00B927CD" w:rsidP="0073197E">
      <w:pPr>
        <w:ind w:left="720"/>
        <w:jc w:val="both"/>
        <w:rPr>
          <w:rFonts w:ascii="Arial" w:hAnsi="Arial" w:cs="Arial"/>
          <w:sz w:val="22"/>
          <w:szCs w:val="22"/>
        </w:rPr>
      </w:pPr>
      <w:r w:rsidRPr="009F71A1">
        <w:rPr>
          <w:rFonts w:ascii="Arial" w:hAnsi="Arial" w:cs="Arial"/>
          <w:sz w:val="22"/>
          <w:szCs w:val="22"/>
        </w:rPr>
        <w:t>Telefonska številka:</w:t>
      </w:r>
      <w:r w:rsidR="008A2F59" w:rsidRPr="009F71A1">
        <w:rPr>
          <w:rFonts w:ascii="Arial" w:hAnsi="Arial" w:cs="Arial"/>
          <w:sz w:val="22"/>
          <w:szCs w:val="22"/>
        </w:rPr>
        <w:t xml:space="preserve"> </w:t>
      </w:r>
      <w:r w:rsidR="00383365">
        <w:rPr>
          <w:rFonts w:ascii="Arial" w:hAnsi="Arial" w:cs="Arial"/>
          <w:sz w:val="22"/>
          <w:szCs w:val="22"/>
        </w:rPr>
        <w:t>01 241 10 3</w:t>
      </w:r>
      <w:r w:rsidR="006E5ADC">
        <w:rPr>
          <w:rFonts w:ascii="Arial" w:hAnsi="Arial" w:cs="Arial"/>
          <w:sz w:val="22"/>
          <w:szCs w:val="22"/>
        </w:rPr>
        <w:t>1</w:t>
      </w:r>
    </w:p>
    <w:p w:rsidR="0014557E" w:rsidRPr="009F71A1" w:rsidRDefault="00B927CD" w:rsidP="0073197E">
      <w:pPr>
        <w:ind w:left="720"/>
        <w:jc w:val="both"/>
        <w:rPr>
          <w:rFonts w:ascii="Arial" w:hAnsi="Arial" w:cs="Arial"/>
          <w:sz w:val="22"/>
          <w:szCs w:val="22"/>
        </w:rPr>
      </w:pPr>
      <w:r w:rsidRPr="009F71A1">
        <w:rPr>
          <w:rFonts w:ascii="Arial" w:hAnsi="Arial" w:cs="Arial"/>
          <w:sz w:val="22"/>
          <w:szCs w:val="22"/>
        </w:rPr>
        <w:t>E-mail</w:t>
      </w:r>
      <w:r w:rsidR="006E5ADC">
        <w:rPr>
          <w:rFonts w:ascii="Arial" w:hAnsi="Arial" w:cs="Arial"/>
          <w:sz w:val="22"/>
          <w:szCs w:val="22"/>
        </w:rPr>
        <w:t xml:space="preserve">: </w:t>
      </w:r>
      <w:hyperlink r:id="rId6" w:history="1">
        <w:r w:rsidR="006E5ADC" w:rsidRPr="0067239D">
          <w:rPr>
            <w:rStyle w:val="Hiperpovezava"/>
            <w:rFonts w:ascii="Arial" w:hAnsi="Arial" w:cs="Arial"/>
            <w:sz w:val="22"/>
            <w:szCs w:val="22"/>
          </w:rPr>
          <w:t>jure.prevorsek@ff.uni-lj.si</w:t>
        </w:r>
      </w:hyperlink>
    </w:p>
    <w:sectPr w:rsidR="0014557E" w:rsidRPr="009F7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D2C3C58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3882D18"/>
    <w:multiLevelType w:val="hybridMultilevel"/>
    <w:tmpl w:val="CF78CC14"/>
    <w:lvl w:ilvl="0" w:tplc="469E77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C7F07"/>
    <w:multiLevelType w:val="hybridMultilevel"/>
    <w:tmpl w:val="918A04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B9124E"/>
    <w:multiLevelType w:val="hybridMultilevel"/>
    <w:tmpl w:val="180E2A1C"/>
    <w:lvl w:ilvl="0" w:tplc="0424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01B7D7B"/>
    <w:multiLevelType w:val="hybridMultilevel"/>
    <w:tmpl w:val="65E67E3C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04A7F"/>
    <w:multiLevelType w:val="hybridMultilevel"/>
    <w:tmpl w:val="BF604536"/>
    <w:lvl w:ilvl="0" w:tplc="582639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D66FD"/>
    <w:multiLevelType w:val="hybridMultilevel"/>
    <w:tmpl w:val="76449C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94A14"/>
    <w:multiLevelType w:val="hybridMultilevel"/>
    <w:tmpl w:val="7C508C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D50153"/>
    <w:multiLevelType w:val="hybridMultilevel"/>
    <w:tmpl w:val="E3AE196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8A02FC">
      <w:start w:val="1"/>
      <w:numFmt w:val="bullet"/>
      <w:lvlText w:val="-"/>
      <w:lvlJc w:val="left"/>
      <w:pPr>
        <w:tabs>
          <w:tab w:val="num" w:pos="785"/>
        </w:tabs>
        <w:ind w:left="785" w:hanging="360"/>
      </w:pPr>
      <w:rPr>
        <w:rFonts w:ascii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C63457D"/>
    <w:multiLevelType w:val="hybridMultilevel"/>
    <w:tmpl w:val="2312ECC6"/>
    <w:lvl w:ilvl="0" w:tplc="B5BA1C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E505D8"/>
    <w:multiLevelType w:val="hybridMultilevel"/>
    <w:tmpl w:val="99EC8F82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87F65"/>
    <w:multiLevelType w:val="hybridMultilevel"/>
    <w:tmpl w:val="51E40EF8"/>
    <w:lvl w:ilvl="0" w:tplc="7E84FE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8F28978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eastAsia="Times New Roman" w:hAnsi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58F617B2"/>
    <w:multiLevelType w:val="hybridMultilevel"/>
    <w:tmpl w:val="926E06E6"/>
    <w:lvl w:ilvl="0" w:tplc="0424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5ED432ED"/>
    <w:multiLevelType w:val="hybridMultilevel"/>
    <w:tmpl w:val="EF0AF7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456FC6"/>
    <w:multiLevelType w:val="hybridMultilevel"/>
    <w:tmpl w:val="8F425946"/>
    <w:lvl w:ilvl="0" w:tplc="BC92B8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295260"/>
    <w:multiLevelType w:val="hybridMultilevel"/>
    <w:tmpl w:val="DDF6C492"/>
    <w:lvl w:ilvl="0" w:tplc="348A02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348A02F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B94A92"/>
    <w:multiLevelType w:val="hybridMultilevel"/>
    <w:tmpl w:val="C6F66872"/>
    <w:lvl w:ilvl="0" w:tplc="6BCE36D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C4BAB"/>
    <w:multiLevelType w:val="hybridMultilevel"/>
    <w:tmpl w:val="4CB298EE"/>
    <w:lvl w:ilvl="0" w:tplc="08F28978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5E0EE8"/>
    <w:multiLevelType w:val="hybridMultilevel"/>
    <w:tmpl w:val="C8CA8CA8"/>
    <w:lvl w:ilvl="0" w:tplc="496873B8"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A65744"/>
    <w:multiLevelType w:val="hybridMultilevel"/>
    <w:tmpl w:val="0EDAFC30"/>
    <w:lvl w:ilvl="0" w:tplc="08F2897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</w:rPr>
      </w:lvl>
    </w:lvlOverride>
  </w:num>
  <w:num w:numId="3">
    <w:abstractNumId w:val="1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8"/>
  </w:num>
  <w:num w:numId="7">
    <w:abstractNumId w:val="2"/>
  </w:num>
  <w:num w:numId="8">
    <w:abstractNumId w:val="9"/>
  </w:num>
  <w:num w:numId="9">
    <w:abstractNumId w:val="8"/>
  </w:num>
  <w:num w:numId="10">
    <w:abstractNumId w:val="12"/>
  </w:num>
  <w:num w:numId="11">
    <w:abstractNumId w:val="2"/>
  </w:num>
  <w:num w:numId="12">
    <w:abstractNumId w:val="7"/>
  </w:num>
  <w:num w:numId="13">
    <w:abstractNumId w:val="3"/>
  </w:num>
  <w:num w:numId="14">
    <w:abstractNumId w:val="14"/>
  </w:num>
  <w:num w:numId="15">
    <w:abstractNumId w:val="17"/>
  </w:num>
  <w:num w:numId="16">
    <w:abstractNumId w:val="19"/>
  </w:num>
  <w:num w:numId="17">
    <w:abstractNumId w:val="4"/>
  </w:num>
  <w:num w:numId="18">
    <w:abstractNumId w:val="13"/>
  </w:num>
  <w:num w:numId="19">
    <w:abstractNumId w:val="6"/>
  </w:num>
  <w:num w:numId="20">
    <w:abstractNumId w:val="10"/>
  </w:num>
  <w:num w:numId="21">
    <w:abstractNumId w:val="5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CD"/>
    <w:rsid w:val="00035738"/>
    <w:rsid w:val="00070958"/>
    <w:rsid w:val="000A135D"/>
    <w:rsid w:val="000D12CF"/>
    <w:rsid w:val="000E1CD1"/>
    <w:rsid w:val="00142880"/>
    <w:rsid w:val="00142B36"/>
    <w:rsid w:val="0014557E"/>
    <w:rsid w:val="001643E3"/>
    <w:rsid w:val="00185F8E"/>
    <w:rsid w:val="0018782E"/>
    <w:rsid w:val="001879A8"/>
    <w:rsid w:val="001C6579"/>
    <w:rsid w:val="001F0E47"/>
    <w:rsid w:val="00215CE1"/>
    <w:rsid w:val="0023645C"/>
    <w:rsid w:val="00267EE6"/>
    <w:rsid w:val="002B0F82"/>
    <w:rsid w:val="002C33F6"/>
    <w:rsid w:val="002E1942"/>
    <w:rsid w:val="002E656C"/>
    <w:rsid w:val="0030391C"/>
    <w:rsid w:val="00304A72"/>
    <w:rsid w:val="00342177"/>
    <w:rsid w:val="00360F1E"/>
    <w:rsid w:val="00383365"/>
    <w:rsid w:val="00391873"/>
    <w:rsid w:val="00392404"/>
    <w:rsid w:val="003A34C1"/>
    <w:rsid w:val="003A46EA"/>
    <w:rsid w:val="003D5C79"/>
    <w:rsid w:val="003E0ECF"/>
    <w:rsid w:val="003E5F41"/>
    <w:rsid w:val="003E6B4C"/>
    <w:rsid w:val="003F1CB6"/>
    <w:rsid w:val="00402A3D"/>
    <w:rsid w:val="00411AD5"/>
    <w:rsid w:val="00421E30"/>
    <w:rsid w:val="004958C5"/>
    <w:rsid w:val="004C6F5D"/>
    <w:rsid w:val="004D3325"/>
    <w:rsid w:val="004D6913"/>
    <w:rsid w:val="004F27B6"/>
    <w:rsid w:val="00501209"/>
    <w:rsid w:val="00502080"/>
    <w:rsid w:val="005235C6"/>
    <w:rsid w:val="00557B8A"/>
    <w:rsid w:val="00565C78"/>
    <w:rsid w:val="00577E2A"/>
    <w:rsid w:val="00594D99"/>
    <w:rsid w:val="005B28B5"/>
    <w:rsid w:val="005C66AE"/>
    <w:rsid w:val="005C6F59"/>
    <w:rsid w:val="005E221F"/>
    <w:rsid w:val="005F5C39"/>
    <w:rsid w:val="00600377"/>
    <w:rsid w:val="00621955"/>
    <w:rsid w:val="00625725"/>
    <w:rsid w:val="00627650"/>
    <w:rsid w:val="006329EA"/>
    <w:rsid w:val="00633E29"/>
    <w:rsid w:val="00640C61"/>
    <w:rsid w:val="00652965"/>
    <w:rsid w:val="00670FCB"/>
    <w:rsid w:val="00681A9A"/>
    <w:rsid w:val="00696CED"/>
    <w:rsid w:val="006A01AA"/>
    <w:rsid w:val="006B1617"/>
    <w:rsid w:val="006D7FDD"/>
    <w:rsid w:val="006E5ADC"/>
    <w:rsid w:val="006F3A40"/>
    <w:rsid w:val="007148F1"/>
    <w:rsid w:val="0073117F"/>
    <w:rsid w:val="0073197E"/>
    <w:rsid w:val="007737F7"/>
    <w:rsid w:val="00795C60"/>
    <w:rsid w:val="00796B55"/>
    <w:rsid w:val="007A6F61"/>
    <w:rsid w:val="007B66BF"/>
    <w:rsid w:val="007C1CB0"/>
    <w:rsid w:val="007F0E46"/>
    <w:rsid w:val="007F2B9B"/>
    <w:rsid w:val="00804B8A"/>
    <w:rsid w:val="00822EB4"/>
    <w:rsid w:val="0083079A"/>
    <w:rsid w:val="00850ABC"/>
    <w:rsid w:val="00870804"/>
    <w:rsid w:val="00881201"/>
    <w:rsid w:val="00881B2B"/>
    <w:rsid w:val="0088366F"/>
    <w:rsid w:val="008932C7"/>
    <w:rsid w:val="008A2F59"/>
    <w:rsid w:val="008B5BF0"/>
    <w:rsid w:val="008D0425"/>
    <w:rsid w:val="008D44AB"/>
    <w:rsid w:val="00921E16"/>
    <w:rsid w:val="00961785"/>
    <w:rsid w:val="009673AC"/>
    <w:rsid w:val="00984158"/>
    <w:rsid w:val="00995408"/>
    <w:rsid w:val="009B51E0"/>
    <w:rsid w:val="009E6079"/>
    <w:rsid w:val="009F71A1"/>
    <w:rsid w:val="00A36324"/>
    <w:rsid w:val="00A63B31"/>
    <w:rsid w:val="00A71062"/>
    <w:rsid w:val="00A748C1"/>
    <w:rsid w:val="00AA4BBE"/>
    <w:rsid w:val="00AF3E37"/>
    <w:rsid w:val="00AF3ED4"/>
    <w:rsid w:val="00B21D9E"/>
    <w:rsid w:val="00B54881"/>
    <w:rsid w:val="00B73730"/>
    <w:rsid w:val="00B927CD"/>
    <w:rsid w:val="00BB588A"/>
    <w:rsid w:val="00BF39EE"/>
    <w:rsid w:val="00C014A7"/>
    <w:rsid w:val="00C173E1"/>
    <w:rsid w:val="00C22036"/>
    <w:rsid w:val="00C32D34"/>
    <w:rsid w:val="00CA49DC"/>
    <w:rsid w:val="00D27CA0"/>
    <w:rsid w:val="00DA02D2"/>
    <w:rsid w:val="00DA2BC4"/>
    <w:rsid w:val="00DC30C4"/>
    <w:rsid w:val="00DC3A0B"/>
    <w:rsid w:val="00DF3AC1"/>
    <w:rsid w:val="00E11DFA"/>
    <w:rsid w:val="00E2291C"/>
    <w:rsid w:val="00E311FC"/>
    <w:rsid w:val="00E3487A"/>
    <w:rsid w:val="00E618A4"/>
    <w:rsid w:val="00E62829"/>
    <w:rsid w:val="00EF59EE"/>
    <w:rsid w:val="00F03865"/>
    <w:rsid w:val="00F3048B"/>
    <w:rsid w:val="00F37EDA"/>
    <w:rsid w:val="00F51989"/>
    <w:rsid w:val="00F72531"/>
    <w:rsid w:val="00F774E2"/>
    <w:rsid w:val="00FC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4CBDDF"/>
  <w14:defaultImageDpi w14:val="0"/>
  <w15:docId w15:val="{CFE9879D-1236-458D-8D1B-7280C6D9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rsid w:val="008A2F59"/>
    <w:rPr>
      <w:rFonts w:cs="Times New Roman"/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rsid w:val="00822EB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822EB4"/>
    <w:rPr>
      <w:rFonts w:ascii="Segoe UI" w:hAnsi="Segoe UI" w:cs="Times New Roman"/>
      <w:sz w:val="18"/>
    </w:rPr>
  </w:style>
  <w:style w:type="paragraph" w:styleId="Odstavekseznama">
    <w:name w:val="List Paragraph"/>
    <w:basedOn w:val="Navaden"/>
    <w:uiPriority w:val="34"/>
    <w:qFormat/>
    <w:rsid w:val="00AF3ED4"/>
    <w:pPr>
      <w:ind w:left="708"/>
    </w:pPr>
    <w:rPr>
      <w:rFonts w:ascii="Arial" w:hAnsi="Arial"/>
      <w:sz w:val="22"/>
      <w:szCs w:val="20"/>
      <w:lang w:val="en-AU"/>
    </w:rPr>
  </w:style>
  <w:style w:type="paragraph" w:customStyle="1" w:styleId="ColorfulList-Accent11">
    <w:name w:val="Colorful List - Accent 11"/>
    <w:basedOn w:val="Navaden"/>
    <w:uiPriority w:val="34"/>
    <w:qFormat/>
    <w:rsid w:val="00557B8A"/>
    <w:pPr>
      <w:ind w:left="708"/>
    </w:pPr>
  </w:style>
  <w:style w:type="paragraph" w:customStyle="1" w:styleId="Default">
    <w:name w:val="Default"/>
    <w:basedOn w:val="Navaden"/>
    <w:rsid w:val="00B54881"/>
    <w:pPr>
      <w:autoSpaceDE w:val="0"/>
      <w:autoSpaceDN w:val="0"/>
    </w:pPr>
    <w:rPr>
      <w:rFonts w:ascii="Calibri" w:hAnsi="Calibri" w:cs="Calibri"/>
      <w:color w:val="000000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0A135D"/>
    <w:rPr>
      <w:color w:val="605E5C"/>
      <w:shd w:val="clear" w:color="auto" w:fill="E1DFDD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E5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81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ure.prevorsek@ff.uni-lj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FBCB274-6E86-484A-9A1B-97A39568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(MEDNARODNA) OBJAVA PROSTIH DELOVNIH MEST</vt:lpstr>
    </vt:vector>
  </TitlesOfParts>
  <Company>ff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(MEDNARODNA) OBJAVA PROSTIH DELOVNIH MEST</dc:title>
  <dc:creator>repinci</dc:creator>
  <cp:lastModifiedBy>Hudrap Strmčnik, Katja</cp:lastModifiedBy>
  <cp:revision>4</cp:revision>
  <cp:lastPrinted>2016-10-20T09:05:00Z</cp:lastPrinted>
  <dcterms:created xsi:type="dcterms:W3CDTF">2021-02-09T13:24:00Z</dcterms:created>
  <dcterms:modified xsi:type="dcterms:W3CDTF">2021-02-10T07:20:00Z</dcterms:modified>
</cp:coreProperties>
</file>