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DC1E" w14:textId="001A253D" w:rsidR="00724B05" w:rsidRPr="00724B05" w:rsidRDefault="00724B05" w:rsidP="00724B05">
      <w:pPr>
        <w:pStyle w:val="Navadensplet"/>
        <w:spacing w:line="93" w:lineRule="atLeast"/>
        <w:ind w:left="-1276"/>
        <w:rPr>
          <w:rFonts w:ascii="Arial" w:eastAsia="Calibri" w:hAnsi="Arial" w:cs="Arial"/>
          <w:b/>
          <w:bCs/>
          <w:lang w:eastAsia="en-US"/>
        </w:rPr>
      </w:pPr>
      <w:r w:rsidRPr="00724B05">
        <w:rPr>
          <w:rFonts w:ascii="Arial" w:hAnsi="Arial" w:cs="Arial"/>
          <w:b/>
          <w:bCs/>
          <w:lang w:eastAsia="en-US"/>
        </w:rPr>
        <w:t>RAZPIS ZA SOFINANCIRANJE STROKOVNIH PUBLIKACIJ IZ SKLADA ZA ZALOŽNIŠTVO FF ZA LETO 202</w:t>
      </w:r>
      <w:r>
        <w:rPr>
          <w:rFonts w:ascii="Arial" w:hAnsi="Arial" w:cs="Arial"/>
          <w:b/>
          <w:bCs/>
          <w:lang w:eastAsia="en-US"/>
        </w:rPr>
        <w:t>4</w:t>
      </w:r>
      <w:r w:rsidRPr="00724B05">
        <w:rPr>
          <w:rFonts w:ascii="Arial" w:hAnsi="Arial" w:cs="Arial"/>
          <w:b/>
          <w:bCs/>
          <w:lang w:eastAsia="en-US"/>
        </w:rPr>
        <w:t>–202</w:t>
      </w:r>
      <w:r>
        <w:rPr>
          <w:rFonts w:ascii="Arial" w:hAnsi="Arial" w:cs="Arial"/>
          <w:b/>
          <w:bCs/>
          <w:lang w:eastAsia="en-US"/>
        </w:rPr>
        <w:t>5</w:t>
      </w:r>
    </w:p>
    <w:p w14:paraId="7EC36A7F" w14:textId="2D9FCEF6" w:rsidR="00724B05" w:rsidRPr="00724B05" w:rsidRDefault="00724B05" w:rsidP="00724B05">
      <w:pPr>
        <w:pStyle w:val="Telobesedila"/>
        <w:spacing w:line="300" w:lineRule="atLeast"/>
        <w:ind w:left="-1276"/>
        <w:jc w:val="both"/>
        <w:rPr>
          <w:rFonts w:ascii="Arial" w:hAnsi="Arial" w:cs="Arial"/>
          <w:sz w:val="20"/>
        </w:rPr>
      </w:pPr>
      <w:r w:rsidRPr="00724B05">
        <w:rPr>
          <w:rFonts w:ascii="Arial" w:hAnsi="Arial" w:cs="Arial"/>
          <w:sz w:val="20"/>
        </w:rPr>
        <w:t>Znanstvena založba Filozofske fakultete objavlja Razpis za sofinanciranje strokovnih publikacij iz Sklada za založništvo FF za leto 202</w:t>
      </w:r>
      <w:r>
        <w:rPr>
          <w:rFonts w:ascii="Arial" w:hAnsi="Arial" w:cs="Arial"/>
          <w:sz w:val="20"/>
        </w:rPr>
        <w:t>4</w:t>
      </w:r>
      <w:r w:rsidRPr="00724B05">
        <w:rPr>
          <w:rFonts w:ascii="Arial" w:hAnsi="Arial" w:cs="Arial"/>
          <w:sz w:val="20"/>
        </w:rPr>
        <w:t>–202</w:t>
      </w:r>
      <w:r>
        <w:rPr>
          <w:rFonts w:ascii="Arial" w:hAnsi="Arial" w:cs="Arial"/>
          <w:sz w:val="20"/>
        </w:rPr>
        <w:t>5</w:t>
      </w:r>
      <w:r w:rsidRPr="00724B05">
        <w:rPr>
          <w:rFonts w:ascii="Arial" w:hAnsi="Arial" w:cs="Arial"/>
          <w:sz w:val="20"/>
        </w:rPr>
        <w:t>.</w:t>
      </w:r>
    </w:p>
    <w:p w14:paraId="29D9973A" w14:textId="77777777" w:rsidR="00724B05" w:rsidRPr="00724B05" w:rsidRDefault="00724B05" w:rsidP="00724B05">
      <w:pPr>
        <w:spacing w:after="0" w:line="300" w:lineRule="atLeast"/>
        <w:ind w:left="-1276"/>
        <w:rPr>
          <w:rFonts w:cs="Arial"/>
          <w:szCs w:val="20"/>
        </w:rPr>
      </w:pPr>
    </w:p>
    <w:p w14:paraId="1B8B671C" w14:textId="77777777" w:rsidR="00724B05" w:rsidRPr="00724B05" w:rsidRDefault="00724B05" w:rsidP="00724B05">
      <w:pPr>
        <w:spacing w:after="0" w:line="300" w:lineRule="atLeast"/>
        <w:ind w:left="-1276"/>
        <w:rPr>
          <w:rFonts w:cs="Arial"/>
          <w:szCs w:val="20"/>
        </w:rPr>
      </w:pPr>
    </w:p>
    <w:p w14:paraId="4DFF6B3F" w14:textId="77777777" w:rsidR="00724B05" w:rsidRPr="00724B05" w:rsidRDefault="00724B05" w:rsidP="00724B05">
      <w:pPr>
        <w:numPr>
          <w:ilvl w:val="0"/>
          <w:numId w:val="13"/>
        </w:numPr>
        <w:spacing w:after="0" w:line="300" w:lineRule="atLeast"/>
        <w:rPr>
          <w:rFonts w:cs="Arial"/>
          <w:b/>
          <w:szCs w:val="20"/>
        </w:rPr>
      </w:pPr>
      <w:r w:rsidRPr="00724B05">
        <w:rPr>
          <w:rFonts w:cs="Arial"/>
          <w:b/>
          <w:szCs w:val="20"/>
        </w:rPr>
        <w:t>OSNOVNA RAZPISNA PODROČJA</w:t>
      </w:r>
    </w:p>
    <w:p w14:paraId="5AC23411" w14:textId="77777777" w:rsidR="00724B05" w:rsidRPr="00724B05" w:rsidRDefault="00724B05" w:rsidP="00724B05">
      <w:pPr>
        <w:spacing w:after="0" w:line="300" w:lineRule="atLeast"/>
        <w:ind w:left="-1276"/>
        <w:rPr>
          <w:rFonts w:cs="Arial"/>
          <w:szCs w:val="20"/>
        </w:rPr>
      </w:pPr>
    </w:p>
    <w:p w14:paraId="67544465" w14:textId="77777777" w:rsidR="00724B05" w:rsidRPr="00724B05" w:rsidRDefault="00724B05" w:rsidP="00724B05">
      <w:pPr>
        <w:pStyle w:val="Telobesedila2"/>
        <w:spacing w:line="300" w:lineRule="atLeast"/>
        <w:ind w:left="-1276"/>
        <w:jc w:val="both"/>
        <w:rPr>
          <w:rFonts w:ascii="Arial" w:hAnsi="Arial" w:cs="Arial"/>
          <w:sz w:val="20"/>
        </w:rPr>
      </w:pPr>
      <w:r w:rsidRPr="00724B05">
        <w:rPr>
          <w:rFonts w:ascii="Arial" w:hAnsi="Arial" w:cs="Arial"/>
          <w:sz w:val="20"/>
        </w:rPr>
        <w:t xml:space="preserve">Sklad za založništvo FF bo sofinanciral strokovne publikacije na naslednji način: </w:t>
      </w:r>
    </w:p>
    <w:p w14:paraId="26D0B6D4" w14:textId="77777777" w:rsidR="00724B05" w:rsidRPr="00724B05" w:rsidRDefault="00724B05" w:rsidP="00724B05">
      <w:pPr>
        <w:pStyle w:val="Telobesedila2"/>
        <w:numPr>
          <w:ilvl w:val="0"/>
          <w:numId w:val="3"/>
        </w:numPr>
        <w:spacing w:line="300" w:lineRule="atLeast"/>
        <w:jc w:val="both"/>
        <w:rPr>
          <w:rFonts w:ascii="Arial" w:hAnsi="Arial" w:cs="Arial"/>
          <w:sz w:val="20"/>
        </w:rPr>
      </w:pPr>
      <w:r w:rsidRPr="00724B05">
        <w:rPr>
          <w:rFonts w:ascii="Arial" w:hAnsi="Arial" w:cs="Arial"/>
          <w:sz w:val="20"/>
        </w:rPr>
        <w:t xml:space="preserve">V zbirki </w:t>
      </w:r>
      <w:r w:rsidRPr="00724B05">
        <w:rPr>
          <w:rFonts w:ascii="Arial" w:hAnsi="Arial" w:cs="Arial"/>
          <w:b/>
          <w:sz w:val="20"/>
        </w:rPr>
        <w:t>Historia facultatis</w:t>
      </w:r>
      <w:r w:rsidRPr="00724B05">
        <w:rPr>
          <w:rFonts w:ascii="Arial" w:hAnsi="Arial" w:cs="Arial"/>
          <w:sz w:val="20"/>
        </w:rPr>
        <w:t>.</w:t>
      </w:r>
    </w:p>
    <w:p w14:paraId="30029837" w14:textId="77777777" w:rsidR="00724B05" w:rsidRPr="00724B05" w:rsidRDefault="00724B05" w:rsidP="00724B05">
      <w:pPr>
        <w:pStyle w:val="Telobesedila2"/>
        <w:numPr>
          <w:ilvl w:val="0"/>
          <w:numId w:val="3"/>
        </w:numPr>
        <w:spacing w:line="300" w:lineRule="atLeast"/>
        <w:jc w:val="left"/>
        <w:rPr>
          <w:rFonts w:ascii="Arial" w:hAnsi="Arial" w:cs="Arial"/>
          <w:sz w:val="20"/>
        </w:rPr>
      </w:pPr>
      <w:r w:rsidRPr="00724B05">
        <w:rPr>
          <w:rFonts w:ascii="Arial" w:hAnsi="Arial" w:cs="Arial"/>
          <w:sz w:val="20"/>
        </w:rPr>
        <w:t xml:space="preserve">S </w:t>
      </w:r>
      <w:r w:rsidRPr="00724B05">
        <w:rPr>
          <w:rFonts w:ascii="Arial" w:hAnsi="Arial" w:cs="Arial"/>
          <w:b/>
          <w:sz w:val="20"/>
        </w:rPr>
        <w:t>sofinanciranjem natisa</w:t>
      </w:r>
      <w:r w:rsidRPr="00724B05">
        <w:rPr>
          <w:rFonts w:ascii="Arial" w:hAnsi="Arial" w:cs="Arial"/>
          <w:sz w:val="20"/>
        </w:rPr>
        <w:t xml:space="preserve"> drugih oddelčnih strokovnih publikacij.</w:t>
      </w:r>
    </w:p>
    <w:p w14:paraId="6E964E78" w14:textId="77777777" w:rsidR="00724B05" w:rsidRPr="00724B05" w:rsidRDefault="00724B05" w:rsidP="00724B05">
      <w:pPr>
        <w:pStyle w:val="Telobesedila2"/>
        <w:ind w:left="-1276"/>
        <w:rPr>
          <w:rFonts w:ascii="Arial" w:hAnsi="Arial" w:cs="Arial"/>
          <w:sz w:val="20"/>
        </w:rPr>
      </w:pPr>
    </w:p>
    <w:p w14:paraId="174D3F4B" w14:textId="77777777" w:rsidR="00724B05" w:rsidRPr="00724B05" w:rsidRDefault="00724B05" w:rsidP="00724B05">
      <w:pPr>
        <w:pStyle w:val="Telobesedila2"/>
        <w:ind w:left="-1276"/>
        <w:rPr>
          <w:rFonts w:ascii="Arial" w:hAnsi="Arial" w:cs="Arial"/>
          <w:sz w:val="20"/>
        </w:rPr>
      </w:pPr>
    </w:p>
    <w:p w14:paraId="0981D0BA" w14:textId="77777777" w:rsidR="00724B05" w:rsidRPr="00724B05" w:rsidRDefault="00724B05" w:rsidP="00724B05">
      <w:pPr>
        <w:numPr>
          <w:ilvl w:val="0"/>
          <w:numId w:val="13"/>
        </w:numPr>
        <w:spacing w:after="0" w:line="300" w:lineRule="atLeast"/>
        <w:rPr>
          <w:rFonts w:cs="Arial"/>
          <w:b/>
          <w:szCs w:val="20"/>
        </w:rPr>
      </w:pPr>
      <w:r w:rsidRPr="00724B05">
        <w:rPr>
          <w:rFonts w:cs="Arial"/>
          <w:b/>
          <w:szCs w:val="20"/>
        </w:rPr>
        <w:t>POGOJI ZA SODELOVANJE NA RAZPISU</w:t>
      </w:r>
    </w:p>
    <w:p w14:paraId="5431370D" w14:textId="77777777" w:rsidR="00724B05" w:rsidRPr="00724B05" w:rsidRDefault="00724B05" w:rsidP="00724B05">
      <w:pPr>
        <w:spacing w:after="0" w:line="300" w:lineRule="atLeast"/>
        <w:ind w:left="-1276"/>
        <w:jc w:val="center"/>
        <w:rPr>
          <w:rFonts w:cs="Arial"/>
          <w:szCs w:val="20"/>
        </w:rPr>
      </w:pPr>
    </w:p>
    <w:p w14:paraId="7F19D27F" w14:textId="77777777" w:rsidR="00724B05" w:rsidRPr="00724B05" w:rsidRDefault="00724B05" w:rsidP="00724B05">
      <w:pPr>
        <w:spacing w:after="0" w:line="300" w:lineRule="atLeast"/>
        <w:ind w:left="-1276"/>
        <w:jc w:val="both"/>
        <w:rPr>
          <w:rFonts w:cs="Arial"/>
          <w:szCs w:val="20"/>
          <w:lang w:eastAsia="sl-SI"/>
        </w:rPr>
      </w:pPr>
      <w:r w:rsidRPr="00724B05">
        <w:rPr>
          <w:rFonts w:cs="Arial"/>
          <w:szCs w:val="20"/>
          <w:lang w:eastAsia="sl-SI"/>
        </w:rPr>
        <w:t>Na razpisu lahko sodelujejo redno in pogodbeno zaposleni uslužbenci Filozofske fakultete kot tudi upokojeni uslužbenci FF, in sicer največ 5 let od upokojitve. Na razpisu lahko sodelujejo tudi vrhunski slovenski ali tuji strokovnjaki s področja humanistike in družboslovja. V primeru tujih strokovnjakov mora biti razviden poseben interes FF za objavo njihovega dela.</w:t>
      </w:r>
    </w:p>
    <w:p w14:paraId="1CAD5E1B" w14:textId="77777777" w:rsidR="00724B05" w:rsidRPr="00724B05" w:rsidRDefault="00724B05" w:rsidP="00724B05">
      <w:pPr>
        <w:spacing w:after="0" w:line="300" w:lineRule="atLeast"/>
        <w:ind w:left="-1276"/>
        <w:jc w:val="both"/>
        <w:rPr>
          <w:rFonts w:cs="Arial"/>
          <w:szCs w:val="20"/>
          <w:lang w:eastAsia="sl-SI"/>
        </w:rPr>
      </w:pPr>
    </w:p>
    <w:p w14:paraId="41FFF0F9" w14:textId="77777777" w:rsidR="00724B05" w:rsidRPr="00724B05" w:rsidRDefault="00724B05" w:rsidP="00724B05">
      <w:pPr>
        <w:spacing w:after="0" w:line="300" w:lineRule="atLeast"/>
        <w:ind w:left="-1276"/>
        <w:jc w:val="both"/>
        <w:rPr>
          <w:rFonts w:cs="Arial"/>
          <w:szCs w:val="20"/>
          <w:lang w:eastAsia="sl-SI"/>
        </w:rPr>
      </w:pPr>
      <w:r w:rsidRPr="00724B05">
        <w:rPr>
          <w:rFonts w:cs="Arial"/>
          <w:szCs w:val="20"/>
          <w:lang w:eastAsia="sl-SI"/>
        </w:rPr>
        <w:t>Jezik subvencioniranih publikacij mora biti slovenski, razen v primerih, ko gre za publikacije s področja jezikoslovja in tuje literature oziroma kadar obstaja tehten razlog za rabo tujega jezika (potrebna je dodatna obrazložitev prijavitelja).</w:t>
      </w:r>
    </w:p>
    <w:p w14:paraId="12CC5F05" w14:textId="77777777" w:rsidR="00724B05" w:rsidRPr="00724B05" w:rsidRDefault="00724B05" w:rsidP="00724B05">
      <w:pPr>
        <w:spacing w:after="0" w:line="300" w:lineRule="atLeast"/>
        <w:ind w:left="-1276"/>
        <w:jc w:val="both"/>
        <w:rPr>
          <w:rFonts w:cs="Arial"/>
          <w:szCs w:val="20"/>
        </w:rPr>
      </w:pPr>
    </w:p>
    <w:p w14:paraId="4565FF22" w14:textId="77777777" w:rsidR="00724B05" w:rsidRPr="00724B05" w:rsidRDefault="00724B05" w:rsidP="00724B05">
      <w:pPr>
        <w:spacing w:after="0" w:line="300" w:lineRule="atLeast"/>
        <w:ind w:left="-1276"/>
        <w:jc w:val="both"/>
        <w:rPr>
          <w:rFonts w:cs="Arial"/>
          <w:szCs w:val="20"/>
        </w:rPr>
      </w:pPr>
    </w:p>
    <w:p w14:paraId="74F99DA8" w14:textId="77777777" w:rsidR="00724B05" w:rsidRPr="00724B05" w:rsidRDefault="00724B05" w:rsidP="00724B05">
      <w:pPr>
        <w:pStyle w:val="Telobesedila2"/>
        <w:numPr>
          <w:ilvl w:val="0"/>
          <w:numId w:val="13"/>
        </w:numPr>
        <w:spacing w:line="300" w:lineRule="atLeast"/>
        <w:jc w:val="left"/>
        <w:rPr>
          <w:rFonts w:ascii="Arial" w:hAnsi="Arial" w:cs="Arial"/>
          <w:b/>
          <w:sz w:val="20"/>
        </w:rPr>
      </w:pPr>
      <w:r w:rsidRPr="00724B05">
        <w:rPr>
          <w:rFonts w:ascii="Arial" w:hAnsi="Arial" w:cs="Arial"/>
          <w:b/>
          <w:sz w:val="20"/>
        </w:rPr>
        <w:t>ZBIRKA HISTORIA FACULTATIS</w:t>
      </w:r>
    </w:p>
    <w:p w14:paraId="27221BDC" w14:textId="77777777" w:rsidR="00724B05" w:rsidRPr="00724B05" w:rsidRDefault="00724B05" w:rsidP="00724B05">
      <w:pPr>
        <w:spacing w:after="0" w:line="300" w:lineRule="atLeast"/>
        <w:ind w:left="-1276"/>
        <w:jc w:val="center"/>
        <w:rPr>
          <w:rFonts w:cs="Arial"/>
          <w:szCs w:val="20"/>
        </w:rPr>
      </w:pPr>
    </w:p>
    <w:p w14:paraId="62939B11"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Zbirka </w:t>
      </w:r>
      <w:r w:rsidRPr="00724B05">
        <w:rPr>
          <w:rFonts w:cs="Arial"/>
          <w:b/>
          <w:i/>
          <w:szCs w:val="20"/>
        </w:rPr>
        <w:t xml:space="preserve">Historia facultatis </w:t>
      </w:r>
      <w:r w:rsidRPr="00724B05">
        <w:rPr>
          <w:rFonts w:cs="Arial"/>
          <w:szCs w:val="20"/>
        </w:rPr>
        <w:t>je bila ustanovljena za namene obeležbe 100. obletnice Filozofske fakultete leta 2019. V zbirko so načeloma umeščene krajše (50–100 strani) zgodovine posameznih oddelkov in monografije o vidnih članih oddelkov. Izdaja publikacij v zbirki se bo nadaljevala tudi po letu 2019.</w:t>
      </w:r>
    </w:p>
    <w:p w14:paraId="53B0B457" w14:textId="77777777" w:rsidR="00724B05" w:rsidRPr="00724B05" w:rsidRDefault="00724B05" w:rsidP="00724B05">
      <w:pPr>
        <w:spacing w:after="0" w:line="300" w:lineRule="atLeast"/>
        <w:ind w:left="-1276"/>
        <w:jc w:val="both"/>
        <w:rPr>
          <w:rFonts w:cs="Arial"/>
          <w:szCs w:val="20"/>
        </w:rPr>
      </w:pPr>
    </w:p>
    <w:p w14:paraId="3D034D4A" w14:textId="77777777" w:rsidR="00724B05" w:rsidRPr="00724B05" w:rsidRDefault="00724B05" w:rsidP="00724B05">
      <w:pPr>
        <w:spacing w:after="0" w:line="300" w:lineRule="atLeast"/>
        <w:ind w:left="-1276"/>
        <w:jc w:val="both"/>
        <w:rPr>
          <w:rFonts w:cs="Arial"/>
          <w:i/>
          <w:szCs w:val="20"/>
        </w:rPr>
      </w:pPr>
      <w:r w:rsidRPr="00724B05">
        <w:rPr>
          <w:rFonts w:cs="Arial"/>
          <w:szCs w:val="20"/>
        </w:rPr>
        <w:t xml:space="preserve">Ob prijavi na razpis za objavo v knjižni zbirki </w:t>
      </w:r>
      <w:r w:rsidRPr="00724B05">
        <w:rPr>
          <w:rFonts w:cs="Arial"/>
          <w:b/>
          <w:i/>
          <w:szCs w:val="20"/>
        </w:rPr>
        <w:t xml:space="preserve">Historia facultatis </w:t>
      </w:r>
      <w:r w:rsidRPr="00724B05">
        <w:rPr>
          <w:rFonts w:cs="Arial"/>
          <w:szCs w:val="20"/>
        </w:rPr>
        <w:t>(točka I./A)</w:t>
      </w:r>
      <w:r w:rsidRPr="00724B05">
        <w:rPr>
          <w:rFonts w:cs="Arial"/>
          <w:i/>
          <w:szCs w:val="20"/>
        </w:rPr>
        <w:t xml:space="preserve"> </w:t>
      </w:r>
      <w:r w:rsidRPr="00724B05">
        <w:rPr>
          <w:rFonts w:cs="Arial"/>
          <w:szCs w:val="20"/>
        </w:rPr>
        <w:t>mora vsak prijavitelj v skladu s priloženimi navodili ob prijavi predložiti</w:t>
      </w:r>
      <w:r w:rsidRPr="00724B05">
        <w:rPr>
          <w:rFonts w:cs="Arial"/>
          <w:i/>
          <w:szCs w:val="20"/>
        </w:rPr>
        <w:t>:</w:t>
      </w:r>
    </w:p>
    <w:p w14:paraId="42B8E800" w14:textId="77777777" w:rsidR="00724B05" w:rsidRPr="00724B05" w:rsidRDefault="00724B05" w:rsidP="00724B05">
      <w:pPr>
        <w:numPr>
          <w:ilvl w:val="0"/>
          <w:numId w:val="14"/>
        </w:numPr>
        <w:spacing w:after="0" w:line="300" w:lineRule="atLeast"/>
        <w:jc w:val="both"/>
        <w:rPr>
          <w:rFonts w:cs="Arial"/>
          <w:szCs w:val="20"/>
          <w:lang w:eastAsia="sl-SI"/>
        </w:rPr>
      </w:pPr>
      <w:r w:rsidRPr="00724B05">
        <w:rPr>
          <w:rFonts w:cs="Arial"/>
          <w:b/>
          <w:szCs w:val="20"/>
        </w:rPr>
        <w:t>Izpolnjen prijavni obrazec</w:t>
      </w:r>
      <w:r w:rsidRPr="00724B05">
        <w:rPr>
          <w:rFonts w:cs="Arial"/>
          <w:szCs w:val="20"/>
        </w:rPr>
        <w:t xml:space="preserve"> za prijavo publikacije v zbirki Historia facultatis (</w:t>
      </w:r>
      <w:r w:rsidRPr="00724B05">
        <w:rPr>
          <w:rFonts w:cs="Arial"/>
          <w:i/>
          <w:szCs w:val="20"/>
        </w:rPr>
        <w:t>Obrazec Historia facultatis PRIJAVA</w:t>
      </w:r>
      <w:r w:rsidRPr="00724B05">
        <w:rPr>
          <w:rFonts w:cs="Arial"/>
          <w:szCs w:val="20"/>
        </w:rPr>
        <w:t>).</w:t>
      </w:r>
    </w:p>
    <w:p w14:paraId="4AA912DA" w14:textId="77777777" w:rsidR="00724B05" w:rsidRPr="00724B05" w:rsidRDefault="00724B05" w:rsidP="00724B05">
      <w:pPr>
        <w:numPr>
          <w:ilvl w:val="0"/>
          <w:numId w:val="14"/>
        </w:numPr>
        <w:spacing w:after="0" w:line="300" w:lineRule="atLeast"/>
        <w:jc w:val="both"/>
        <w:rPr>
          <w:rFonts w:cs="Arial"/>
          <w:b/>
          <w:i/>
          <w:szCs w:val="20"/>
        </w:rPr>
      </w:pPr>
      <w:r w:rsidRPr="00724B05">
        <w:rPr>
          <w:rFonts w:cs="Arial"/>
          <w:b/>
          <w:szCs w:val="20"/>
        </w:rPr>
        <w:t>Dokončno različico besedila v elektronski obliki</w:t>
      </w:r>
      <w:r w:rsidRPr="00724B05">
        <w:rPr>
          <w:rFonts w:cs="Arial"/>
          <w:szCs w:val="20"/>
        </w:rPr>
        <w:t xml:space="preserve"> (MS Word) na zgoščenki, USB-ključku ali poslano po e-pošti na naslov </w:t>
      </w:r>
      <w:hyperlink r:id="rId11" w:history="1">
        <w:r w:rsidRPr="00724B05">
          <w:rPr>
            <w:rStyle w:val="Hiperpovezava"/>
            <w:rFonts w:ascii="Arial" w:hAnsi="Arial" w:cs="Arial"/>
            <w:szCs w:val="20"/>
          </w:rPr>
          <w:t>eva.vrbnjak@ff.uni-lj.si</w:t>
        </w:r>
      </w:hyperlink>
      <w:r w:rsidRPr="00724B05">
        <w:rPr>
          <w:rFonts w:cs="Arial"/>
          <w:szCs w:val="20"/>
        </w:rPr>
        <w:t xml:space="preserve"> z vsemi predvidenimi prilogami. Besedilo mora imeti ustrezen strokovni aparat. Besedilo se lahko lektorira naknadno (stroške lektoriranja besedila poravna Znanstvena </w:t>
      </w:r>
      <w:r w:rsidRPr="00724B05">
        <w:rPr>
          <w:rFonts w:cs="Arial"/>
          <w:szCs w:val="20"/>
        </w:rPr>
        <w:lastRenderedPageBreak/>
        <w:t xml:space="preserve">založba). Avtorji morajo dosledno upoštevati </w:t>
      </w:r>
      <w:r w:rsidRPr="00724B05">
        <w:rPr>
          <w:rFonts w:cs="Arial"/>
          <w:b/>
          <w:i/>
          <w:szCs w:val="20"/>
        </w:rPr>
        <w:t>navodila</w:t>
      </w:r>
      <w:r w:rsidRPr="00724B05">
        <w:rPr>
          <w:rFonts w:cs="Arial"/>
          <w:szCs w:val="20"/>
        </w:rPr>
        <w:t xml:space="preserve"> glede tehnične urejenosti besedila in načina citiranja.</w:t>
      </w:r>
    </w:p>
    <w:p w14:paraId="534520A4" w14:textId="77777777" w:rsidR="00724B05" w:rsidRPr="00724B05" w:rsidRDefault="00724B05" w:rsidP="00724B05">
      <w:pPr>
        <w:pStyle w:val="Glava"/>
        <w:tabs>
          <w:tab w:val="left" w:pos="708"/>
        </w:tabs>
        <w:spacing w:line="300" w:lineRule="atLeast"/>
        <w:ind w:left="-1276"/>
        <w:jc w:val="both"/>
        <w:rPr>
          <w:rFonts w:cs="Arial"/>
          <w:sz w:val="20"/>
          <w:szCs w:val="20"/>
        </w:rPr>
      </w:pPr>
    </w:p>
    <w:p w14:paraId="1E021F8D" w14:textId="77777777"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rPr>
        <w:t>Obseg besedila za zbirko Historia facultatis je omejen na največ 20 avtorskih pol, priporočljivi obseg pa je do 10 avtorskih pol. Ena avtorska pola obsega 30.000 znakov</w:t>
      </w:r>
      <w:r w:rsidRPr="00724B05">
        <w:rPr>
          <w:rFonts w:cs="Arial"/>
          <w:b/>
          <w:sz w:val="20"/>
          <w:szCs w:val="20"/>
        </w:rPr>
        <w:t xml:space="preserve"> </w:t>
      </w:r>
      <w:r w:rsidRPr="00724B05">
        <w:rPr>
          <w:rFonts w:cs="Arial"/>
          <w:sz w:val="20"/>
          <w:szCs w:val="20"/>
        </w:rPr>
        <w:t>(upoštevajo se tudi prostori med znaki – presledki).</w:t>
      </w:r>
      <w:r w:rsidRPr="00724B05">
        <w:rPr>
          <w:rFonts w:cs="Arial"/>
          <w:sz w:val="20"/>
          <w:szCs w:val="20"/>
          <w:lang w:eastAsia="sl-SI"/>
        </w:rPr>
        <w:t xml:space="preserve"> Sklad za založništvo bo za zbirko Historia facultatis kril stroške lektoriranja, grafičnega preloma in tiska. Avtorski honorar za avtorja monografije v okviru Sklada za založništvo FF ni predviden, za morebitne </w:t>
      </w:r>
      <w:r w:rsidRPr="00724B05">
        <w:rPr>
          <w:rFonts w:cs="Arial"/>
          <w:sz w:val="20"/>
          <w:szCs w:val="20"/>
        </w:rPr>
        <w:t>tovrstne stroške lahko poskrbi posamezni oddelek. Honorar v tem primeru ne sme presegati tarife za strokovno besedilo, določene v veljavni tarifi honorarjev Znanstvene založbe FF, objavljenem na intranetu FF).</w:t>
      </w:r>
    </w:p>
    <w:p w14:paraId="5281343F" w14:textId="77777777" w:rsidR="00724B05" w:rsidRPr="00724B05" w:rsidRDefault="00724B05" w:rsidP="00724B05">
      <w:pPr>
        <w:pStyle w:val="Glava"/>
        <w:tabs>
          <w:tab w:val="left" w:pos="708"/>
        </w:tabs>
        <w:spacing w:line="300" w:lineRule="atLeast"/>
        <w:ind w:left="-1276"/>
        <w:jc w:val="both"/>
        <w:rPr>
          <w:rFonts w:cs="Arial"/>
          <w:sz w:val="20"/>
          <w:szCs w:val="20"/>
        </w:rPr>
      </w:pPr>
    </w:p>
    <w:p w14:paraId="41BE2E6D" w14:textId="77777777"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rPr>
        <w:t xml:space="preserve">O prijavah odločata glavna urednika zbirke. V letni progam za leto 2023–2024 bodo načeloma sprejete do tri monografije. </w:t>
      </w:r>
    </w:p>
    <w:p w14:paraId="3807E7C3" w14:textId="77777777" w:rsidR="00724B05" w:rsidRPr="00724B05" w:rsidRDefault="00724B05" w:rsidP="00724B05">
      <w:pPr>
        <w:pStyle w:val="Glava"/>
        <w:tabs>
          <w:tab w:val="left" w:pos="708"/>
        </w:tabs>
        <w:spacing w:line="300" w:lineRule="atLeast"/>
        <w:ind w:left="-1276"/>
        <w:jc w:val="both"/>
        <w:rPr>
          <w:rFonts w:cs="Arial"/>
          <w:sz w:val="20"/>
          <w:szCs w:val="20"/>
        </w:rPr>
      </w:pPr>
    </w:p>
    <w:p w14:paraId="2252E75A" w14:textId="77777777" w:rsidR="00724B05" w:rsidRPr="00724B05" w:rsidRDefault="00724B05" w:rsidP="00724B05">
      <w:pPr>
        <w:spacing w:after="0" w:line="300" w:lineRule="atLeast"/>
        <w:ind w:left="-1276"/>
        <w:jc w:val="both"/>
        <w:rPr>
          <w:rFonts w:cs="Arial"/>
          <w:szCs w:val="20"/>
        </w:rPr>
      </w:pPr>
    </w:p>
    <w:p w14:paraId="6182346C" w14:textId="77777777" w:rsidR="00724B05" w:rsidRPr="00724B05" w:rsidRDefault="00724B05" w:rsidP="00724B05">
      <w:pPr>
        <w:pStyle w:val="Telobesedila2"/>
        <w:numPr>
          <w:ilvl w:val="0"/>
          <w:numId w:val="13"/>
        </w:numPr>
        <w:spacing w:line="300" w:lineRule="atLeast"/>
        <w:jc w:val="left"/>
        <w:rPr>
          <w:rFonts w:ascii="Arial" w:hAnsi="Arial" w:cs="Arial"/>
          <w:b/>
          <w:sz w:val="20"/>
        </w:rPr>
      </w:pPr>
      <w:r w:rsidRPr="00724B05">
        <w:rPr>
          <w:rFonts w:ascii="Arial" w:hAnsi="Arial" w:cs="Arial"/>
          <w:b/>
          <w:sz w:val="20"/>
        </w:rPr>
        <w:t>SOFINANCIRANJE NATISA DRUGIH ODDELČNIH STROKOVNIH PUBLIKACIJ</w:t>
      </w:r>
    </w:p>
    <w:p w14:paraId="5B21ED12" w14:textId="77777777" w:rsidR="00724B05" w:rsidRPr="00724B05" w:rsidRDefault="00724B05" w:rsidP="00724B05">
      <w:pPr>
        <w:pStyle w:val="Glava"/>
        <w:tabs>
          <w:tab w:val="left" w:pos="708"/>
        </w:tabs>
        <w:spacing w:line="300" w:lineRule="atLeast"/>
        <w:ind w:left="-1276"/>
        <w:jc w:val="both"/>
        <w:rPr>
          <w:rFonts w:cs="Arial"/>
          <w:sz w:val="20"/>
          <w:szCs w:val="20"/>
        </w:rPr>
      </w:pPr>
    </w:p>
    <w:p w14:paraId="3F90C393"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Na razpis iz Sklada za založništvo se lahko prijavijo tudi druge oddelčne strokovne publikacije. Predmet sofinanciranja niso zborniki simpozijev in priložnostni zborniki, učbeniki, znanstvene monografije in objave rezultatov znanstvenih raziskav. Za tovrstne publikacije so predvideni drugi razpisi za objavo znanstvenoraziskovalnega dela (več informacij o tem dobite na Znanstveni založbi FF). </w:t>
      </w:r>
    </w:p>
    <w:p w14:paraId="2FABB7CB" w14:textId="77777777" w:rsidR="00724B05" w:rsidRPr="00724B05" w:rsidRDefault="00724B05" w:rsidP="00724B05">
      <w:pPr>
        <w:spacing w:after="0" w:line="300" w:lineRule="atLeast"/>
        <w:ind w:left="-1276"/>
        <w:jc w:val="both"/>
        <w:rPr>
          <w:rFonts w:cs="Arial"/>
          <w:szCs w:val="20"/>
        </w:rPr>
      </w:pPr>
    </w:p>
    <w:p w14:paraId="69B6B4F8" w14:textId="77777777" w:rsidR="00724B05" w:rsidRPr="00724B05" w:rsidRDefault="00724B05" w:rsidP="00724B05">
      <w:pPr>
        <w:spacing w:after="0" w:line="300" w:lineRule="atLeast"/>
        <w:ind w:left="-1276"/>
        <w:jc w:val="both"/>
        <w:rPr>
          <w:rFonts w:cs="Arial"/>
          <w:i/>
          <w:szCs w:val="20"/>
        </w:rPr>
      </w:pPr>
      <w:r w:rsidRPr="00724B05">
        <w:rPr>
          <w:rFonts w:cs="Arial"/>
          <w:szCs w:val="20"/>
        </w:rPr>
        <w:t>Ob prijavi na razpis za sofinanciranje natisa drugih oddelčnih strokovnih publikacij (točka I./B)</w:t>
      </w:r>
      <w:r w:rsidRPr="00724B05">
        <w:rPr>
          <w:rFonts w:cs="Arial"/>
          <w:i/>
          <w:szCs w:val="20"/>
        </w:rPr>
        <w:t xml:space="preserve"> </w:t>
      </w:r>
      <w:r w:rsidRPr="00724B05">
        <w:rPr>
          <w:rFonts w:cs="Arial"/>
          <w:szCs w:val="20"/>
        </w:rPr>
        <w:t>mora vsak prijavitelj v skladu s priloženimi navodili ob prijavi predložiti</w:t>
      </w:r>
      <w:r w:rsidRPr="00724B05">
        <w:rPr>
          <w:rFonts w:cs="Arial"/>
          <w:i/>
          <w:szCs w:val="20"/>
        </w:rPr>
        <w:t>:</w:t>
      </w:r>
    </w:p>
    <w:p w14:paraId="21498036" w14:textId="77777777" w:rsidR="00724B05" w:rsidRPr="00724B05" w:rsidRDefault="00724B05" w:rsidP="00724B05">
      <w:pPr>
        <w:numPr>
          <w:ilvl w:val="0"/>
          <w:numId w:val="14"/>
        </w:numPr>
        <w:spacing w:after="0" w:line="300" w:lineRule="atLeast"/>
        <w:jc w:val="both"/>
        <w:rPr>
          <w:rFonts w:cs="Arial"/>
          <w:szCs w:val="20"/>
          <w:lang w:eastAsia="sl-SI"/>
        </w:rPr>
      </w:pPr>
      <w:r w:rsidRPr="00724B05">
        <w:rPr>
          <w:rFonts w:cs="Arial"/>
          <w:b/>
          <w:szCs w:val="20"/>
        </w:rPr>
        <w:t>Izpolnjen prijavni obrazec</w:t>
      </w:r>
      <w:r w:rsidRPr="00724B05">
        <w:rPr>
          <w:rFonts w:cs="Arial"/>
          <w:szCs w:val="20"/>
        </w:rPr>
        <w:t xml:space="preserve"> za sofinanciranje natisa drugih oddelčnih strokovnih publikacij (</w:t>
      </w:r>
      <w:r w:rsidRPr="00724B05">
        <w:rPr>
          <w:rFonts w:cs="Arial"/>
          <w:i/>
          <w:szCs w:val="20"/>
        </w:rPr>
        <w:t>Obrazec Oddelčna strokovna publikacija PRIJAVA</w:t>
      </w:r>
      <w:r w:rsidRPr="00724B05">
        <w:rPr>
          <w:rFonts w:cs="Arial"/>
          <w:szCs w:val="20"/>
        </w:rPr>
        <w:t>).</w:t>
      </w:r>
    </w:p>
    <w:p w14:paraId="1BC86399" w14:textId="77777777" w:rsidR="00724B05" w:rsidRPr="00724B05" w:rsidRDefault="00724B05" w:rsidP="00724B05">
      <w:pPr>
        <w:numPr>
          <w:ilvl w:val="0"/>
          <w:numId w:val="14"/>
        </w:numPr>
        <w:spacing w:after="0" w:line="300" w:lineRule="atLeast"/>
        <w:jc w:val="both"/>
        <w:rPr>
          <w:rFonts w:cs="Arial"/>
          <w:b/>
          <w:i/>
          <w:szCs w:val="20"/>
        </w:rPr>
      </w:pPr>
      <w:r w:rsidRPr="00724B05">
        <w:rPr>
          <w:rFonts w:cs="Arial"/>
          <w:b/>
          <w:szCs w:val="20"/>
        </w:rPr>
        <w:t>Dokončno različico besedila v elektronski obliki</w:t>
      </w:r>
      <w:r w:rsidRPr="00724B05">
        <w:rPr>
          <w:rFonts w:cs="Arial"/>
          <w:szCs w:val="20"/>
        </w:rPr>
        <w:t xml:space="preserve"> (MS Word) na zgoščenki, USB ključku ali poslano po e-pošti na naslov </w:t>
      </w:r>
      <w:hyperlink r:id="rId12" w:history="1">
        <w:r w:rsidRPr="00724B05">
          <w:rPr>
            <w:rStyle w:val="Hiperpovezava"/>
            <w:rFonts w:ascii="Arial" w:hAnsi="Arial" w:cs="Arial"/>
            <w:szCs w:val="20"/>
          </w:rPr>
          <w:t>eva.vrbnjak@ff.uni-lj.si</w:t>
        </w:r>
      </w:hyperlink>
      <w:r w:rsidRPr="00724B05">
        <w:rPr>
          <w:rFonts w:cs="Arial"/>
          <w:szCs w:val="20"/>
        </w:rPr>
        <w:t xml:space="preserve"> z vsemi predvidenimi prilogami. Besedilo mora imeti ustrezen strokovni aparat. Besedilo se lahko lektorira naknadno (stroške lektoriranja besedila poravna Znanstvena založba). </w:t>
      </w:r>
    </w:p>
    <w:p w14:paraId="71A19F19" w14:textId="77777777" w:rsidR="00724B05" w:rsidRPr="00724B05" w:rsidRDefault="00724B05" w:rsidP="00724B05">
      <w:pPr>
        <w:pStyle w:val="Glava"/>
        <w:tabs>
          <w:tab w:val="left" w:pos="708"/>
        </w:tabs>
        <w:spacing w:line="300" w:lineRule="atLeast"/>
        <w:ind w:left="-1276"/>
        <w:jc w:val="both"/>
        <w:rPr>
          <w:rFonts w:cs="Arial"/>
          <w:sz w:val="20"/>
          <w:szCs w:val="20"/>
        </w:rPr>
      </w:pPr>
    </w:p>
    <w:p w14:paraId="60617CF6" w14:textId="77777777"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lang w:eastAsia="sl-SI"/>
        </w:rPr>
        <w:t xml:space="preserve">Sklad za založništvo bo za tovrstne oddelčne publikacije kril stroške lektoriranja, grafičnega preloma in tiska. Avtorski honorar za avtorja monografije v okviru Sklada za založništvo FF ni predviden, za morebitne </w:t>
      </w:r>
      <w:r w:rsidRPr="00724B05">
        <w:rPr>
          <w:rFonts w:cs="Arial"/>
          <w:sz w:val="20"/>
          <w:szCs w:val="20"/>
        </w:rPr>
        <w:t>tovrstne stroške lahko poskrbi posamezni oddelek. Honorar v vsakem primeru ne sme presegati tarife za strokovno besedilo, določene v veljavni tarifi honorarjev Znanstvene založbe FF, objavljenem na intranetu FF).</w:t>
      </w:r>
    </w:p>
    <w:p w14:paraId="1703E560" w14:textId="77777777" w:rsidR="00724B05" w:rsidRPr="00724B05" w:rsidRDefault="00724B05" w:rsidP="00724B05">
      <w:pPr>
        <w:pStyle w:val="Glava"/>
        <w:tabs>
          <w:tab w:val="left" w:pos="708"/>
        </w:tabs>
        <w:spacing w:line="300" w:lineRule="atLeast"/>
        <w:ind w:left="-1276"/>
        <w:jc w:val="both"/>
        <w:rPr>
          <w:rFonts w:cs="Arial"/>
          <w:sz w:val="20"/>
          <w:szCs w:val="20"/>
        </w:rPr>
      </w:pPr>
    </w:p>
    <w:p w14:paraId="0B835EF5" w14:textId="77777777"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rPr>
        <w:t xml:space="preserve">O prijavah odloča Uredništvo strokovnih publikacij. V letni progam za leto 2023–2024 bodo načeloma sprejete do tri monografije. </w:t>
      </w:r>
    </w:p>
    <w:p w14:paraId="49DE90A1" w14:textId="77777777" w:rsidR="00724B05" w:rsidRPr="00724B05" w:rsidRDefault="00724B05" w:rsidP="00724B05">
      <w:pPr>
        <w:spacing w:after="0" w:line="300" w:lineRule="atLeast"/>
        <w:ind w:left="-1276"/>
        <w:jc w:val="both"/>
        <w:rPr>
          <w:rFonts w:cs="Arial"/>
          <w:szCs w:val="20"/>
        </w:rPr>
      </w:pPr>
    </w:p>
    <w:p w14:paraId="7A5F5018" w14:textId="77777777" w:rsidR="00724B05" w:rsidRPr="00724B05" w:rsidRDefault="00724B05" w:rsidP="00724B05">
      <w:pPr>
        <w:spacing w:after="0" w:line="300" w:lineRule="atLeast"/>
        <w:ind w:left="-1276"/>
        <w:jc w:val="both"/>
        <w:rPr>
          <w:rFonts w:cs="Arial"/>
          <w:szCs w:val="20"/>
        </w:rPr>
      </w:pPr>
      <w:r w:rsidRPr="00724B05">
        <w:rPr>
          <w:rFonts w:cs="Arial"/>
          <w:szCs w:val="20"/>
        </w:rPr>
        <w:t>V primeru večjega števila prijav bodo imele prednost publikacije, ki so pomembne za:</w:t>
      </w:r>
    </w:p>
    <w:p w14:paraId="3590A03B" w14:textId="77777777" w:rsidR="00724B05" w:rsidRPr="00724B05" w:rsidRDefault="00724B05" w:rsidP="00724B05">
      <w:pPr>
        <w:spacing w:after="0" w:line="300" w:lineRule="atLeast"/>
        <w:ind w:left="-1276"/>
        <w:jc w:val="both"/>
        <w:rPr>
          <w:rFonts w:cs="Arial"/>
          <w:szCs w:val="20"/>
        </w:rPr>
      </w:pPr>
      <w:r w:rsidRPr="00724B05">
        <w:rPr>
          <w:rFonts w:cs="Arial"/>
          <w:szCs w:val="20"/>
        </w:rPr>
        <w:t>a)</w:t>
      </w:r>
      <w:r w:rsidRPr="00724B05">
        <w:rPr>
          <w:rFonts w:cs="Arial"/>
          <w:szCs w:val="20"/>
        </w:rPr>
        <w:tab/>
        <w:t>razvoj slovenske humanistike in družboslovja,</w:t>
      </w:r>
    </w:p>
    <w:p w14:paraId="085FC67D" w14:textId="77777777" w:rsidR="00724B05" w:rsidRPr="00724B05" w:rsidRDefault="00724B05" w:rsidP="00724B05">
      <w:pPr>
        <w:spacing w:after="0" w:line="300" w:lineRule="atLeast"/>
        <w:ind w:left="-1276"/>
        <w:jc w:val="both"/>
        <w:rPr>
          <w:rFonts w:cs="Arial"/>
          <w:szCs w:val="20"/>
        </w:rPr>
      </w:pPr>
      <w:r w:rsidRPr="00724B05">
        <w:rPr>
          <w:rFonts w:cs="Arial"/>
          <w:szCs w:val="20"/>
        </w:rPr>
        <w:t>b)</w:t>
      </w:r>
      <w:r w:rsidRPr="00724B05">
        <w:rPr>
          <w:rFonts w:cs="Arial"/>
          <w:szCs w:val="20"/>
        </w:rPr>
        <w:tab/>
        <w:t>uveljavljanje strokovnih dosežkov zaposlenih na Filozofski fakulteti v širši javnosti,</w:t>
      </w:r>
    </w:p>
    <w:p w14:paraId="5D4E4EB9" w14:textId="77777777" w:rsidR="00724B05" w:rsidRPr="00724B05" w:rsidRDefault="00724B05" w:rsidP="00724B05">
      <w:pPr>
        <w:spacing w:after="0" w:line="300" w:lineRule="atLeast"/>
        <w:ind w:left="-1276"/>
        <w:jc w:val="both"/>
        <w:rPr>
          <w:rFonts w:cs="Arial"/>
          <w:szCs w:val="20"/>
        </w:rPr>
      </w:pPr>
      <w:r w:rsidRPr="00724B05">
        <w:rPr>
          <w:rFonts w:cs="Arial"/>
          <w:szCs w:val="20"/>
        </w:rPr>
        <w:t>c)</w:t>
      </w:r>
      <w:r w:rsidRPr="00724B05">
        <w:rPr>
          <w:rFonts w:cs="Arial"/>
          <w:szCs w:val="20"/>
        </w:rPr>
        <w:tab/>
        <w:t>uveljavljanje strok in Filozofske fakultete v domači in mednarodni strokovni javnosti,</w:t>
      </w:r>
    </w:p>
    <w:p w14:paraId="202EFA95" w14:textId="77777777" w:rsidR="00724B05" w:rsidRPr="00724B05" w:rsidRDefault="00724B05" w:rsidP="00724B05">
      <w:pPr>
        <w:spacing w:after="0" w:line="300" w:lineRule="atLeast"/>
        <w:ind w:left="-1276"/>
        <w:jc w:val="both"/>
        <w:rPr>
          <w:rFonts w:cs="Arial"/>
          <w:szCs w:val="20"/>
        </w:rPr>
      </w:pPr>
      <w:r w:rsidRPr="00724B05">
        <w:rPr>
          <w:rFonts w:cs="Arial"/>
          <w:szCs w:val="20"/>
        </w:rPr>
        <w:lastRenderedPageBreak/>
        <w:t>d)</w:t>
      </w:r>
      <w:r w:rsidRPr="00724B05">
        <w:rPr>
          <w:rFonts w:cs="Arial"/>
          <w:szCs w:val="20"/>
        </w:rPr>
        <w:tab/>
        <w:t>razvoj kakovostnih interdisciplinarnih projektov (itd.).</w:t>
      </w:r>
    </w:p>
    <w:p w14:paraId="454FE4C5" w14:textId="77777777" w:rsidR="00724B05" w:rsidRPr="00724B05" w:rsidRDefault="00724B05" w:rsidP="00724B05">
      <w:pPr>
        <w:spacing w:after="0" w:line="300" w:lineRule="atLeast"/>
        <w:ind w:left="-1276"/>
        <w:jc w:val="both"/>
        <w:rPr>
          <w:rFonts w:cs="Arial"/>
          <w:szCs w:val="20"/>
        </w:rPr>
      </w:pPr>
    </w:p>
    <w:p w14:paraId="25082DB6"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Prijavitelji se obvezujejo, da bodo na poziv Znanstvene založbe FF s prijavljenimi projekti sodelovali pri morebitni prijavi prijavljene publikacije tudi na druge založniške razpise (JAK, MIZŠ, ARRS …). Prijavitelji se strinjajo, da bodo izdane publikacije odprto dostopne z licenco </w:t>
      </w:r>
      <w:hyperlink r:id="rId13" w:history="1">
        <w:r w:rsidRPr="00724B05">
          <w:rPr>
            <w:rStyle w:val="Hiperpovezava"/>
            <w:rFonts w:ascii="Arial" w:hAnsi="Arial" w:cs="Arial"/>
            <w:szCs w:val="20"/>
          </w:rPr>
          <w:t>Creative Commons Attribution-ShareAlike 4.0 International License – CC BY-SA 4.0</w:t>
        </w:r>
      </w:hyperlink>
      <w:r w:rsidRPr="00724B05">
        <w:rPr>
          <w:rFonts w:cs="Arial"/>
          <w:szCs w:val="20"/>
        </w:rPr>
        <w:t xml:space="preserve"> (priznanje avtorstva in deljenje pod istimi pogoji) v skladu z veljavno Nacionalno strategijo odprtega dostopa do znanstvenih objav in raziskovalnih podatkov v Sloveniji 2015-2021.</w:t>
      </w:r>
    </w:p>
    <w:p w14:paraId="45CE7848" w14:textId="77777777" w:rsidR="00724B05" w:rsidRPr="00724B05" w:rsidRDefault="00724B05" w:rsidP="00724B05">
      <w:pPr>
        <w:spacing w:after="0" w:line="300" w:lineRule="atLeast"/>
        <w:ind w:left="-1276"/>
        <w:jc w:val="both"/>
        <w:rPr>
          <w:rFonts w:cs="Arial"/>
          <w:szCs w:val="20"/>
        </w:rPr>
      </w:pPr>
    </w:p>
    <w:p w14:paraId="1CE941D8" w14:textId="596353F3" w:rsidR="00724B05" w:rsidRPr="00724B05" w:rsidRDefault="00724B05" w:rsidP="00724B05">
      <w:pPr>
        <w:spacing w:after="0" w:line="300" w:lineRule="atLeast"/>
        <w:ind w:left="-1276"/>
        <w:jc w:val="both"/>
        <w:rPr>
          <w:rFonts w:cs="Arial"/>
          <w:szCs w:val="20"/>
        </w:rPr>
      </w:pPr>
      <w:r w:rsidRPr="00724B05">
        <w:rPr>
          <w:rFonts w:cs="Arial"/>
          <w:b/>
          <w:szCs w:val="20"/>
          <w:u w:val="single"/>
        </w:rPr>
        <w:t>ZADNJI ROK ZA PRIJAVO JE 30. september 202</w:t>
      </w:r>
      <w:r>
        <w:rPr>
          <w:rFonts w:cs="Arial"/>
          <w:b/>
          <w:szCs w:val="20"/>
          <w:u w:val="single"/>
        </w:rPr>
        <w:t>4</w:t>
      </w:r>
      <w:r w:rsidRPr="00724B05">
        <w:rPr>
          <w:rFonts w:cs="Arial"/>
          <w:b/>
          <w:szCs w:val="20"/>
        </w:rPr>
        <w:t xml:space="preserve">. </w:t>
      </w:r>
      <w:r w:rsidRPr="00724B05">
        <w:rPr>
          <w:rFonts w:cs="Arial"/>
          <w:szCs w:val="20"/>
        </w:rPr>
        <w:t xml:space="preserve">Prijave zbira Znanstvena založba Filozofske fakultete (ZZFF) (soba 527). Prijavitelje naprošamo, da prijavo oddajo </w:t>
      </w:r>
      <w:r w:rsidRPr="00724B05">
        <w:rPr>
          <w:rFonts w:cs="Arial"/>
          <w:b/>
          <w:szCs w:val="20"/>
        </w:rPr>
        <w:t xml:space="preserve">v tiskani obliki </w:t>
      </w:r>
      <w:r w:rsidRPr="00724B05">
        <w:rPr>
          <w:rFonts w:cs="Arial"/>
          <w:szCs w:val="20"/>
        </w:rPr>
        <w:t xml:space="preserve">(z vsemi potrebnimi podpisi) in </w:t>
      </w:r>
      <w:r w:rsidRPr="00724B05">
        <w:rPr>
          <w:rFonts w:cs="Arial"/>
          <w:b/>
          <w:szCs w:val="20"/>
        </w:rPr>
        <w:t xml:space="preserve">elektronski obliki </w:t>
      </w:r>
      <w:r w:rsidRPr="00724B05">
        <w:rPr>
          <w:rFonts w:cs="Arial"/>
          <w:szCs w:val="20"/>
        </w:rPr>
        <w:t xml:space="preserve">(podpisi na obrazcih tu niso potrebni) na e-poštni naslov </w:t>
      </w:r>
      <w:hyperlink r:id="rId14" w:history="1">
        <w:r w:rsidRPr="00724B05">
          <w:rPr>
            <w:rStyle w:val="Hiperpovezava"/>
            <w:rFonts w:ascii="Arial" w:hAnsi="Arial" w:cs="Arial"/>
            <w:szCs w:val="20"/>
          </w:rPr>
          <w:t>eva.vrbnjak@ff.uni-lj.si</w:t>
        </w:r>
      </w:hyperlink>
      <w:r w:rsidRPr="00724B05">
        <w:rPr>
          <w:rFonts w:cs="Arial"/>
          <w:szCs w:val="20"/>
        </w:rPr>
        <w:t xml:space="preserve">. </w:t>
      </w:r>
    </w:p>
    <w:p w14:paraId="3B8FAD39" w14:textId="77777777" w:rsidR="00724B05" w:rsidRPr="00724B05" w:rsidRDefault="00724B05" w:rsidP="00724B05">
      <w:pPr>
        <w:spacing w:after="0" w:line="300" w:lineRule="atLeast"/>
        <w:ind w:left="-1276"/>
        <w:jc w:val="both"/>
        <w:rPr>
          <w:rFonts w:cs="Arial"/>
          <w:szCs w:val="20"/>
        </w:rPr>
      </w:pPr>
    </w:p>
    <w:p w14:paraId="11F52E90"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Dodatne informacije v zvezi z razpisom interesenti dobijo pri Evi Vrbnjak (tel. 01/241 15 61, e-pošta </w:t>
      </w:r>
      <w:hyperlink r:id="rId15" w:history="1">
        <w:r w:rsidRPr="00724B05">
          <w:rPr>
            <w:rStyle w:val="Hiperpovezava"/>
            <w:rFonts w:ascii="Arial" w:hAnsi="Arial" w:cs="Arial"/>
            <w:szCs w:val="20"/>
          </w:rPr>
          <w:t>eva.vrbnjak@ff.uni-lj.si</w:t>
        </w:r>
      </w:hyperlink>
      <w:r w:rsidRPr="00724B05">
        <w:rPr>
          <w:rFonts w:cs="Arial"/>
          <w:szCs w:val="20"/>
        </w:rPr>
        <w:t>).</w:t>
      </w:r>
    </w:p>
    <w:p w14:paraId="06080F66" w14:textId="77777777" w:rsidR="00724B05" w:rsidRPr="00724B05" w:rsidRDefault="00724B05" w:rsidP="00724B05">
      <w:pPr>
        <w:spacing w:after="0" w:line="300" w:lineRule="atLeast"/>
        <w:ind w:left="-1276"/>
        <w:jc w:val="both"/>
        <w:rPr>
          <w:rFonts w:cs="Arial"/>
          <w:szCs w:val="20"/>
        </w:rPr>
      </w:pPr>
    </w:p>
    <w:p w14:paraId="7E4381A9" w14:textId="10D24AD2" w:rsidR="00724B05" w:rsidRPr="00724B05" w:rsidRDefault="00724B05" w:rsidP="00724B05">
      <w:pPr>
        <w:spacing w:after="0" w:line="300" w:lineRule="atLeast"/>
        <w:ind w:left="-1276"/>
        <w:jc w:val="both"/>
        <w:rPr>
          <w:rFonts w:cs="Arial"/>
          <w:szCs w:val="20"/>
        </w:rPr>
      </w:pPr>
      <w:r w:rsidRPr="00724B05">
        <w:rPr>
          <w:rFonts w:cs="Arial"/>
          <w:szCs w:val="20"/>
        </w:rPr>
        <w:t>Razpis je objavljen na spletni str</w:t>
      </w:r>
      <w:r w:rsidRPr="00724B05">
        <w:rPr>
          <w:rFonts w:cs="Arial"/>
          <w:color w:val="000000"/>
          <w:szCs w:val="20"/>
        </w:rPr>
        <w:t xml:space="preserve">ani Znanstvene založbe FF dne </w:t>
      </w:r>
      <w:r w:rsidR="00E40CAF">
        <w:rPr>
          <w:rFonts w:cs="Arial"/>
          <w:color w:val="000000"/>
          <w:szCs w:val="20"/>
        </w:rPr>
        <w:t>18</w:t>
      </w:r>
      <w:r w:rsidRPr="00724B05">
        <w:rPr>
          <w:rFonts w:cs="Arial"/>
          <w:szCs w:val="20"/>
        </w:rPr>
        <w:t>. 6. 202</w:t>
      </w:r>
      <w:r>
        <w:rPr>
          <w:rFonts w:cs="Arial"/>
          <w:szCs w:val="20"/>
        </w:rPr>
        <w:t>4</w:t>
      </w:r>
      <w:r w:rsidRPr="00724B05">
        <w:rPr>
          <w:rFonts w:cs="Arial"/>
          <w:szCs w:val="20"/>
        </w:rPr>
        <w:t xml:space="preserve">. </w:t>
      </w:r>
    </w:p>
    <w:p w14:paraId="7ED226C7" w14:textId="77777777" w:rsidR="00724B05" w:rsidRPr="00724B05" w:rsidRDefault="00724B05" w:rsidP="00724B05">
      <w:pPr>
        <w:spacing w:after="0" w:line="300" w:lineRule="atLeast"/>
        <w:ind w:left="-1276"/>
        <w:jc w:val="both"/>
        <w:rPr>
          <w:rFonts w:cs="Arial"/>
          <w:szCs w:val="20"/>
        </w:rPr>
      </w:pPr>
    </w:p>
    <w:p w14:paraId="5F26A032" w14:textId="77777777" w:rsidR="00724B05" w:rsidRPr="00724B05" w:rsidRDefault="00724B05" w:rsidP="00724B05">
      <w:pPr>
        <w:spacing w:after="0" w:line="300" w:lineRule="atLeast"/>
        <w:ind w:left="-1276"/>
        <w:jc w:val="both"/>
        <w:rPr>
          <w:rFonts w:cs="Arial"/>
          <w:szCs w:val="20"/>
        </w:rPr>
      </w:pPr>
    </w:p>
    <w:p w14:paraId="67DC7A66" w14:textId="77777777" w:rsidR="00724B05" w:rsidRPr="00724B05" w:rsidRDefault="00724B05" w:rsidP="00724B05">
      <w:pPr>
        <w:spacing w:after="0" w:line="300" w:lineRule="atLeast"/>
        <w:ind w:left="-1276"/>
        <w:jc w:val="both"/>
        <w:rPr>
          <w:rFonts w:cs="Arial"/>
          <w:szCs w:val="20"/>
        </w:rPr>
      </w:pPr>
      <w:r w:rsidRPr="00724B05">
        <w:rPr>
          <w:rFonts w:cs="Arial"/>
          <w:szCs w:val="20"/>
        </w:rPr>
        <w:t>vodja Uredništva strokovnih publikacij:</w:t>
      </w:r>
    </w:p>
    <w:p w14:paraId="10508BE6" w14:textId="77777777" w:rsidR="00724B05" w:rsidRPr="00724B05" w:rsidRDefault="00724B05" w:rsidP="00724B05">
      <w:pPr>
        <w:spacing w:after="0" w:line="300" w:lineRule="atLeast"/>
        <w:ind w:left="-1276"/>
        <w:jc w:val="both"/>
        <w:rPr>
          <w:rFonts w:cs="Arial"/>
          <w:szCs w:val="20"/>
        </w:rPr>
      </w:pPr>
      <w:r w:rsidRPr="00724B05">
        <w:rPr>
          <w:rFonts w:cs="Arial"/>
          <w:szCs w:val="20"/>
        </w:rPr>
        <w:t>prof. dr. Matjaž Barbo</w:t>
      </w:r>
    </w:p>
    <w:p w14:paraId="7D13BF28" w14:textId="77777777" w:rsidR="00724B05" w:rsidRPr="00724B05" w:rsidRDefault="00724B05" w:rsidP="00724B05">
      <w:pPr>
        <w:spacing w:after="0" w:line="300" w:lineRule="atLeast"/>
        <w:ind w:left="-1276"/>
        <w:jc w:val="both"/>
        <w:rPr>
          <w:rFonts w:cs="Arial"/>
          <w:szCs w:val="20"/>
        </w:rPr>
      </w:pPr>
    </w:p>
    <w:p w14:paraId="7999621B" w14:textId="1078273A" w:rsidR="00724B05" w:rsidRPr="00724B05" w:rsidRDefault="00724B05" w:rsidP="00724B05">
      <w:pPr>
        <w:pStyle w:val="Navadensplet"/>
        <w:spacing w:before="0" w:beforeAutospacing="0" w:after="0" w:afterAutospacing="0" w:line="300" w:lineRule="atLeast"/>
        <w:ind w:left="-1276"/>
        <w:rPr>
          <w:rFonts w:ascii="Arial" w:hAnsi="Arial" w:cs="Arial"/>
          <w:sz w:val="20"/>
          <w:szCs w:val="20"/>
        </w:rPr>
      </w:pPr>
      <w:r w:rsidRPr="00724B05">
        <w:rPr>
          <w:rFonts w:ascii="Arial" w:hAnsi="Arial" w:cs="Arial"/>
          <w:sz w:val="20"/>
          <w:szCs w:val="20"/>
        </w:rPr>
        <w:t xml:space="preserve">Ljubljana, </w:t>
      </w:r>
      <w:r w:rsidR="00E40CAF">
        <w:rPr>
          <w:rFonts w:ascii="Arial" w:hAnsi="Arial" w:cs="Arial"/>
          <w:sz w:val="20"/>
          <w:szCs w:val="20"/>
        </w:rPr>
        <w:t>18</w:t>
      </w:r>
      <w:r w:rsidRPr="00724B05">
        <w:rPr>
          <w:rFonts w:ascii="Arial" w:hAnsi="Arial" w:cs="Arial"/>
          <w:sz w:val="20"/>
          <w:szCs w:val="20"/>
        </w:rPr>
        <w:t>. 6. 202</w:t>
      </w:r>
      <w:r>
        <w:rPr>
          <w:rFonts w:ascii="Arial" w:hAnsi="Arial" w:cs="Arial"/>
          <w:sz w:val="20"/>
          <w:szCs w:val="20"/>
        </w:rPr>
        <w:t>4</w:t>
      </w:r>
    </w:p>
    <w:p w14:paraId="4E815FC7" w14:textId="67B3EFD1" w:rsidR="00F23477" w:rsidRPr="00724B05" w:rsidRDefault="00F23477" w:rsidP="00724B05">
      <w:pPr>
        <w:rPr>
          <w:rFonts w:cs="Arial"/>
          <w:szCs w:val="20"/>
        </w:rPr>
      </w:pPr>
    </w:p>
    <w:sectPr w:rsidR="00F23477" w:rsidRPr="00724B05" w:rsidSect="00B12BF8">
      <w:headerReference w:type="even" r:id="rId16"/>
      <w:headerReference w:type="default" r:id="rId17"/>
      <w:footerReference w:type="even" r:id="rId18"/>
      <w:footerReference w:type="default" r:id="rId19"/>
      <w:headerReference w:type="first" r:id="rId20"/>
      <w:footerReference w:type="first" r:id="rId21"/>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5AA0" w14:textId="77777777" w:rsidR="00037AEB" w:rsidRDefault="00037AEB" w:rsidP="0065275D">
      <w:pPr>
        <w:spacing w:after="0" w:line="240" w:lineRule="auto"/>
      </w:pPr>
      <w:r>
        <w:separator/>
      </w:r>
    </w:p>
  </w:endnote>
  <w:endnote w:type="continuationSeparator" w:id="0">
    <w:p w14:paraId="2B72DFF0" w14:textId="77777777" w:rsidR="00037AEB" w:rsidRDefault="00037AEB"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verza Sans">
    <w:altName w:val="Calibri"/>
    <w:panose1 w:val="00000600000000000000"/>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C882" w14:textId="77777777" w:rsidR="00AC0C2F" w:rsidRDefault="00AC0C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000000" w:rsidP="00595918">
          <w:pPr>
            <w:pStyle w:val="Noga"/>
            <w:rPr>
              <w:rFonts w:cs="Arial"/>
              <w:color w:val="E03127"/>
            </w:rPr>
          </w:pPr>
          <w:hyperlink r:id="rId1" w:history="1">
            <w:r w:rsidR="00697440"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3034" w14:textId="77777777" w:rsidR="00037AEB" w:rsidRDefault="00037AEB" w:rsidP="0065275D">
      <w:pPr>
        <w:spacing w:after="0" w:line="240" w:lineRule="auto"/>
      </w:pPr>
      <w:r>
        <w:separator/>
      </w:r>
    </w:p>
  </w:footnote>
  <w:footnote w:type="continuationSeparator" w:id="0">
    <w:p w14:paraId="13FF876F" w14:textId="77777777" w:rsidR="00037AEB" w:rsidRDefault="00037AEB"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12C9" w14:textId="77777777" w:rsidR="00AC0C2F" w:rsidRDefault="00AC0C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1"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Angsana New" w:hAnsi="Calibri" w:cs="Angsana New"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1B67"/>
    <w:multiLevelType w:val="hybridMultilevel"/>
    <w:tmpl w:val="2DD24E78"/>
    <w:lvl w:ilvl="0" w:tplc="985C6A66">
      <w:start w:val="1"/>
      <w:numFmt w:val="upperRoman"/>
      <w:lvlText w:val="%1."/>
      <w:lvlJc w:val="left"/>
      <w:pPr>
        <w:ind w:left="-556" w:hanging="720"/>
      </w:pPr>
    </w:lvl>
    <w:lvl w:ilvl="1" w:tplc="04240019">
      <w:start w:val="1"/>
      <w:numFmt w:val="lowerLetter"/>
      <w:lvlText w:val="%2."/>
      <w:lvlJc w:val="left"/>
      <w:pPr>
        <w:ind w:left="-196" w:hanging="360"/>
      </w:pPr>
    </w:lvl>
    <w:lvl w:ilvl="2" w:tplc="0424001B">
      <w:start w:val="1"/>
      <w:numFmt w:val="lowerRoman"/>
      <w:lvlText w:val="%3."/>
      <w:lvlJc w:val="right"/>
      <w:pPr>
        <w:ind w:left="524" w:hanging="180"/>
      </w:pPr>
    </w:lvl>
    <w:lvl w:ilvl="3" w:tplc="0424000F">
      <w:start w:val="1"/>
      <w:numFmt w:val="decimal"/>
      <w:lvlText w:val="%4."/>
      <w:lvlJc w:val="left"/>
      <w:pPr>
        <w:ind w:left="1244" w:hanging="360"/>
      </w:pPr>
    </w:lvl>
    <w:lvl w:ilvl="4" w:tplc="04240019">
      <w:start w:val="1"/>
      <w:numFmt w:val="lowerLetter"/>
      <w:lvlText w:val="%5."/>
      <w:lvlJc w:val="left"/>
      <w:pPr>
        <w:ind w:left="1964" w:hanging="360"/>
      </w:pPr>
    </w:lvl>
    <w:lvl w:ilvl="5" w:tplc="0424001B">
      <w:start w:val="1"/>
      <w:numFmt w:val="lowerRoman"/>
      <w:lvlText w:val="%6."/>
      <w:lvlJc w:val="right"/>
      <w:pPr>
        <w:ind w:left="2684" w:hanging="180"/>
      </w:pPr>
    </w:lvl>
    <w:lvl w:ilvl="6" w:tplc="0424000F">
      <w:start w:val="1"/>
      <w:numFmt w:val="decimal"/>
      <w:lvlText w:val="%7."/>
      <w:lvlJc w:val="left"/>
      <w:pPr>
        <w:ind w:left="3404" w:hanging="360"/>
      </w:pPr>
    </w:lvl>
    <w:lvl w:ilvl="7" w:tplc="04240019">
      <w:start w:val="1"/>
      <w:numFmt w:val="lowerLetter"/>
      <w:lvlText w:val="%8."/>
      <w:lvlJc w:val="left"/>
      <w:pPr>
        <w:ind w:left="4124" w:hanging="360"/>
      </w:pPr>
    </w:lvl>
    <w:lvl w:ilvl="8" w:tplc="0424001B">
      <w:start w:val="1"/>
      <w:numFmt w:val="lowerRoman"/>
      <w:lvlText w:val="%9."/>
      <w:lvlJc w:val="right"/>
      <w:pPr>
        <w:ind w:left="4844" w:hanging="180"/>
      </w:pPr>
    </w:lvl>
  </w:abstractNum>
  <w:abstractNum w:abstractNumId="3"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4"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6"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7" w15:restartNumberingAfterBreak="0">
    <w:nsid w:val="355F304A"/>
    <w:multiLevelType w:val="hybridMultilevel"/>
    <w:tmpl w:val="7DEC2BDA"/>
    <w:lvl w:ilvl="0" w:tplc="04240011">
      <w:start w:val="1"/>
      <w:numFmt w:val="decimal"/>
      <w:lvlText w:val="%1)"/>
      <w:lvlJc w:val="left"/>
      <w:pPr>
        <w:tabs>
          <w:tab w:val="num" w:pos="-916"/>
        </w:tabs>
        <w:ind w:left="-916" w:hanging="360"/>
      </w:p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lvl>
    <w:lvl w:ilvl="3" w:tplc="0424000F" w:tentative="1">
      <w:start w:val="1"/>
      <w:numFmt w:val="decimal"/>
      <w:lvlText w:val="%4."/>
      <w:lvlJc w:val="left"/>
      <w:pPr>
        <w:tabs>
          <w:tab w:val="num" w:pos="1604"/>
        </w:tabs>
        <w:ind w:left="1604" w:hanging="360"/>
      </w:pPr>
    </w:lvl>
    <w:lvl w:ilvl="4" w:tplc="04240019" w:tentative="1">
      <w:start w:val="1"/>
      <w:numFmt w:val="lowerLetter"/>
      <w:lvlText w:val="%5."/>
      <w:lvlJc w:val="left"/>
      <w:pPr>
        <w:tabs>
          <w:tab w:val="num" w:pos="2324"/>
        </w:tabs>
        <w:ind w:left="2324" w:hanging="360"/>
      </w:pPr>
    </w:lvl>
    <w:lvl w:ilvl="5" w:tplc="0424001B" w:tentative="1">
      <w:start w:val="1"/>
      <w:numFmt w:val="lowerRoman"/>
      <w:lvlText w:val="%6."/>
      <w:lvlJc w:val="right"/>
      <w:pPr>
        <w:tabs>
          <w:tab w:val="num" w:pos="3044"/>
        </w:tabs>
        <w:ind w:left="3044" w:hanging="180"/>
      </w:pPr>
    </w:lvl>
    <w:lvl w:ilvl="6" w:tplc="0424000F" w:tentative="1">
      <w:start w:val="1"/>
      <w:numFmt w:val="decimal"/>
      <w:lvlText w:val="%7."/>
      <w:lvlJc w:val="left"/>
      <w:pPr>
        <w:tabs>
          <w:tab w:val="num" w:pos="3764"/>
        </w:tabs>
        <w:ind w:left="3764" w:hanging="360"/>
      </w:pPr>
    </w:lvl>
    <w:lvl w:ilvl="7" w:tplc="04240019" w:tentative="1">
      <w:start w:val="1"/>
      <w:numFmt w:val="lowerLetter"/>
      <w:lvlText w:val="%8."/>
      <w:lvlJc w:val="left"/>
      <w:pPr>
        <w:tabs>
          <w:tab w:val="num" w:pos="4484"/>
        </w:tabs>
        <w:ind w:left="4484" w:hanging="360"/>
      </w:pPr>
    </w:lvl>
    <w:lvl w:ilvl="8" w:tplc="0424001B" w:tentative="1">
      <w:start w:val="1"/>
      <w:numFmt w:val="lowerRoman"/>
      <w:lvlText w:val="%9."/>
      <w:lvlJc w:val="right"/>
      <w:pPr>
        <w:tabs>
          <w:tab w:val="num" w:pos="5204"/>
        </w:tabs>
        <w:ind w:left="5204" w:hanging="180"/>
      </w:pPr>
    </w:lvl>
  </w:abstractNum>
  <w:abstractNum w:abstractNumId="8"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10" w15:restartNumberingAfterBreak="0">
    <w:nsid w:val="70AD6971"/>
    <w:multiLevelType w:val="hybridMultilevel"/>
    <w:tmpl w:val="0470B874"/>
    <w:lvl w:ilvl="0" w:tplc="0424000F">
      <w:start w:val="1"/>
      <w:numFmt w:val="decimal"/>
      <w:lvlText w:val="%1."/>
      <w:lvlJc w:val="left"/>
      <w:pPr>
        <w:tabs>
          <w:tab w:val="num" w:pos="-916"/>
        </w:tabs>
        <w:ind w:left="-916" w:hanging="360"/>
      </w:pPr>
    </w:lvl>
    <w:lvl w:ilvl="1" w:tplc="92FEBAB0">
      <w:numFmt w:val="bullet"/>
      <w:lvlText w:val="–"/>
      <w:lvlJc w:val="left"/>
      <w:pPr>
        <w:tabs>
          <w:tab w:val="num" w:pos="-196"/>
        </w:tabs>
        <w:ind w:left="-196" w:hanging="360"/>
      </w:pPr>
      <w:rPr>
        <w:rFonts w:ascii="Calibri" w:eastAsia="Angsana New" w:hAnsi="Calibri" w:cs="Angsana New" w:hint="default"/>
      </w:rPr>
    </w:lvl>
    <w:lvl w:ilvl="2" w:tplc="0424001B" w:tentative="1">
      <w:start w:val="1"/>
      <w:numFmt w:val="lowerRoman"/>
      <w:lvlText w:val="%3."/>
      <w:lvlJc w:val="right"/>
      <w:pPr>
        <w:tabs>
          <w:tab w:val="num" w:pos="524"/>
        </w:tabs>
        <w:ind w:left="524" w:hanging="180"/>
      </w:pPr>
    </w:lvl>
    <w:lvl w:ilvl="3" w:tplc="0424000F" w:tentative="1">
      <w:start w:val="1"/>
      <w:numFmt w:val="decimal"/>
      <w:lvlText w:val="%4."/>
      <w:lvlJc w:val="left"/>
      <w:pPr>
        <w:tabs>
          <w:tab w:val="num" w:pos="1244"/>
        </w:tabs>
        <w:ind w:left="1244" w:hanging="360"/>
      </w:pPr>
    </w:lvl>
    <w:lvl w:ilvl="4" w:tplc="04240019" w:tentative="1">
      <w:start w:val="1"/>
      <w:numFmt w:val="lowerLetter"/>
      <w:lvlText w:val="%5."/>
      <w:lvlJc w:val="left"/>
      <w:pPr>
        <w:tabs>
          <w:tab w:val="num" w:pos="1964"/>
        </w:tabs>
        <w:ind w:left="1964" w:hanging="360"/>
      </w:pPr>
    </w:lvl>
    <w:lvl w:ilvl="5" w:tplc="0424001B" w:tentative="1">
      <w:start w:val="1"/>
      <w:numFmt w:val="lowerRoman"/>
      <w:lvlText w:val="%6."/>
      <w:lvlJc w:val="right"/>
      <w:pPr>
        <w:tabs>
          <w:tab w:val="num" w:pos="2684"/>
        </w:tabs>
        <w:ind w:left="2684" w:hanging="180"/>
      </w:pPr>
    </w:lvl>
    <w:lvl w:ilvl="6" w:tplc="0424000F" w:tentative="1">
      <w:start w:val="1"/>
      <w:numFmt w:val="decimal"/>
      <w:lvlText w:val="%7."/>
      <w:lvlJc w:val="left"/>
      <w:pPr>
        <w:tabs>
          <w:tab w:val="num" w:pos="3404"/>
        </w:tabs>
        <w:ind w:left="3404" w:hanging="360"/>
      </w:pPr>
    </w:lvl>
    <w:lvl w:ilvl="7" w:tplc="04240019" w:tentative="1">
      <w:start w:val="1"/>
      <w:numFmt w:val="lowerLetter"/>
      <w:lvlText w:val="%8."/>
      <w:lvlJc w:val="left"/>
      <w:pPr>
        <w:tabs>
          <w:tab w:val="num" w:pos="4124"/>
        </w:tabs>
        <w:ind w:left="4124" w:hanging="360"/>
      </w:pPr>
    </w:lvl>
    <w:lvl w:ilvl="8" w:tplc="0424001B" w:tentative="1">
      <w:start w:val="1"/>
      <w:numFmt w:val="lowerRoman"/>
      <w:lvlText w:val="%9."/>
      <w:lvlJc w:val="right"/>
      <w:pPr>
        <w:tabs>
          <w:tab w:val="num" w:pos="4844"/>
        </w:tabs>
        <w:ind w:left="4844" w:hanging="180"/>
      </w:pPr>
    </w:lvl>
  </w:abstractNum>
  <w:abstractNum w:abstractNumId="11" w15:restartNumberingAfterBreak="0">
    <w:nsid w:val="77373D15"/>
    <w:multiLevelType w:val="hybridMultilevel"/>
    <w:tmpl w:val="31F4EA18"/>
    <w:lvl w:ilvl="0" w:tplc="0424000F">
      <w:start w:val="1"/>
      <w:numFmt w:val="decimal"/>
      <w:lvlText w:val="%1."/>
      <w:lvlJc w:val="left"/>
      <w:pPr>
        <w:tabs>
          <w:tab w:val="num" w:pos="-916"/>
        </w:tabs>
        <w:ind w:left="-916" w:hanging="360"/>
      </w:pPr>
      <w:rPr>
        <w:rFonts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12"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16cid:durableId="514269090">
    <w:abstractNumId w:val="8"/>
  </w:num>
  <w:num w:numId="2" w16cid:durableId="117190704">
    <w:abstractNumId w:val="4"/>
  </w:num>
  <w:num w:numId="3" w16cid:durableId="1496339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60160">
    <w:abstractNumId w:val="3"/>
  </w:num>
  <w:num w:numId="6" w16cid:durableId="1855074664">
    <w:abstractNumId w:val="6"/>
  </w:num>
  <w:num w:numId="7" w16cid:durableId="526910967">
    <w:abstractNumId w:val="9"/>
  </w:num>
  <w:num w:numId="8" w16cid:durableId="593975612">
    <w:abstractNumId w:val="5"/>
  </w:num>
  <w:num w:numId="9" w16cid:durableId="301276791">
    <w:abstractNumId w:val="11"/>
  </w:num>
  <w:num w:numId="10" w16cid:durableId="1778939431">
    <w:abstractNumId w:val="10"/>
  </w:num>
  <w:num w:numId="11" w16cid:durableId="44186356">
    <w:abstractNumId w:val="7"/>
  </w:num>
  <w:num w:numId="12" w16cid:durableId="664167198">
    <w:abstractNumId w:val="1"/>
  </w:num>
  <w:num w:numId="13" w16cid:durableId="119224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0717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37AEB"/>
    <w:rsid w:val="0005361E"/>
    <w:rsid w:val="000641FB"/>
    <w:rsid w:val="00070F87"/>
    <w:rsid w:val="00073732"/>
    <w:rsid w:val="00075E6A"/>
    <w:rsid w:val="000A6E2C"/>
    <w:rsid w:val="000B5260"/>
    <w:rsid w:val="000B776C"/>
    <w:rsid w:val="000C0C5E"/>
    <w:rsid w:val="000C4F49"/>
    <w:rsid w:val="000D0B01"/>
    <w:rsid w:val="000D17F9"/>
    <w:rsid w:val="000D4C36"/>
    <w:rsid w:val="000E6718"/>
    <w:rsid w:val="00105A8E"/>
    <w:rsid w:val="001206B6"/>
    <w:rsid w:val="00142ABC"/>
    <w:rsid w:val="001508E3"/>
    <w:rsid w:val="00156955"/>
    <w:rsid w:val="001639DD"/>
    <w:rsid w:val="00175D01"/>
    <w:rsid w:val="00181582"/>
    <w:rsid w:val="0018652D"/>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3BA1"/>
    <w:rsid w:val="004417B8"/>
    <w:rsid w:val="0044364D"/>
    <w:rsid w:val="00454C17"/>
    <w:rsid w:val="00463792"/>
    <w:rsid w:val="0046572D"/>
    <w:rsid w:val="0049651C"/>
    <w:rsid w:val="004976DB"/>
    <w:rsid w:val="004B26BF"/>
    <w:rsid w:val="004D14DB"/>
    <w:rsid w:val="004E1834"/>
    <w:rsid w:val="004E2F9E"/>
    <w:rsid w:val="004E610B"/>
    <w:rsid w:val="004F3D61"/>
    <w:rsid w:val="00530411"/>
    <w:rsid w:val="005342EA"/>
    <w:rsid w:val="00534E03"/>
    <w:rsid w:val="00544DCE"/>
    <w:rsid w:val="00554AD9"/>
    <w:rsid w:val="005577F0"/>
    <w:rsid w:val="005611CE"/>
    <w:rsid w:val="00577913"/>
    <w:rsid w:val="00595918"/>
    <w:rsid w:val="00597798"/>
    <w:rsid w:val="005A19B9"/>
    <w:rsid w:val="005B5ED4"/>
    <w:rsid w:val="005C0ECD"/>
    <w:rsid w:val="005C3893"/>
    <w:rsid w:val="005D30A2"/>
    <w:rsid w:val="005D3D66"/>
    <w:rsid w:val="005E1B3D"/>
    <w:rsid w:val="005E4CC1"/>
    <w:rsid w:val="006033FF"/>
    <w:rsid w:val="00620EBF"/>
    <w:rsid w:val="006246A0"/>
    <w:rsid w:val="00636AE9"/>
    <w:rsid w:val="00647A26"/>
    <w:rsid w:val="0065275D"/>
    <w:rsid w:val="00654F20"/>
    <w:rsid w:val="00664292"/>
    <w:rsid w:val="00697440"/>
    <w:rsid w:val="006B29FD"/>
    <w:rsid w:val="006C76CA"/>
    <w:rsid w:val="006D7DF1"/>
    <w:rsid w:val="006E03A2"/>
    <w:rsid w:val="006E19CC"/>
    <w:rsid w:val="006E7C58"/>
    <w:rsid w:val="006F47FA"/>
    <w:rsid w:val="00721C1C"/>
    <w:rsid w:val="00723F0D"/>
    <w:rsid w:val="00724B05"/>
    <w:rsid w:val="00726CDC"/>
    <w:rsid w:val="00737E63"/>
    <w:rsid w:val="0074447E"/>
    <w:rsid w:val="00755376"/>
    <w:rsid w:val="00756EF8"/>
    <w:rsid w:val="007600E8"/>
    <w:rsid w:val="0076096D"/>
    <w:rsid w:val="00765124"/>
    <w:rsid w:val="00775802"/>
    <w:rsid w:val="007822EF"/>
    <w:rsid w:val="0078579F"/>
    <w:rsid w:val="0078756C"/>
    <w:rsid w:val="00790117"/>
    <w:rsid w:val="007D0809"/>
    <w:rsid w:val="007F1C5F"/>
    <w:rsid w:val="00803866"/>
    <w:rsid w:val="00813DD2"/>
    <w:rsid w:val="00816135"/>
    <w:rsid w:val="0082032D"/>
    <w:rsid w:val="0085205D"/>
    <w:rsid w:val="00853AFB"/>
    <w:rsid w:val="00863644"/>
    <w:rsid w:val="00877B5D"/>
    <w:rsid w:val="00887C44"/>
    <w:rsid w:val="00891D3D"/>
    <w:rsid w:val="0089462D"/>
    <w:rsid w:val="008A25CD"/>
    <w:rsid w:val="008B069C"/>
    <w:rsid w:val="008D5FFF"/>
    <w:rsid w:val="00921238"/>
    <w:rsid w:val="009340A2"/>
    <w:rsid w:val="00934BC8"/>
    <w:rsid w:val="00943350"/>
    <w:rsid w:val="00951F4F"/>
    <w:rsid w:val="00961B64"/>
    <w:rsid w:val="0097583D"/>
    <w:rsid w:val="009815B8"/>
    <w:rsid w:val="00983BC4"/>
    <w:rsid w:val="00983C8F"/>
    <w:rsid w:val="00985AE6"/>
    <w:rsid w:val="00994996"/>
    <w:rsid w:val="009B0E43"/>
    <w:rsid w:val="009B41B1"/>
    <w:rsid w:val="009C02A6"/>
    <w:rsid w:val="009D160E"/>
    <w:rsid w:val="00A01ACC"/>
    <w:rsid w:val="00A1184B"/>
    <w:rsid w:val="00A1286D"/>
    <w:rsid w:val="00A22E77"/>
    <w:rsid w:val="00A537D2"/>
    <w:rsid w:val="00A5448D"/>
    <w:rsid w:val="00A60324"/>
    <w:rsid w:val="00A60BDD"/>
    <w:rsid w:val="00A67E31"/>
    <w:rsid w:val="00A703DC"/>
    <w:rsid w:val="00A75AE3"/>
    <w:rsid w:val="00A765BE"/>
    <w:rsid w:val="00A81C59"/>
    <w:rsid w:val="00A97249"/>
    <w:rsid w:val="00AA2FC7"/>
    <w:rsid w:val="00AB5430"/>
    <w:rsid w:val="00AB6E9E"/>
    <w:rsid w:val="00AC0843"/>
    <w:rsid w:val="00AC0C2F"/>
    <w:rsid w:val="00AC1218"/>
    <w:rsid w:val="00AC7E1D"/>
    <w:rsid w:val="00AE4968"/>
    <w:rsid w:val="00AE5F12"/>
    <w:rsid w:val="00B00587"/>
    <w:rsid w:val="00B01EF8"/>
    <w:rsid w:val="00B02861"/>
    <w:rsid w:val="00B04765"/>
    <w:rsid w:val="00B04865"/>
    <w:rsid w:val="00B0511E"/>
    <w:rsid w:val="00B12BF8"/>
    <w:rsid w:val="00B2649E"/>
    <w:rsid w:val="00B30605"/>
    <w:rsid w:val="00B36681"/>
    <w:rsid w:val="00B566CE"/>
    <w:rsid w:val="00B574A5"/>
    <w:rsid w:val="00B64FBD"/>
    <w:rsid w:val="00B72D7F"/>
    <w:rsid w:val="00B76FFD"/>
    <w:rsid w:val="00B93476"/>
    <w:rsid w:val="00BA50C1"/>
    <w:rsid w:val="00BA7FCE"/>
    <w:rsid w:val="00BB0E8D"/>
    <w:rsid w:val="00BB10AA"/>
    <w:rsid w:val="00BC34D1"/>
    <w:rsid w:val="00BD356D"/>
    <w:rsid w:val="00BD3620"/>
    <w:rsid w:val="00BE44F5"/>
    <w:rsid w:val="00BE663A"/>
    <w:rsid w:val="00BE6FAB"/>
    <w:rsid w:val="00BF339B"/>
    <w:rsid w:val="00C05CEB"/>
    <w:rsid w:val="00C2022B"/>
    <w:rsid w:val="00C261F4"/>
    <w:rsid w:val="00C37EC1"/>
    <w:rsid w:val="00C423B9"/>
    <w:rsid w:val="00C44CAA"/>
    <w:rsid w:val="00C56E67"/>
    <w:rsid w:val="00C760BE"/>
    <w:rsid w:val="00C846A5"/>
    <w:rsid w:val="00C93B0D"/>
    <w:rsid w:val="00CA08B3"/>
    <w:rsid w:val="00CB2188"/>
    <w:rsid w:val="00CD277E"/>
    <w:rsid w:val="00D21B6A"/>
    <w:rsid w:val="00D24DD0"/>
    <w:rsid w:val="00D278F4"/>
    <w:rsid w:val="00D30F0B"/>
    <w:rsid w:val="00D353BB"/>
    <w:rsid w:val="00D413AB"/>
    <w:rsid w:val="00D43DA7"/>
    <w:rsid w:val="00D54C49"/>
    <w:rsid w:val="00D64080"/>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40CAF"/>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E7833"/>
    <w:rsid w:val="00EF5FD5"/>
    <w:rsid w:val="00F0502C"/>
    <w:rsid w:val="00F0784B"/>
    <w:rsid w:val="00F14952"/>
    <w:rsid w:val="00F2131B"/>
    <w:rsid w:val="00F23477"/>
    <w:rsid w:val="00F26DAD"/>
    <w:rsid w:val="00F33BA6"/>
    <w:rsid w:val="00F37626"/>
    <w:rsid w:val="00F62EEE"/>
    <w:rsid w:val="00F7203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 w:type="paragraph" w:customStyle="1" w:styleId="tekst">
    <w:name w:val="tekst"/>
    <w:basedOn w:val="Navaden"/>
    <w:rsid w:val="001508E3"/>
    <w:pPr>
      <w:autoSpaceDE w:val="0"/>
      <w:autoSpaceDN w:val="0"/>
      <w:adjustRightInd w:val="0"/>
      <w:spacing w:after="0" w:line="296" w:lineRule="atLeast"/>
      <w:ind w:firstLine="397"/>
      <w:jc w:val="both"/>
      <w:textAlignment w:val="center"/>
    </w:pPr>
    <w:rPr>
      <w:rFonts w:ascii="AGaramondPro-Regular" w:eastAsia="Times New Roman" w:hAnsi="AGaramondPro-Regular" w:cs="AGaramondPro-Regular"/>
      <w:color w:val="000000"/>
      <w:kern w:val="0"/>
      <w:sz w:val="23"/>
      <w:szCs w:val="23"/>
      <w:lang w:val="en-US" w:eastAsia="sl-SI"/>
      <w14:ligatures w14:val="none"/>
    </w:rPr>
  </w:style>
  <w:style w:type="paragraph" w:styleId="Sprotnaopomba-besedilo">
    <w:name w:val="footnote text"/>
    <w:basedOn w:val="Navaden"/>
    <w:link w:val="Sprotnaopomba-besediloZnak"/>
    <w:semiHidden/>
    <w:rsid w:val="001508E3"/>
    <w:pPr>
      <w:spacing w:after="0" w:line="240" w:lineRule="auto"/>
    </w:pPr>
    <w:rPr>
      <w:rFonts w:ascii="Times New Roman" w:eastAsia="Times New Roman" w:hAnsi="Times New Roman"/>
      <w:kern w:val="0"/>
      <w:szCs w:val="20"/>
      <w:lang w:eastAsia="sl-SI"/>
      <w14:ligatures w14:val="none"/>
    </w:rPr>
  </w:style>
  <w:style w:type="character" w:customStyle="1" w:styleId="Sprotnaopomba-besediloZnak">
    <w:name w:val="Sprotna opomba - besedilo Znak"/>
    <w:basedOn w:val="Privzetapisavaodstavka"/>
    <w:link w:val="Sprotnaopomba-besedilo"/>
    <w:semiHidden/>
    <w:rsid w:val="001508E3"/>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1508E3"/>
    <w:rPr>
      <w:vertAlign w:val="superscript"/>
    </w:rPr>
  </w:style>
  <w:style w:type="paragraph" w:customStyle="1" w:styleId="TEST">
    <w:name w:val="TEST"/>
    <w:rsid w:val="001508E3"/>
    <w:pPr>
      <w:spacing w:after="0" w:line="240" w:lineRule="auto"/>
      <w:ind w:left="-1247" w:firstLine="0"/>
      <w:jc w:val="left"/>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67202853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va.vrbnjak@ff.uni-lj.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vrbnjak@ff.uni-lj.si" TargetMode="External"/><Relationship Id="rId5" Type="http://schemas.openxmlformats.org/officeDocument/2006/relationships/numbering" Target="numbering.xml"/><Relationship Id="rId15" Type="http://schemas.openxmlformats.org/officeDocument/2006/relationships/hyperlink" Target="mailto:eva.vrbnjak@ff.uni-lj.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vrbnjak@ff.uni-lj.si"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456A64-EE29-41B7-AEE9-3C7CEDFC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UL FF - Dopis 2.0</Template>
  <TotalTime>2</TotalTime>
  <Pages>3</Pages>
  <Words>944</Words>
  <Characters>5383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Preglau, Jure</cp:lastModifiedBy>
  <cp:revision>3</cp:revision>
  <cp:lastPrinted>2024-02-06T12:47:00Z</cp:lastPrinted>
  <dcterms:created xsi:type="dcterms:W3CDTF">2024-06-13T08:58:00Z</dcterms:created>
  <dcterms:modified xsi:type="dcterms:W3CDTF">2024-06-17T07:11:00Z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