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E4BF" w14:textId="77777777" w:rsidR="00CF4E46" w:rsidRPr="00D11AE0" w:rsidRDefault="00CF4E46" w:rsidP="00B37863">
      <w:pPr>
        <w:tabs>
          <w:tab w:val="left" w:pos="1249"/>
        </w:tabs>
        <w:spacing w:after="0" w:line="240" w:lineRule="auto"/>
        <w:jc w:val="center"/>
        <w:rPr>
          <w:rFonts w:ascii="Garamond" w:hAnsi="Garamond"/>
          <w:b/>
          <w:sz w:val="24"/>
          <w:szCs w:val="24"/>
        </w:rPr>
      </w:pPr>
    </w:p>
    <w:p w14:paraId="46A7E4C0" w14:textId="14EA4C7E" w:rsidR="00CF4E46" w:rsidRPr="00B15B4E" w:rsidRDefault="00CF4E46" w:rsidP="00B37863">
      <w:pPr>
        <w:spacing w:after="0" w:line="240" w:lineRule="auto"/>
        <w:jc w:val="center"/>
        <w:rPr>
          <w:rFonts w:ascii="Garamond" w:hAnsi="Garamond"/>
          <w:sz w:val="28"/>
          <w:szCs w:val="28"/>
        </w:rPr>
      </w:pPr>
      <w:r w:rsidRPr="00B15B4E">
        <w:rPr>
          <w:rFonts w:ascii="Garamond" w:hAnsi="Garamond"/>
          <w:b/>
          <w:sz w:val="28"/>
          <w:szCs w:val="28"/>
        </w:rPr>
        <w:t>VSEBINE IZBIRNIH PREDMETOV</w:t>
      </w:r>
      <w:r w:rsidR="00443014" w:rsidRPr="00B15B4E">
        <w:rPr>
          <w:rFonts w:ascii="Garamond" w:hAnsi="Garamond"/>
          <w:b/>
          <w:sz w:val="28"/>
          <w:szCs w:val="28"/>
        </w:rPr>
        <w:t xml:space="preserve"> –</w:t>
      </w:r>
      <w:r w:rsidR="00AA2FD5" w:rsidRPr="00B15B4E">
        <w:rPr>
          <w:rFonts w:ascii="Garamond" w:hAnsi="Garamond"/>
          <w:b/>
          <w:sz w:val="28"/>
          <w:szCs w:val="28"/>
        </w:rPr>
        <w:t xml:space="preserve"> 2</w:t>
      </w:r>
      <w:r w:rsidR="00443014" w:rsidRPr="00B15B4E">
        <w:rPr>
          <w:rFonts w:ascii="Garamond" w:hAnsi="Garamond"/>
          <w:b/>
          <w:sz w:val="28"/>
          <w:szCs w:val="28"/>
        </w:rPr>
        <w:t>. STOPNJA</w:t>
      </w:r>
      <w:r w:rsidR="00B56820" w:rsidRPr="00B15B4E">
        <w:rPr>
          <w:rFonts w:ascii="Garamond" w:hAnsi="Garamond"/>
          <w:b/>
          <w:sz w:val="28"/>
          <w:szCs w:val="28"/>
        </w:rPr>
        <w:t xml:space="preserve"> </w:t>
      </w:r>
      <w:r w:rsidR="00F54565" w:rsidRPr="00B15B4E">
        <w:rPr>
          <w:rFonts w:ascii="Garamond" w:hAnsi="Garamond"/>
          <w:b/>
          <w:sz w:val="28"/>
          <w:szCs w:val="28"/>
        </w:rPr>
        <w:t>(2021/2022)</w:t>
      </w:r>
      <w:r w:rsidR="000E3626" w:rsidRPr="00B15B4E">
        <w:rPr>
          <w:rFonts w:ascii="Garamond" w:hAnsi="Garamond"/>
          <w:b/>
          <w:sz w:val="28"/>
          <w:szCs w:val="28"/>
        </w:rPr>
        <w:t xml:space="preserve"> </w:t>
      </w:r>
    </w:p>
    <w:p w14:paraId="586A069F" w14:textId="77777777" w:rsidR="00393CF9" w:rsidRPr="00D11AE0" w:rsidRDefault="00393CF9" w:rsidP="00B37863">
      <w:pPr>
        <w:spacing w:after="0" w:line="240" w:lineRule="auto"/>
        <w:jc w:val="both"/>
        <w:rPr>
          <w:rFonts w:ascii="Garamond" w:hAnsi="Garamond"/>
          <w:sz w:val="24"/>
          <w:szCs w:val="24"/>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9922"/>
      </w:tblGrid>
      <w:tr w:rsidR="00F336FB" w:rsidRPr="00D11AE0" w14:paraId="06F5DBD4" w14:textId="77777777" w:rsidTr="00B27E61">
        <w:tc>
          <w:tcPr>
            <w:tcW w:w="1985" w:type="dxa"/>
            <w:shd w:val="clear" w:color="auto" w:fill="9CC2E5" w:themeFill="accent1" w:themeFillTint="99"/>
          </w:tcPr>
          <w:p w14:paraId="03C3CF77" w14:textId="77777777" w:rsidR="00F336FB" w:rsidRPr="00D11AE0" w:rsidRDefault="00F336FB"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 xml:space="preserve">Ime predmeta </w:t>
            </w:r>
          </w:p>
        </w:tc>
        <w:tc>
          <w:tcPr>
            <w:tcW w:w="709" w:type="dxa"/>
            <w:shd w:val="clear" w:color="auto" w:fill="9CC2E5" w:themeFill="accent1" w:themeFillTint="99"/>
          </w:tcPr>
          <w:p w14:paraId="09FAB02C" w14:textId="77777777" w:rsidR="00F336FB" w:rsidRPr="00D11AE0" w:rsidRDefault="00F336FB"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KT</w:t>
            </w:r>
          </w:p>
        </w:tc>
        <w:tc>
          <w:tcPr>
            <w:tcW w:w="9922" w:type="dxa"/>
            <w:shd w:val="clear" w:color="auto" w:fill="9CC2E5" w:themeFill="accent1" w:themeFillTint="99"/>
          </w:tcPr>
          <w:p w14:paraId="71453457" w14:textId="77777777" w:rsidR="00F336FB" w:rsidRPr="00D11AE0" w:rsidRDefault="00F336FB"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Opis</w:t>
            </w:r>
          </w:p>
        </w:tc>
      </w:tr>
      <w:tr w:rsidR="00F336FB" w:rsidRPr="00D11AE0" w14:paraId="7ED2F92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FF0EFD"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AHŠ2 Antična literarna kritika in sodobni interpretacijski pristopi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EEB18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1CD1DF"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 Predmet povezuje pregled antične literarne kritike s prikazom sodobnih smeri v literarni teoriji in interpretaciji antične književnosti ob konkretnih primerih ključnih antičnih literarnih besedil in njihove novoveške recepcije (Homer, atiška tragedija, avgustejska poezija, antični roman): </w:t>
            </w:r>
          </w:p>
          <w:p w14:paraId="17AC256A"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I. Gorgias, Platon, Aristotel, Horacij, ps.-Longin; </w:t>
            </w:r>
          </w:p>
          <w:p w14:paraId="42241F56"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II. interpretacija Biblije in hermenevtika, strukturalizem, Bahtinova dialoška teorija, teorije intertekstualnosti, dekonstrukcija, feministična kritika, psihoanaliza.  </w:t>
            </w:r>
          </w:p>
        </w:tc>
      </w:tr>
      <w:tr w:rsidR="00F336FB" w:rsidRPr="00D11AE0" w14:paraId="4849B77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AE833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AHŠ2 Bizantinska književnost in kultura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EC109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44912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pregledno obravnava bizantinsko zgodovino, kulturo in književnost in se posebej posveča naslednjim vprašanjem:</w:t>
            </w:r>
          </w:p>
          <w:p w14:paraId="0F82208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Pojem Bizanca, njegova časovna in prostorska opredelitev.</w:t>
            </w:r>
          </w:p>
          <w:p w14:paraId="0E27735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Temeljne značilnosti bizantinske kulture; pomen Bizanca za evropsko kulturo.</w:t>
            </w:r>
          </w:p>
          <w:p w14:paraId="1A810B0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Obodbja bizantinske zgodovine in kulture: začetki bizantinske dobe in pozna antika; doba ikonoklazma; razcvet bizantinske kulture; Bizanc in Slovani; bitka pri Manzikertu in 4. križarska vojna; Bizanc po letu 1204; doba dinastije Paleologov; padec Konstantinopla; ostanki bizantinske kulture po l. 1453.</w:t>
            </w:r>
          </w:p>
          <w:p w14:paraId="6390E26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Pregled temeljnih književnih zvrsti: filologija, zgodovinopisje, hagiografija, poezija, ljudska književnost; razmejitev med bizantinsko in novogrško književnostjo.</w:t>
            </w:r>
          </w:p>
        </w:tc>
      </w:tr>
      <w:tr w:rsidR="00F336FB" w:rsidRPr="00D11AE0" w14:paraId="6429379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0F7531"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AHŠ2 Interpretacija antičnih filozofskih besedil – izbrana poglavja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0FBE6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085AF2"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Seznanitev izbranimi temami iz grško-rimske filozofije.</w:t>
            </w:r>
          </w:p>
          <w:p w14:paraId="6D95D479"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Branje in analiza: </w:t>
            </w:r>
          </w:p>
          <w:p w14:paraId="280508A4"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Branje izbranih odlomkov filozofskih besedil in antičnih virov v izvirniku in / ali prevodu ter vsebinska in idejna interpretacija izbranega odlomka. Rekonstrukcija nepopolnih oziroma manj znanih vsebin antičnih filozofskih besedil, predvsem predsokratskega, sokratskega in t.  i.  nenapisanega  Platonovega  nauka.  Zgodovinski  pregled  preoddaje  izbranih  filozofskih besedil  in  njihovega  sprejemanja  v  poznejših  obdobjih  (sholastika,  srednjeveški platonizem in firenški novoplatonizem).   </w:t>
            </w:r>
          </w:p>
        </w:tc>
      </w:tr>
      <w:tr w:rsidR="00F336FB" w:rsidRPr="00D11AE0" w14:paraId="12E1812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46AF0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AHŠ2 Kultura latinskega </w:t>
            </w:r>
            <w:r w:rsidRPr="00D11AE0">
              <w:rPr>
                <w:rFonts w:ascii="Garamond" w:eastAsia="Times New Roman" w:hAnsi="Garamond" w:cstheme="minorHAnsi"/>
                <w:sz w:val="24"/>
                <w:szCs w:val="24"/>
                <w:lang w:eastAsia="sl-SI"/>
              </w:rPr>
              <w:lastRenderedPageBreak/>
              <w:t>srednjega veka in humanizma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B4FC6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lastRenderedPageBreak/>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43CDF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obravnava naslednje teme:</w:t>
            </w:r>
          </w:p>
          <w:p w14:paraId="2442433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-kronološki pregled srednjeveške in humanistične latinitete s poudarkom na najpomembnejših avtorjih, ki ga dopolnjuje seminarsko branje izbranih odlomkov </w:t>
            </w:r>
          </w:p>
          <w:p w14:paraId="1D18984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z najpomembnejšimi pripomočki in literaturo</w:t>
            </w:r>
          </w:p>
          <w:p w14:paraId="5397923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-samostojno branje, prevajanje ter interpretacija virov (izvirnih besedil)</w:t>
            </w:r>
          </w:p>
          <w:p w14:paraId="78D15CC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Obdobja, katerih pregled se osredotoča na kulturo v povezavi s književnostjo in umetnostjo: pozna antika (350 do 750), zgodnji in visoki srednji vek (750 do 1100), visoki in pozni srednji vek (1100 do 1350), humanizem in renesansa, kultura latinskega srednjega veka in humanizma na Slovenskem</w:t>
            </w:r>
          </w:p>
        </w:tc>
      </w:tr>
      <w:tr w:rsidR="00F336FB" w:rsidRPr="00D11AE0" w14:paraId="30367C1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25ACC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AHŠ2 Raziskovalni seminar: interpretacija latinskih besedil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62642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9</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A8EA7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Seminarsko branje in interpretacija literarnih in strokovnih besedil iz kateregakoli obdobja latinske književnosti. Vsak semestrski blok je posvečen drugemu besedilu oz. tematskemu sklopu.</w:t>
            </w:r>
          </w:p>
        </w:tc>
      </w:tr>
      <w:tr w:rsidR="00F336FB" w:rsidRPr="00D11AE0" w14:paraId="7A3CA6A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42668D"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AHŠ2 Sodobni pristopi k preučevanju klasičnih jezikov</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6508E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13BCBE"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 Študentje se seznanijo s sodobnimi jezikoslovnimi pristopi k preučevanju latinskega in grškega jezika, kot so se razvili znotraj funkcionalne slovnice, tvorbeno-pretvorbene slovnice, teorije naravnosti, korpusnega jezikoslovja itd. Posamezni cikel predavanj obravnava izbrano temo s področja jezikoslovja klasičnih jezikov, pri čemer je poudarek na sinhronem pristopu.</w:t>
            </w:r>
          </w:p>
        </w:tc>
      </w:tr>
      <w:tr w:rsidR="00F336FB" w:rsidRPr="00D11AE0" w14:paraId="16D3A97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3D2489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Didaktične  strategije</w:t>
            </w:r>
          </w:p>
          <w:p w14:paraId="353755F8"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E9DCC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4C7249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bodo spoznali različne didaktične strategije, ki jih zahteva sodoben pouk. Usposobili se bodo za uporabo projektnega učnega dela, problemskega pouka, sodelovalnega učenja, raziskovalnega dela učencev. Spoznali bodo proces načrtovanja in uvajanja didaktičnih inovacij ter svetovanja učiteljem na področju uvajanja novosti pri pouku.</w:t>
            </w:r>
          </w:p>
        </w:tc>
      </w:tr>
      <w:tr w:rsidR="00F336FB" w:rsidRPr="00D11AE0" w14:paraId="7F01C2B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118462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E-izobraževanje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8AB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EBED7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se pri predmetu E-izobraževanje spoznavajo s teoretičnimi osnovami e-izobraževanja kot oblike izobraževanja odraslih in sestavnim delom formalnega izobraževanja. Predmet je praktično zastavljen, tako da se študenti praktično seznanijo z uporabo različnih orodij v spletni učilnici Moodle in v njej oblikujejo lastno e-gradivo.</w:t>
            </w:r>
          </w:p>
        </w:tc>
      </w:tr>
      <w:tr w:rsidR="00F336FB" w:rsidRPr="00D11AE0" w14:paraId="5B329D8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199156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Izbrane metode andragoškega dela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D68ED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A32D56E"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spoznajo teoretične osnove in različne klasifikacije izkustvenega učenja. Načrtujejo in izvedejo biografski intervju in poročilo o izkustvenem učenju izbranih oseb. Ukvarjajo se s področjem ugotavljanja in potrjevanja izkustvenega učenja ter priprave in evalvacije osebnega portfolija prejšnjih znanj.</w:t>
            </w:r>
          </w:p>
        </w:tc>
      </w:tr>
      <w:tr w:rsidR="00F336FB" w:rsidRPr="00D11AE0" w14:paraId="3AAC83B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FD2F3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AND2 Izbrane teme iz sociologije izobraževanja odraslih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DD07A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7C614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spoznajo sodobne sociološke teorije izobraževanja odraslih (kritična teorija, postmodernizem, feminizem idr.) in pripadajoče raziskovalne tradicije ter krepijo sposobnost za analizo in interpretacijo konkretnih izobraževalnih problemov z vidika različnih sodobnih socioloških perspektiv v izobraževanju odraslih.</w:t>
            </w:r>
          </w:p>
        </w:tc>
      </w:tr>
      <w:tr w:rsidR="00F336FB" w:rsidRPr="00D11AE0" w14:paraId="6127317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745A95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Izobraževanje odraslih in lokalni razvoj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7D7E3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5FCC22"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Študenti in študentke se usposabljajo za razvoj družbenih inovacij v okviru skupnostnega izobraževanja in trajnostnega razvoja. Z uporabo raziskovalnih učnih metod, projektnega dela in snovalskega razmišljanja (DBR) razvijejo zamisel za inovativno prakso v lokalnem okolju. Spoznajo izbrane metode za raziskovanje skupnostnega učenja in izobraževanja (etnografija, narativne metode). Raziščejo vpliv kulturnih institucij na lokalni razvoj. Za kritični razmislek o skupnostnem izobraževanju in lokalnem razvoju uporabljajo koncepte odrasti, blagostanja, rezilientnosti, postantropocentrizma, ekološke etike, ekologije učenja in sistemsko-ekološko teorijo razvoja. </w:t>
            </w:r>
          </w:p>
        </w:tc>
      </w:tr>
      <w:tr w:rsidR="00F336FB" w:rsidRPr="00D11AE0" w14:paraId="5078DA7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7A2229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Izobraževanje starejših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14B0D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ED15A0F" w14:textId="77777777" w:rsidR="00F336FB" w:rsidRPr="00D11AE0" w:rsidRDefault="00F336FB" w:rsidP="00B37863">
            <w:pPr>
              <w:pStyle w:val="Navadensplet"/>
              <w:spacing w:before="0" w:after="0"/>
              <w:jc w:val="both"/>
              <w:rPr>
                <w:rFonts w:ascii="Garamond" w:hAnsi="Garamond"/>
                <w:sz w:val="24"/>
                <w:szCs w:val="24"/>
              </w:rPr>
            </w:pPr>
            <w:r w:rsidRPr="00D11AE0">
              <w:rPr>
                <w:rFonts w:ascii="Garamond" w:hAnsi="Garamond"/>
                <w:sz w:val="24"/>
                <w:szCs w:val="24"/>
              </w:rPr>
              <w:t>Študentke in študenti spoznajo značilnosti geragogike, starajoče se družbe, dejavnega staranja, družbene in osebne značilnosti staranja in v povezavi s tem proučujejo učenje v različnih obdobjih starosti. Kritična refleksija je namenjena predsodkom o starejših (starizmi) in marginalizaciji starejših. Študentke in študenti usvojijo spretnosti priprave in izvedbe izobraževanja za starejše v različnih okoljih (univerze za tretje življenjsko obdobje, centri dnevnih aktivnosti, društva, domovi za starejše, medgeneracijski programi, kulturni turizem za starejše ipd.) in razvijejo spretnosti za uporabo različnih izobraževalnih in svetovalnih strategij.</w:t>
            </w:r>
          </w:p>
        </w:tc>
      </w:tr>
      <w:tr w:rsidR="00F336FB" w:rsidRPr="00D11AE0" w14:paraId="2C87D40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7632D4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Mednarodne perspektive v izobraževanju odraslih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DC3C8"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ADC9D3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spoznajo interdisciplinarno osnovo primerjalnih raziskav in metodologijo primerjalnega raziskovanja ter se preko skupinskega dela in s poglabljanjem v izbrano tematiko seznanijo z načrtovanjem in pripravo raziskovalnega projekta na področju izobraževanja odraslih v mednarodni perspektivi. Program poteka kot projektno učenje.  </w:t>
            </w:r>
          </w:p>
        </w:tc>
      </w:tr>
      <w:tr w:rsidR="00F336FB" w:rsidRPr="00D11AE0" w14:paraId="38952ED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DD8EA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Mentorstvo in izobraževanje mentorjev</w:t>
            </w:r>
          </w:p>
          <w:p w14:paraId="5BB72191"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FA3C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08BA711"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en-GB"/>
              </w:rPr>
              <w:t xml:space="preserve">Predmet seznanja študente s sodobnimi temeljnimi teoretičnimi in praktičnimi znanji o mentorju (pomenu, vlogah, nalogah, kompetencah mentorja, idr.) in mentorstvu (oblike, vrste, funkcije, stopnje mentorskega odnosa, idr.) ter jih spodbuja k iskanju lastnega mentorskega pristopa in h kritični strokovni refleksiji. Predmet usposablja študente za kakovostno mentorstvo: načrtovanje, izvajanje in evalvacijo mentorstva ter samoevalvacijo, da znajo učinkovito organizirati in voditi mentorstvo ne glede na </w:t>
            </w:r>
            <w:r w:rsidRPr="00D11AE0">
              <w:rPr>
                <w:rFonts w:ascii="Garamond" w:eastAsia="Times New Roman" w:hAnsi="Garamond"/>
                <w:sz w:val="24"/>
                <w:szCs w:val="24"/>
                <w:lang w:eastAsia="en-GB"/>
              </w:rPr>
              <w:lastRenderedPageBreak/>
              <w:t>strokovno dejavnost. Študenti se seznanijo z učinki mentorstva ter s primeri dobrih mentorskih praks z različnih organizacij v gospodarstvu in negospodarstvu.</w:t>
            </w:r>
          </w:p>
        </w:tc>
      </w:tr>
      <w:tr w:rsidR="00F336FB" w:rsidRPr="00D11AE0" w14:paraId="623081D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E32A4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AND2 Načrtovanje izobraževalnih programov</w:t>
            </w:r>
          </w:p>
          <w:p w14:paraId="07E65D5F"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98CB4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FBAF407" w14:textId="77777777" w:rsidR="00F336FB" w:rsidRPr="00D11AE0" w:rsidRDefault="00F336FB" w:rsidP="00B37863">
            <w:pPr>
              <w:pStyle w:val="Navadensplet"/>
              <w:spacing w:before="0" w:after="0"/>
              <w:jc w:val="both"/>
              <w:rPr>
                <w:rFonts w:ascii="Garamond" w:hAnsi="Garamond"/>
                <w:sz w:val="24"/>
                <w:szCs w:val="24"/>
                <w:lang w:eastAsia="en-GB"/>
              </w:rPr>
            </w:pPr>
            <w:r w:rsidRPr="00D11AE0">
              <w:rPr>
                <w:rFonts w:ascii="Garamond" w:hAnsi="Garamond"/>
                <w:sz w:val="24"/>
                <w:szCs w:val="24"/>
              </w:rPr>
              <w:t xml:space="preserve">Pri študiju obravnavamo značilnosti priprave izobraževalnih programov. Študenti in študentke spoznajo teoretske modele za načrtovanje in družbene ter subjektivne dejavnike, ki vplivajo na načrtovanje programov predvsem v neformalnem izobraževanju odraslih. Študenti in študentke razvijejo zmožnosti za analiziranje izobraževalnih potreb posameznikov in skupin v organizaciji, društvu, podjetju in lokalnem okolju z uporabo različnega instrumentov, pripravo programa in evalvacijskega načrta z uporabo različnih strategij. </w:t>
            </w:r>
          </w:p>
        </w:tc>
      </w:tr>
      <w:tr w:rsidR="00F336FB" w:rsidRPr="00D11AE0" w14:paraId="0B45AE8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F1F20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Psihologija učenja in izobraževanje odraslih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DE664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C06C87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Vsebina predmeta se izbira izmed naslednjih tematskih področij: razvijanje komunikacijskih spretnosti v povezavi z izkustvenim učenjem; stili vodenja, učenje v skupinah, sodelovalno učenje in timsko delo; osebnostno-čustveni dejavniki učenja; modeli razvijanja uspešnih učnih strategij; psihologija ustvarjalnosti; psihološke osnove razvijanja stališč, predsodkov in vrednot; psihološki vidiki (samo)vrednotenja in ocenjevanja; supervizija in profesionalni razvoj. Poudarek je na razvijanju komunikacijskih spretnosti, kot so aktivno poslušanje, asertivne spretnosti, dajanje in sprejemanje povratne informacije, reševanje konfliktov, vodenje svetovalnega razgovora, itd. Študentje se na področju izbranih tem naučijo poglobljeno in kritično obravnavati psihološke vidike izobraževanja odraslih; razvijejo sposobnost načrtovanja in izvajanja seminarjev in delavnic za različne ciljne skupine. </w:t>
            </w:r>
          </w:p>
        </w:tc>
      </w:tr>
      <w:tr w:rsidR="00F336FB" w:rsidRPr="00D11AE0" w14:paraId="02E5C87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B44A84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Razvoj kadrov in karierno svetovanje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F8EA6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F459B9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Vsebina predmeta Načrtovanje razvoja kadrov zajema razvoj kadrov in človeške vire, ki jim sledimo od začetkov (kadrovske politike) do danes (razvoj človeških virov). Predmet se ukvarja z vlogo upravljanja človeških virov v podjetju, se sooča z dilemami razvoja in načrtovanja človeških virov na nacionalni in podjetniški ravni ter s tem, koga naj le-to zadovolji (posameznika, družbo). </w:t>
            </w:r>
          </w:p>
          <w:p w14:paraId="0C6E6A0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Na bolj aplikativni ravni podrobneje razčlenjuje upravljanje človeških virov (uvajanje, izobraževanje, usposabljanje, razvoj kariere, izbira programov izobraževanja in usposabljanja, informacijski sistem in podatkovne baze, spremljanje izobraževanja zaposlenih) ter opozarja na zakonske in druge podlage tega področja. </w:t>
            </w:r>
          </w:p>
        </w:tc>
      </w:tr>
      <w:tr w:rsidR="00F336FB" w:rsidRPr="00D11AE0" w14:paraId="5243C7D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4491D4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lang w:eastAsia="sl-SI"/>
              </w:rPr>
              <w:t>AR2 Arheologija mlajših obdobij – izbrana poglavja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F4292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5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8DB5BD1" w14:textId="77777777" w:rsidR="00F336FB" w:rsidRPr="00D11AE0" w:rsidRDefault="00F336FB"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t>Predmet se izvaja v obliki izbranih poglavij. Obravnavane vsebine oz. teme se iz leta v leto spreminjajo. Predavanja so povezana s seminarjem. Predmet se vsebinsko povezuje s predmetom Terensko delo.</w:t>
            </w:r>
          </w:p>
          <w:p w14:paraId="625E1F90" w14:textId="77777777" w:rsidR="00F336FB" w:rsidRPr="00D11AE0" w:rsidRDefault="00F336FB"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lastRenderedPageBreak/>
              <w:t>Vsako leto se v okviru predmeta poglobljeno obravnavajo posamezne izbrane teme s področja historične arheologije: poselitvene strukture, gospodarstvo (subsistenčne dejavnosti, rudarstvo, obrtna proizvodnja,</w:t>
            </w:r>
          </w:p>
          <w:p w14:paraId="4FEDD1D2" w14:textId="77777777" w:rsidR="00F336FB" w:rsidRPr="00D11AE0" w:rsidRDefault="00F336FB"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t>trgovina idr.), religije in verovanja, odnos do smrti in pokop v srednjem in novem veku, arheologija kolonializma, industrijska arheologija. Razmerja med pisnimi in materialnimi viri. Možnosti socialnih</w:t>
            </w:r>
          </w:p>
          <w:p w14:paraId="71973E73"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cs="Calibri"/>
                <w:sz w:val="24"/>
                <w:szCs w:val="24"/>
              </w:rPr>
              <w:t>interpretacij materialnih (arheoloških) virov z uporabo sodobnih arheoloških teorij in konceptov.</w:t>
            </w:r>
          </w:p>
        </w:tc>
      </w:tr>
      <w:tr w:rsidR="00F336FB" w:rsidRPr="00D11AE0" w14:paraId="5632787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D55C1D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AR2 Arheologija neolitika in eneolitika - izbrana poglavja 1</w:t>
            </w:r>
          </w:p>
          <w:p w14:paraId="2DFA4D4B"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73F73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9DF989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71EE189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Izbrane teme s področja arheologije neolitika in eneolitika, ki vključujejo študij in analize (1) materialnih kultur in kontekstov; (2) kulturnih krajin, poselitvenih vzorcev in naselbinskih struktur; (3) pogrebnih ritualov in grobnih struktur; (4) kultov in zgodnjih religij; (5) umetnosti; (6) kognitivnih procesov; (7) razvoja tehnologij; (8) gospodarskih praks in prehrane; (9) arheogenetike, populacijskih in migracijskih dinamik ter (10) paleookoljskih determinant in klimatskih premen.</w:t>
            </w:r>
          </w:p>
        </w:tc>
      </w:tr>
      <w:tr w:rsidR="00F336FB" w:rsidRPr="00D11AE0" w14:paraId="3BA7F13E"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43D01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Arheologija paleolitika in mezolitika - izbrana poglavja 1</w:t>
            </w:r>
          </w:p>
          <w:p w14:paraId="69929C94"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8DC9A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7D2CF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07329C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Paleolitik in mezolitik Slovenije in povezanost z Evropo, predvsem Balkanom, Apeninskim polotokom in Centralno Evropo. Problematika prehoda med srednjim in mlajšim paleolitikom v Evropi – prihod modernega človeka in izumrtje neandertalca. Teorije o kognitivnih sposobnostih neandertalca in modernega človeka ter teorije o razvoju simboličnega mišljenja pri človeku. Poglobljeno seznanjanje z zgodnjimi orodji in paleolitsko "umetnostjo".</w:t>
            </w:r>
          </w:p>
        </w:tc>
      </w:tr>
      <w:tr w:rsidR="00F336FB" w:rsidRPr="00D11AE0" w14:paraId="4B70C39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4DEA3BA"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sz w:val="24"/>
                <w:szCs w:val="24"/>
                <w:lang w:eastAsia="sl-SI"/>
              </w:rPr>
              <w:t>AR2 Arheologija zgodnjega srednjega veka – izbrana poglavja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BE5FE"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0F32FCC" w14:textId="77777777" w:rsidR="00F336FB" w:rsidRPr="00D11AE0" w:rsidRDefault="00F336FB" w:rsidP="00B37863">
            <w:pPr>
              <w:spacing w:after="0" w:line="240" w:lineRule="auto"/>
              <w:jc w:val="both"/>
              <w:rPr>
                <w:rFonts w:ascii="Garamond" w:hAnsi="Garamond"/>
                <w:sz w:val="24"/>
                <w:szCs w:val="24"/>
                <w:lang w:eastAsia="sl-SI"/>
              </w:rPr>
            </w:pPr>
          </w:p>
          <w:p w14:paraId="0C7D5584" w14:textId="77777777" w:rsidR="00F336FB" w:rsidRPr="00D11AE0" w:rsidRDefault="00F336FB" w:rsidP="00B37863">
            <w:pPr>
              <w:spacing w:after="0" w:line="240" w:lineRule="auto"/>
              <w:jc w:val="both"/>
              <w:rPr>
                <w:rFonts w:ascii="Garamond" w:hAnsi="Garamond"/>
                <w:sz w:val="24"/>
                <w:szCs w:val="24"/>
                <w:lang w:eastAsia="sl-SI"/>
              </w:rPr>
            </w:pPr>
          </w:p>
          <w:p w14:paraId="3F466978" w14:textId="77777777" w:rsidR="00F336FB" w:rsidRPr="00D11AE0" w:rsidRDefault="00F336FB" w:rsidP="00B37863">
            <w:pPr>
              <w:spacing w:after="0" w:line="240" w:lineRule="auto"/>
              <w:jc w:val="both"/>
              <w:rPr>
                <w:rFonts w:ascii="Garamond" w:hAnsi="Garamond"/>
                <w:sz w:val="24"/>
                <w:szCs w:val="24"/>
                <w:lang w:eastAsia="sl-SI"/>
              </w:rPr>
            </w:pPr>
          </w:p>
          <w:p w14:paraId="0B48EEA3"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p w14:paraId="07F78A55" w14:textId="77777777" w:rsidR="00F336FB" w:rsidRPr="00D11AE0" w:rsidRDefault="00F336FB" w:rsidP="00B37863">
            <w:pPr>
              <w:spacing w:after="0" w:line="240" w:lineRule="auto"/>
              <w:jc w:val="both"/>
              <w:rPr>
                <w:rFonts w:ascii="Garamond"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E828B50"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Podrobna obravnava provinc Mediteranski Norik, Panonia Savia, Dalmacia ter Venetia et Histria oz. tega prostora v zgodnjesrednjeveškem obdobju. Poudarek bo na poznavanju naselbinske slike, ki prav v tem prostoru variira in kaže mnoge specifične oblike. Predstavljen bo poglobljen uvid v materialno kulturo na nekaterih pomembnejših najdiščih, ki v kar največji možni meri odražajo njihov kompleksen etnični značaj in z dinamiko</w:t>
            </w:r>
          </w:p>
          <w:p w14:paraId="31274AE3"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razvoja najbolje ponazarjajo nemirni čas zatona antike. Posebna pozornost bo posvečena prehodnemu času med zgodnjim in visokim srednjim vekom ter primerjava med arheološkimi in zgodovinskimi viri za to obdobje. Izpostavljeni bodo teoretski koncepti in pristopi v zgodnjesrednjeveški arheologiji ter problemi etnične interpretacije in identitet.</w:t>
            </w:r>
          </w:p>
        </w:tc>
      </w:tr>
      <w:tr w:rsidR="00F336FB" w:rsidRPr="00D11AE0" w14:paraId="6139BE7E"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00CBC5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AR2 Daljinsko zaznavanje in geografski informacijski sistemi v arheologiji</w:t>
            </w:r>
          </w:p>
          <w:p w14:paraId="43A1534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05B60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925B49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treh oblikah. V uvodnem delu (predavanja) se študenti seznanijo s temeljnimi koncepti, aplikacijami in tehnikami daljinskega zaznavanja v arheologiji, digitalno kartografijo in aerofotografijo. V praktičnem delu (vaje) se učijo osnovnih veščin</w:t>
            </w:r>
          </w:p>
          <w:p w14:paraId="768EC51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računalniške obdelave aerofotografskih podatkov (vertikalni in poševni posnetki, stereo pari), osnov digitalne obdelave slik in tehnik lociranja, rektifikacije in kartiranja posameznih vsebinskih in tematskih sklopov v digitalnem okolju. Integracija prostorskih podatkov se izvaja z orodji GIS, kjer se študenti učijo praktičnih veščin in znanja manipulacije s podatkovnimi sloji (reklasifikacija, izdelava digitalnega modela reliefa, izdelava drugih tematskih podatkovnih slojev, georeferenciranje, medsebojna pretvorba vektorskih in rasterskih formatov), glavnih</w:t>
            </w:r>
          </w:p>
          <w:p w14:paraId="5E2C36A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analitičnih in preiskovalnih tehnik (binarne karte, karte pogleda iz lokacije, iskanje optimalnih poti v prostoru, izdelava kart trendov, statistični testi signifikantnosti in korelacij itn.) ter kombiniranja kartografskih podatkovnih slojev z bazami podatkov. V seminarskem delu študentje na izbranih primerih samostojno izdelajo lastne projekte aerofotografskih in GIS analiz.</w:t>
            </w:r>
          </w:p>
        </w:tc>
      </w:tr>
      <w:tr w:rsidR="00F336FB" w:rsidRPr="00D11AE0" w14:paraId="11A03FA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F4DE47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Epigrafika - izbrana poglavja</w:t>
            </w:r>
          </w:p>
          <w:p w14:paraId="6A42199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BD16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5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FC39D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izbranih poglavij. Obravnavane vsebine oz. teme se iz leta v leto spreminjajo. </w:t>
            </w:r>
          </w:p>
          <w:p w14:paraId="0A43275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Začetki in zgodovina vede. Sistemizacija, institucije in delovna orodja vede. Sistem okrajšav na rimskih napisih, transkribcijski znaki pri objavah napisov, korpusi. Jeziki antičnega sveta. Pisave. Paleografija. Onomastika – rimska in etnična imena.</w:t>
            </w:r>
          </w:p>
          <w:p w14:paraId="4D49572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Imenske formule (državljanska, pregrinska, osvobojenska, suženjska). Prozopografija. Senatorske in viteške kariere (cursus honorum) v civilni in vojaški sferi. Cesarska nomenklatura. Organizacija rimske vojske, upravni aparat rimskih provinc, municipalna uprava, organizacija carinske službe. Posamezne kategorije napisov: posvetilni, častni, nagrobni, gradbeni napisi, miljniki, vojaške diplome, napisi na uporabnih predmetih - instrumentum. Datiranje in komentiranje napisov.</w:t>
            </w:r>
          </w:p>
        </w:tc>
      </w:tr>
      <w:tr w:rsidR="00F336FB" w:rsidRPr="00D11AE0" w14:paraId="21352B4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BB64853"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 xml:space="preserve">AR2 Geoarheologija in </w:t>
            </w:r>
            <w:r w:rsidRPr="00D11AE0">
              <w:rPr>
                <w:rFonts w:ascii="Garamond" w:eastAsia="Garamond" w:hAnsi="Garamond" w:cs="Garamond"/>
                <w:sz w:val="24"/>
                <w:szCs w:val="24"/>
                <w:lang w:eastAsia="sl-SI"/>
              </w:rPr>
              <w:lastRenderedPageBreak/>
              <w:t>arheološka geofizika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01788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27903B1"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Geoarheologija:</w:t>
            </w:r>
          </w:p>
          <w:p w14:paraId="278F8FC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 Osnove geološkega kartiranja. </w:t>
            </w:r>
          </w:p>
          <w:p w14:paraId="498C2734"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 Oblikovanost površja v odvisnosti od litologije in tektonike, definiranje geografsko in geološko pogojenih krajinskih sistemov.</w:t>
            </w:r>
          </w:p>
          <w:p w14:paraId="20C8C22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Petrogeneza in klasifikacija kamnin z uporabo petrografske metode.</w:t>
            </w:r>
          </w:p>
          <w:p w14:paraId="50CDC203"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Analize za opisovanje in določevanje vzorcev nekovinskih arheoloških materialov, pomembnejši diagenetski procesi in njihov pomen za ugotavljanje izvornih območij artefaktov.</w:t>
            </w:r>
          </w:p>
          <w:p w14:paraId="0098D77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Tipi orudenja, pomembni za arheometalurške študije.</w:t>
            </w:r>
          </w:p>
          <w:p w14:paraId="028FAD8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Kvartarna peleookolja in njihov potencial za izrabo prostora, predvsem vidik sedimentacije.</w:t>
            </w:r>
          </w:p>
          <w:p w14:paraId="5D01DD94"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Povezava arheologije, geologije in pedologije, pomen za arheologijo.</w:t>
            </w:r>
          </w:p>
          <w:p w14:paraId="2B9E5690"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•Tla kot trifazni sistem, vertikalna in lateralna variabilnost. Morfološke lastnosti tal.</w:t>
            </w:r>
          </w:p>
          <w:p w14:paraId="746B8AB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Tlotvorni dejavniki in procesi: preperevanje, odvisnost talnih lastnosti od podnebnih parametrov, kopičenje in razgradnja organske snovi, sinteza humusa, gibanje vode v tleh, eluvialno-iluvialni in koluvialni procesi, od časa odvisne lastnosti tal, paleotla, mikromorfologija tal.</w:t>
            </w:r>
          </w:p>
          <w:p w14:paraId="5CB61F85"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Slovenska in mednarodna WRB klasifikacija, pedološka karta Slovenije, opisovanje, vzorčenje in klasifikacija tal na terenu,</w:t>
            </w:r>
            <w:r>
              <w:rPr>
                <w:rFonts w:ascii="Garamond" w:eastAsia="Garamond" w:hAnsi="Garamond" w:cs="Garamond"/>
                <w:sz w:val="24"/>
                <w:szCs w:val="24"/>
              </w:rPr>
              <w:t xml:space="preserve"> </w:t>
            </w:r>
            <w:r w:rsidRPr="00D11AE0">
              <w:rPr>
                <w:rFonts w:ascii="Garamond" w:eastAsia="Garamond" w:hAnsi="Garamond" w:cs="Garamond"/>
                <w:sz w:val="24"/>
                <w:szCs w:val="24"/>
              </w:rPr>
              <w:t>laboratorijske analize (standar</w:t>
            </w:r>
            <w:r>
              <w:rPr>
                <w:rFonts w:ascii="Garamond" w:eastAsia="Garamond" w:hAnsi="Garamond" w:cs="Garamond"/>
                <w:sz w:val="24"/>
                <w:szCs w:val="24"/>
              </w:rPr>
              <w:t>d</w:t>
            </w:r>
            <w:r w:rsidRPr="00D11AE0">
              <w:rPr>
                <w:rFonts w:ascii="Garamond" w:eastAsia="Garamond" w:hAnsi="Garamond" w:cs="Garamond"/>
                <w:sz w:val="24"/>
                <w:szCs w:val="24"/>
              </w:rPr>
              <w:t>na pedološka analiza in analize za potrebe arheoloških interpretacij).</w:t>
            </w:r>
          </w:p>
          <w:p w14:paraId="51E40742"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Arheološka geofizika:</w:t>
            </w:r>
          </w:p>
          <w:p w14:paraId="33F755E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•Teoretska izhodišča geofizikalnih metod in uveljavljenih tehnik za odkrivanje izbranih </w:t>
            </w:r>
          </w:p>
          <w:p w14:paraId="32A854F7"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tipov arheoloških ostankov v različnih naravnih okoljih (geoelektrična upornostna metoda, metoda lastnih potencialov, magnetna metoda, metoda magnetne susceptibilnosti, elektromagnetna metoda, georadarska metoda, seizmična metoda in termična metoda). </w:t>
            </w:r>
          </w:p>
          <w:p w14:paraId="7ED068D6"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•Tehnike za razčlenjevanje kvartarnih sedimentov (upornostna tomografija in seizmična refrakcijska metoda).</w:t>
            </w:r>
          </w:p>
          <w:p w14:paraId="1C52C32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•Izhodišča za kvalitativno in kvantitativno interpretacijo ter postopki direktne in</w:t>
            </w:r>
          </w:p>
          <w:p w14:paraId="2E1611FA"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inverzne 2D in 3D interpretacije.</w:t>
            </w:r>
          </w:p>
          <w:p w14:paraId="1FBC76F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•Primeri geofizikalnih raziskav z uporabo v fizikalnem smislu neodvisnih metod v različnih arheoloških kontekstih in naravnih okoljih.</w:t>
            </w:r>
          </w:p>
          <w:p w14:paraId="1C2DB994"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•Praktične vaje na arheoloških najdiščih.</w:t>
            </w:r>
          </w:p>
        </w:tc>
      </w:tr>
      <w:tr w:rsidR="00F336FB" w:rsidRPr="00D11AE0" w14:paraId="0A57E999"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FCAD5D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AR2 Klasična arheologija - izbrana poglavja 1</w:t>
            </w:r>
          </w:p>
          <w:p w14:paraId="737B04D4"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7523C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5EAD01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6C3D64F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Razvoj mest, mestnih funkcij in institucij realiziranih v arhitekturi (javno/privatno, sveto/profano), mesta mrtvih in njih vloge v vsakdanjem življenju, proizvodnja podob, njihove funkcije in sistem njihovega jezika. Tehnike gradnje in oblikovanja v različnih materialih.</w:t>
            </w:r>
          </w:p>
        </w:tc>
      </w:tr>
      <w:tr w:rsidR="00F336FB" w:rsidRPr="00D11AE0" w14:paraId="36F13DD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A942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Rimska arheologija - izbrana poglavja 1</w:t>
            </w:r>
          </w:p>
          <w:p w14:paraId="1D5C05D9"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591F5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14075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576ACAC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Izbrana poglavja iz rimske arheologije. Predavanja in seminarji spremljajo raziskovalno delo katedre. Poglobljeno se predstavi stanje in teoretska umeščenost vedenja o izbrani temi in preskusijo raziskovalni pristopi in postopki.</w:t>
            </w:r>
          </w:p>
        </w:tc>
      </w:tr>
      <w:tr w:rsidR="00F336FB" w:rsidRPr="00D11AE0" w14:paraId="047172A8"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FDDE78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Teoretska arheologija</w:t>
            </w:r>
          </w:p>
          <w:p w14:paraId="5F08D786"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411E9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A3EC0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v prvem delu vsebuje pregled glavnih teorij znanosti, navajanih v arheološki literaturi (Popper, Kuhn, Hempel, verifikacionizem...), pregled razvoja hermenevtične in fenomenološke interpretacije v arheologiji. V drugem delu so predstavljena poglavja iz glavnih arheoloških epistemoloških in interpretativnih pristopov: nomotetično-deduktivne epistemologije in teorije srednjega dometa v ameriški novi arheologiji, postmoderne teorije v arheologiji, diskurz arheologije spolov, nacionalistični diskurz v arheologiji.</w:t>
            </w:r>
          </w:p>
        </w:tc>
      </w:tr>
      <w:tr w:rsidR="00F336FB" w:rsidRPr="00D11AE0" w14:paraId="2B43F66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F483C0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Bibliometrija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3467D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81320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Poudarek tega predmeta je dvojen:</w:t>
            </w:r>
          </w:p>
          <w:p w14:paraId="2169C90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Prvi je v razumevanju teoretičnih osnov bibliometrije.  </w:t>
            </w:r>
          </w:p>
          <w:p w14:paraId="7251129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Drugi je v razumevanju uporabe različnih programov in baz, ki so tako integrirani, da omogočajo avtomatizacijo zbiranja podatkov, kot tudi pridobivanje bibliometrijskih indikatorjev. </w:t>
            </w:r>
          </w:p>
        </w:tc>
      </w:tr>
      <w:tr w:rsidR="00F336FB" w:rsidRPr="00D11AE0" w14:paraId="12550E9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51113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BIZŠ2 Marketing za bibliotekarje in založnike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0DE9C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ECE7B1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Poznavanje marketinga v profitnih in neprofitnih organizacijah.</w:t>
            </w:r>
          </w:p>
        </w:tc>
      </w:tr>
      <w:tr w:rsidR="00F336FB" w:rsidRPr="00D11AE0" w14:paraId="2CC0652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41DFD5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Organizacija in vodenje informacijske službe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8CD2D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E80581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Usposobljenost za organiziranje in izvajanje informacijske in referenčne službe v vseh vrstah knjižnic. Razumevanje informacijskega in referenčnega dela; pravilna uporaba informacijskih virov in poznavanje uporabnikov.</w:t>
            </w:r>
          </w:p>
        </w:tc>
      </w:tr>
      <w:tr w:rsidR="00F336FB" w:rsidRPr="00D11AE0" w14:paraId="387123B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BF5CA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Organizacija informacij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77020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39579D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Usposobljenost za analizo in razvijanje knjižnic in drugih zbirk fizičnih dokumentov. Usposobljenost za analizo in razvijanje knjižničnih katalogov in drugih dokumentacij in podatkovnih zbirk.</w:t>
            </w:r>
          </w:p>
        </w:tc>
      </w:tr>
      <w:tr w:rsidR="00F336FB" w:rsidRPr="00D11AE0" w14:paraId="37F311D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775380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Raziskovalne metode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2E54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53410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 se usposobi za kritično presojo kvalitete raziskav ter za samostojno načrtovanje in izvedbo raziskave. Razume značilnosti kvalitativnega in kvantitativnega pristopa k raziskovanju, zna opredeliti raziskovalni problem in raziskovalna vprašanja ter pripraviti načrt raziskave z izbiro ustreznega vzorčenja in raziskovalne metode. </w:t>
            </w:r>
          </w:p>
        </w:tc>
      </w:tr>
      <w:tr w:rsidR="00F336FB" w:rsidRPr="00D11AE0" w14:paraId="65CD5F2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2FF826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Upravljanje knjižnic in založb</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3B60F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03ED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Poznavanje zakonitosti upravljanja profitnih in neprofitnih organizacij.</w:t>
            </w:r>
          </w:p>
        </w:tc>
      </w:tr>
      <w:tr w:rsidR="00F336FB" w:rsidRPr="00D11AE0" w14:paraId="18104B91"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2C8DC2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Uredniške tehnike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35ED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24B77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Skozi serijo predavanj, delavnic, seminarjev in pogovorov z praktiki študente seznaniti z organizacijo in naravo uredniškega dela in jih usposobiti za opravljanje temeljnih uredniških opravil.</w:t>
            </w:r>
          </w:p>
          <w:p w14:paraId="2434C903" w14:textId="77777777" w:rsidR="00F336FB" w:rsidRPr="00D11AE0" w:rsidRDefault="00F336FB" w:rsidP="00B37863">
            <w:pPr>
              <w:spacing w:after="0" w:line="240" w:lineRule="auto"/>
              <w:jc w:val="both"/>
              <w:rPr>
                <w:rFonts w:ascii="Garamond" w:hAnsi="Garamond"/>
                <w:sz w:val="24"/>
                <w:szCs w:val="24"/>
              </w:rPr>
            </w:pPr>
          </w:p>
        </w:tc>
      </w:tr>
      <w:tr w:rsidR="00F336FB" w:rsidRPr="00D11AE0" w14:paraId="731CF830" w14:textId="77777777" w:rsidTr="00B27E61">
        <w:tblPrEx>
          <w:tblCellMar>
            <w:left w:w="70" w:type="dxa"/>
            <w:right w:w="70" w:type="dxa"/>
          </w:tblCellMar>
        </w:tblPrEx>
        <w:trPr>
          <w:trHeight w:val="151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42FAB2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CJK1 Lektorske vaje iz češkega jezika 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C4E654" w14:textId="77777777" w:rsidR="00F336FB" w:rsidRPr="00D11AE0" w:rsidRDefault="00F336FB" w:rsidP="00B37863">
            <w:pPr>
              <w:spacing w:after="0" w:line="240" w:lineRule="auto"/>
              <w:jc w:val="both"/>
              <w:rPr>
                <w:rFonts w:ascii="Garamond" w:eastAsia="Times New Roman" w:hAnsi="Garamond"/>
                <w:strike/>
                <w:sz w:val="24"/>
                <w:szCs w:val="24"/>
                <w:lang w:eastAsia="sl-SI"/>
              </w:rPr>
            </w:pPr>
          </w:p>
          <w:p w14:paraId="63C52072" w14:textId="77777777" w:rsidR="00F336FB" w:rsidRPr="00D11AE0" w:rsidRDefault="00F336FB" w:rsidP="00B37863">
            <w:pPr>
              <w:spacing w:after="0" w:line="240" w:lineRule="auto"/>
              <w:jc w:val="both"/>
              <w:rPr>
                <w:rFonts w:ascii="Garamond" w:hAnsi="Garamond"/>
                <w:strike/>
                <w:sz w:val="24"/>
                <w:szCs w:val="24"/>
                <w:lang w:eastAsia="sl-SI"/>
              </w:rPr>
            </w:pPr>
          </w:p>
          <w:p w14:paraId="1C7AA00A" w14:textId="77777777" w:rsidR="00F336FB" w:rsidRPr="00D11AE0" w:rsidRDefault="00F336FB" w:rsidP="00B37863">
            <w:pPr>
              <w:spacing w:after="0" w:line="240" w:lineRule="auto"/>
              <w:jc w:val="both"/>
              <w:rPr>
                <w:rFonts w:ascii="Garamond" w:hAnsi="Garamond"/>
                <w:strike/>
                <w:sz w:val="24"/>
                <w:szCs w:val="24"/>
                <w:lang w:eastAsia="sl-SI"/>
              </w:rPr>
            </w:pPr>
          </w:p>
          <w:p w14:paraId="275A6551" w14:textId="77777777" w:rsidR="00F336FB" w:rsidRPr="00D11AE0" w:rsidRDefault="00F336FB" w:rsidP="00B37863">
            <w:pPr>
              <w:spacing w:after="0" w:line="240" w:lineRule="auto"/>
              <w:jc w:val="both"/>
              <w:rPr>
                <w:rFonts w:ascii="Garamond" w:hAnsi="Garamond"/>
                <w:strike/>
                <w:sz w:val="24"/>
                <w:szCs w:val="24"/>
                <w:lang w:eastAsia="sl-SI"/>
              </w:rPr>
            </w:pPr>
          </w:p>
          <w:p w14:paraId="51EDAB6B" w14:textId="77777777" w:rsidR="00F336FB" w:rsidRPr="00D11AE0" w:rsidRDefault="00F336FB" w:rsidP="00B37863">
            <w:pPr>
              <w:spacing w:after="0" w:line="240" w:lineRule="auto"/>
              <w:jc w:val="both"/>
              <w:rPr>
                <w:rFonts w:ascii="Garamond" w:hAnsi="Garamond"/>
                <w:strike/>
                <w:sz w:val="24"/>
                <w:szCs w:val="24"/>
                <w:lang w:eastAsia="sl-SI"/>
              </w:rPr>
            </w:pPr>
          </w:p>
          <w:p w14:paraId="25D5FD4B" w14:textId="77777777" w:rsidR="00F336FB" w:rsidRPr="00D11AE0" w:rsidRDefault="00F336FB" w:rsidP="00B37863">
            <w:pPr>
              <w:spacing w:after="0" w:line="240" w:lineRule="auto"/>
              <w:jc w:val="both"/>
              <w:rPr>
                <w:rFonts w:ascii="Garamond" w:hAnsi="Garamond"/>
                <w:strike/>
                <w:sz w:val="24"/>
                <w:szCs w:val="24"/>
                <w:lang w:eastAsia="sl-SI"/>
              </w:rPr>
            </w:pPr>
          </w:p>
          <w:p w14:paraId="1D62DC6C" w14:textId="77777777" w:rsidR="00F336FB" w:rsidRPr="00D11AE0" w:rsidRDefault="00F336FB" w:rsidP="00B37863">
            <w:pPr>
              <w:spacing w:after="0" w:line="240" w:lineRule="auto"/>
              <w:jc w:val="both"/>
              <w:rPr>
                <w:rFonts w:ascii="Garamond" w:hAnsi="Garamond"/>
                <w:strike/>
                <w:sz w:val="24"/>
                <w:szCs w:val="24"/>
                <w:highlight w:val="green"/>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4AEDB38" w14:textId="77777777" w:rsidR="00F336FB" w:rsidRPr="00D11AE0" w:rsidRDefault="00F336FB" w:rsidP="00B37863">
            <w:pPr>
              <w:spacing w:after="0" w:line="240" w:lineRule="auto"/>
              <w:jc w:val="both"/>
              <w:rPr>
                <w:rFonts w:ascii="Garamond" w:hAnsi="Garamond"/>
                <w:sz w:val="24"/>
                <w:szCs w:val="24"/>
                <w:highlight w:val="green"/>
              </w:rPr>
            </w:pPr>
            <w:r w:rsidRPr="00D11AE0">
              <w:rPr>
                <w:rFonts w:ascii="Garamond" w:eastAsia="Garamond" w:hAnsi="Garamond" w:cs="Garamond"/>
                <w:sz w:val="24"/>
                <w:szCs w:val="24"/>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tc>
      </w:tr>
      <w:tr w:rsidR="00F336FB" w:rsidRPr="00D11AE0" w14:paraId="24FB5AF8"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96A4B9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CJK2 Izbrana poglavja iz češkega, poljskega in </w:t>
            </w:r>
            <w:r w:rsidRPr="00D11AE0">
              <w:rPr>
                <w:rFonts w:ascii="Garamond" w:eastAsia="Times New Roman" w:hAnsi="Garamond"/>
                <w:sz w:val="24"/>
                <w:szCs w:val="24"/>
                <w:lang w:eastAsia="sl-SI"/>
              </w:rPr>
              <w:lastRenderedPageBreak/>
              <w:t>slovaškega jezikoslovja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2A6F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2C13A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ponuja pregled v češki, poljski in slovaški jezikoslovni tradiciji najbolj uveljavljenih pristopov oziroma teorij: seznanjanje z ustrezno terminologijo, temeljnimi idejami in teoretičnimi deli. Pregled netemeljnih (npr. semantika, leksikografija, onomastika, etimologija idr.) in interdisciplinarnih (npr. </w:t>
            </w:r>
            <w:r w:rsidRPr="00D11AE0">
              <w:rPr>
                <w:rFonts w:ascii="Garamond" w:hAnsi="Garamond"/>
                <w:sz w:val="24"/>
                <w:szCs w:val="24"/>
              </w:rPr>
              <w:lastRenderedPageBreak/>
              <w:t>psiholingvistika, sociolingvistika, teorija dvojezičnosti/bilingvizma idr.) jezikoslovnih ved in njihovo uveljavljanje v češki, poljski in slovaški tradiciji. Informativno seznanja z najpomembnejšimi priročniki in dosežki teh ved na posameznih jezikovnih področjih. Praktično seznanja z izbranimi znanstvenimi študijami in projekti ter njihovimi rezultati.</w:t>
            </w:r>
          </w:p>
        </w:tc>
      </w:tr>
      <w:tr w:rsidR="00F336FB" w:rsidRPr="00D11AE0" w14:paraId="7288783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9DD996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CJK2 Literarni diskurzi 20. stoletja v zahodnoslovanskih književnostih</w:t>
            </w:r>
          </w:p>
          <w:p w14:paraId="255234C5"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BF402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0E2404" w14:textId="77777777" w:rsidR="00F336FB" w:rsidRPr="00D11AE0" w:rsidRDefault="00F336FB" w:rsidP="00B37863">
            <w:pPr>
              <w:shd w:val="clear" w:color="auto" w:fill="FFFFFF"/>
              <w:spacing w:after="0" w:line="240" w:lineRule="auto"/>
              <w:jc w:val="both"/>
              <w:rPr>
                <w:rFonts w:ascii="Garamond" w:hAnsi="Garamond"/>
                <w:sz w:val="24"/>
                <w:szCs w:val="24"/>
              </w:rPr>
            </w:pPr>
            <w:r w:rsidRPr="00D11AE0">
              <w:rPr>
                <w:rFonts w:ascii="Garamond" w:eastAsia="Times New Roman" w:hAnsi="Garamond"/>
                <w:sz w:val="24"/>
                <w:szCs w:val="24"/>
                <w:lang w:eastAsia="en-GB"/>
              </w:rPr>
              <w:t xml:space="preserve">Predmet obravnava vodilne literarne modele v češki, slovaški in poljski pesniški ustvarjalnosti. Osredotoča se na besedila nacionalnega literarnega kanona, njihove razvojne stopnje, smeri in specifike. Izbrani modeli so prikazani v povezavi s specifikami literarnozgodovinskega procesa v posameznih narodnih književnostih. Seminarske vaje se na podlagi obravnavanih teoretskih izhodišč posvečajo celoviti analizi poetike pesniškega dela izbranega avtorja oz. avtorice 20. stoletja, npr. slovaškega modernista Miroslava Válka in Nobelovih nagrajencev Jaroslava Seiferta ter Wisławe Szymborske. </w:t>
            </w:r>
          </w:p>
        </w:tc>
      </w:tr>
      <w:tr w:rsidR="00F336FB" w:rsidRPr="00D11AE0" w14:paraId="3DAE7719"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787953E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EKA2 Antropologija globalizacije</w:t>
            </w:r>
          </w:p>
          <w:p w14:paraId="619501CF"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35F4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1A20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Uvod v antropologijo globalizacije, njene specifike in položaj v širši stroki. Evropeizacija, vesternizacija, modernizacija, amerikanizacija in globalizacija. Globalizacija kot posledica modernosti. Globalizacija in globalnost. Lokalne kulture in globalizacija ter glokalnost. Evrocentrizem, kolonializem in svetovni model. Ekonomski in kulturni vidiki globalizacije. Muslimanski univerzalizem in zahodnjaška globalizacija. Civilizacije v zgodovini in danes, konflikti in medsebojni vplivi.</w:t>
            </w:r>
          </w:p>
          <w:p w14:paraId="425E7B5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Islam in Zahod, konfrontacija in kooperacija. Nacionalna in nadnacionalna država. Notranje in mednarodne migracije. Imigracija in integracija. Spopad civilizacij. Grožnja islama: mit ali realnost? Globalni terorizem.</w:t>
            </w:r>
          </w:p>
        </w:tc>
      </w:tr>
      <w:tr w:rsidR="00F336FB" w:rsidRPr="00D11AE0" w14:paraId="3E1CB1C5"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691BC04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EKA2 Antropologija Mediterana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ACB84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526CDD1" w14:textId="77777777" w:rsidR="00F336FB" w:rsidRPr="00D11AE0" w:rsidRDefault="00F336FB" w:rsidP="00B37863">
            <w:pPr>
              <w:spacing w:after="0" w:line="240" w:lineRule="auto"/>
              <w:jc w:val="both"/>
              <w:rPr>
                <w:rFonts w:ascii="Garamond" w:hAnsi="Garamond"/>
                <w:sz w:val="24"/>
                <w:szCs w:val="24"/>
              </w:rPr>
            </w:pPr>
          </w:p>
          <w:p w14:paraId="7CB2AA1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6D33DBB1" w14:textId="77777777" w:rsidR="00F336FB" w:rsidRPr="00D11AE0" w:rsidRDefault="00F336FB" w:rsidP="00B37863">
            <w:pPr>
              <w:spacing w:after="0" w:line="240" w:lineRule="auto"/>
              <w:jc w:val="both"/>
              <w:rPr>
                <w:rFonts w:ascii="Garamond" w:hAnsi="Garamond"/>
                <w:sz w:val="24"/>
                <w:szCs w:val="24"/>
                <w:lang w:eastAsia="x-none"/>
              </w:rPr>
            </w:pPr>
          </w:p>
          <w:p w14:paraId="797FFD1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lang w:eastAsia="x-none"/>
              </w:rPr>
              <w:t xml:space="preserve">Geneza in epistemologija antropoloških preučevanj Mediterana. Antropološke koncepcije mediteranske enotnosti-v-različnosti; ekološki vidiki in oblike ekonomije. Politične prakse in družbene strukture (jez med lokalno družbo in državo, posredniki med njima, klientelizem, omrežja, družbena stratifikacija in razredi, politično nasilje). Sorodstveni sistemi (rodovni, hišni in parentelni sistem, transmisija krstnih imen ter vzdevkov, poročne transakcije, postmaritalni bivalni vzorci; mediteranska endogamija, "arabska" poroka, spolna segregacija in klavstracija). Mediteranske religiozne prakse (sobivanje treh oziroma štirih »religij knjige«, kreolizacija religioznih praks, rabe skupnih kultnih prostorov, sinkretizem ritualnih praks, </w:t>
            </w:r>
            <w:r w:rsidRPr="00D11AE0">
              <w:rPr>
                <w:rFonts w:ascii="Garamond" w:hAnsi="Garamond"/>
                <w:sz w:val="24"/>
                <w:szCs w:val="24"/>
                <w:lang w:eastAsia="x-none"/>
              </w:rPr>
              <w:lastRenderedPageBreak/>
              <w:t>religiozne in etnične identitete, oblike romarstva). Rabe in percepcije prostora. Sodobne imaginacije kulturnih meja v mediteranskem prostoru in sodobni procesi reinvencije mediteranskih identitet (civilizacijski diskurzi, mitologije o mediteranski enotnosti, nacionalne in regionalne strategije afirmacije mediteranskosti).</w:t>
            </w:r>
          </w:p>
        </w:tc>
      </w:tr>
      <w:tr w:rsidR="00F336FB" w:rsidRPr="00D11AE0" w14:paraId="256D59C5"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6DDCB3B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EKA2 Antropologija popularne glasbe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E896C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F1C8D8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cs="Calibri"/>
                <w:sz w:val="24"/>
                <w:szCs w:val="24"/>
              </w:rPr>
              <w:t>Po uvodnem historičnem prerezu razvoja popularne glasbe v 20. stoletju in predstavitvi historičnih ločnic med tradicionalno, umetno in popularno glasbo predmet uvede študente in študentke v začetne popularnoglasbene smeri in zvrsti (ragtime, blues, jazz, popevka/kuplet) in njihovo raziskovanje (Oliver, Guralnick itd.). Po prikazu prerezov nadaljnjega razvoja popularne glasbe v desetletjih med obema vojnama (swing, mešanje med ljudsko in popularno glasbo) sledijo prve akademske analize popularne glasbe (Adorno in koncept standardizacije; teorije »množične kulture«). Povojne povezave med popularno glasbo in družbenimi gibanji (podkulture), razvoj elektronskih medijev, glasbene industrije in koncertnih dejavnosti. Sledi zgoščen prikaz zgodnjega rock'n'rolla, rhythm and bluesa, jazza, undergrounda, rocka, soula, funka in drugih smeri, ki so se razvijale v petdesetih in šestdesetih letih. Poleg pregleda razvoja popularne glasbe od sedemdesetih let dalje predmet podaja tudi razvoj kritičnega in analitičnega obravnavanja popularne glasbe, s poudarkom na izbranih etnografskih primerih, začenši z delom Howarda Beckerja in Paula Willisa, vse do del Sare Cohen, Andyja Bennetta in Rajka Muršiča. Predmet bo predstavil tudi dela drugih preučevalcev popularne glasbe (Richard Middleton, Philip Tagg, Peter Wicke, Alenka Barber Keršovan, Charles Keil, Steven Feld, Roy Shuker, Simon Frith, George Lipsitz …).</w:t>
            </w:r>
          </w:p>
        </w:tc>
      </w:tr>
      <w:tr w:rsidR="00F336FB" w:rsidRPr="00D11AE0" w14:paraId="1E811C4D"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6F198E1D" w14:textId="77777777" w:rsidR="00F336FB" w:rsidRPr="00D11AE0" w:rsidRDefault="00F336FB" w:rsidP="00B37863">
            <w:pPr>
              <w:spacing w:after="0" w:line="240" w:lineRule="auto"/>
              <w:jc w:val="both"/>
              <w:rPr>
                <w:rFonts w:ascii="Garamond" w:eastAsia="Times New Roman" w:hAnsi="Garamond"/>
                <w:sz w:val="24"/>
                <w:szCs w:val="24"/>
                <w:lang w:eastAsia="sl-SI"/>
              </w:rPr>
            </w:pPr>
            <w:bookmarkStart w:id="0" w:name="_Hlk72304664"/>
            <w:r w:rsidRPr="00D11AE0">
              <w:rPr>
                <w:rFonts w:ascii="Garamond" w:eastAsia="Times New Roman" w:hAnsi="Garamond"/>
                <w:sz w:val="24"/>
                <w:szCs w:val="24"/>
                <w:lang w:eastAsia="sl-SI"/>
              </w:rPr>
              <w:t>EKA2 Antropologija religije</w:t>
            </w:r>
            <w:bookmarkEnd w:id="0"/>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6DED8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E3E9C7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1305C9E4" w14:textId="77777777" w:rsidR="00F336FB" w:rsidRPr="00D11AE0" w:rsidRDefault="00F336FB" w:rsidP="00B37863">
            <w:pPr>
              <w:spacing w:after="0" w:line="240" w:lineRule="auto"/>
              <w:jc w:val="both"/>
              <w:rPr>
                <w:rFonts w:ascii="Garamond" w:hAnsi="Garamond"/>
                <w:sz w:val="24"/>
                <w:szCs w:val="24"/>
              </w:rPr>
            </w:pPr>
          </w:p>
          <w:p w14:paraId="601EF3F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Antropološki okvir in primerjava antropološkega razumevanja religij s pristopom drugih ved. Temeljni pojmi, tipologija, smeri, šole in metode. Empirične manifestacije religije v različnih kontekstih (družbenem, političnem, prostorskem, psihološkem, ritualnem itd.). Teoretsko ločevanje med vsebinami religijskih svetov in njihovimi reprezentacijami. Preverjanje religije kot antropološke kategorije na podlagi primerov. Procesi konstrukcije religijskih svetov in njihovo umeščanje v okvire spreminjajočega se sveta. Družbena realizacija in potrjevanje religijskih predstav. Etnografija sekularnih in religijskih družbenih gibanj. Binarne opozicije (sveto/profano, kolektivno/individualno, substancialno/funkcionalno, idealizem/materializem, moralno/družbeno, čisto/nečisto) v antropološkem preučevanju religije in </w:t>
            </w:r>
            <w:r w:rsidRPr="00D11AE0">
              <w:rPr>
                <w:rFonts w:ascii="Garamond" w:hAnsi="Garamond"/>
                <w:sz w:val="24"/>
                <w:szCs w:val="24"/>
              </w:rPr>
              <w:lastRenderedPageBreak/>
              <w:t>njihova dialektika. Klasične antropološke obravnave religije. Mit in ritual. Verovanje. Svetovni nazor. Mana. Tabu. Karma. Civilna religija. Družbena sprememba in religija. Asketizem. Iniciacija. Romanje in liminalnost. Religijska institucija. Karizma. Simbolni sistem. Sinkretizem. Predmet se lahko intenzivneje posveča le nekaterim segmentom antropološke obravnave religijskih manifestacij: religijskim (in sekularizirajočim se) družbenim gibanjem, primerom umestitve religije v simbolne sisteme svetega in implikacijam posameznih religijskih sprememb. Seminar obravnava izbrana besedila s področja antropologije religije. Prizadeva si kritično ovrednotiti tako sodobno produkcijo kot tudi ponovno premisliti vrednost klasičnih antropoloških besedil v sodobnih družbenih, kulturnih in političnih kontekstih.</w:t>
            </w:r>
          </w:p>
        </w:tc>
      </w:tr>
      <w:tr w:rsidR="00F336FB" w:rsidRPr="00D11AE0" w14:paraId="79F0F000"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5A276ED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EKA2 Epistemologija vsakdanjega življenja</w:t>
            </w:r>
          </w:p>
          <w:p w14:paraId="35D42923"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3B074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E93B17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230B3D28" w14:textId="77777777" w:rsidR="00F336FB" w:rsidRPr="00D11AE0" w:rsidRDefault="00F336FB" w:rsidP="00B37863">
            <w:pPr>
              <w:spacing w:after="0" w:line="240" w:lineRule="auto"/>
              <w:jc w:val="both"/>
              <w:rPr>
                <w:rFonts w:ascii="Garamond" w:eastAsia="Cambria" w:hAnsi="Garamond"/>
                <w:sz w:val="24"/>
                <w:szCs w:val="24"/>
              </w:rPr>
            </w:pPr>
            <w:r w:rsidRPr="00D11AE0">
              <w:rPr>
                <w:rFonts w:ascii="Garamond" w:hAnsi="Garamond"/>
                <w:sz w:val="24"/>
                <w:szCs w:val="24"/>
              </w:rPr>
              <w:t xml:space="preserve">Temeljni in razviti pojmi in koncepti teorije in filozofije znanosti. Razlaga pojmov, kot so episteme, techne in scientia ter teorija in metoda, indukcija, dedukcija. Znanstveni podatek in znanstvena trditev. Scientizem, pozitivizem, induktivizem, neopozitivizem, falzifikacionizem. Znanstvena paradigma in revolucija. Epistemološki anarhizem. Strukturalna teorija znanosti. Analitična filozofija in pragmatizem. </w:t>
            </w:r>
          </w:p>
          <w:p w14:paraId="0135D9B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Temeljni znanstveni pristopi: hipotetično-deduktivni, hermenevtični in kritična teorija.</w:t>
            </w:r>
          </w:p>
          <w:p w14:paraId="09EECF9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Kratek pregled antropoloških teorij do druge polovice 20. stoletja (evolucionizem, difuzionizem, historicizem, funkcionalizem, strukturalizem). Poststrukturalizem in postmodernizem v antropologiji. Partikularizem in univerzalizem. Komparativna metodologija. Globlja struktura, sistemska teorija in teorija iger.</w:t>
            </w:r>
          </w:p>
          <w:p w14:paraId="299EF34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Sodobno življenje, izzivi in pasti preučevanja sodobnega življenja. Kompleksnost simbolnega reda in kulturnih institucij. Tekstualna analiza. Kvalitativna in kvantitativna metodologija.</w:t>
            </w:r>
          </w:p>
          <w:p w14:paraId="51E8CAB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Odgovornost preučevalcev načinov življenja (profesionalna etika). </w:t>
            </w:r>
          </w:p>
          <w:p w14:paraId="6AB4D8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Predstavljeno in diskutirano snov na seminarju vsako leto dopolnjujejo nova spoznanja in dosežki vede s sprotnim branjem tekoče periodike in monografij ter spletnih virov. </w:t>
            </w:r>
          </w:p>
          <w:p w14:paraId="36D73AA0" w14:textId="77777777" w:rsidR="00F336FB" w:rsidRPr="00D11AE0" w:rsidRDefault="00F336FB" w:rsidP="00B37863">
            <w:pPr>
              <w:spacing w:after="0" w:line="240" w:lineRule="auto"/>
              <w:jc w:val="both"/>
              <w:rPr>
                <w:rFonts w:ascii="Garamond" w:hAnsi="Garamond"/>
                <w:sz w:val="24"/>
                <w:szCs w:val="24"/>
                <w:lang w:eastAsia="x-none"/>
              </w:rPr>
            </w:pPr>
            <w:r w:rsidRPr="00D11AE0">
              <w:rPr>
                <w:rFonts w:ascii="Garamond" w:hAnsi="Garamond"/>
                <w:sz w:val="24"/>
                <w:szCs w:val="24"/>
                <w:lang w:eastAsia="x-none"/>
              </w:rPr>
              <w:t>Pri predmetu je posebno poudarjena uporaba informacijske tehnologije pri kvalitativnih in kvantitativnih raziskavah družbenih sistemov.</w:t>
            </w:r>
          </w:p>
        </w:tc>
      </w:tr>
      <w:tr w:rsidR="00F336FB" w:rsidRPr="00D11AE0" w14:paraId="751729CB"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2B34351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EKA2 Etnologija evropskih </w:t>
            </w:r>
            <w:r w:rsidRPr="00D11AE0">
              <w:rPr>
                <w:rFonts w:ascii="Garamond" w:eastAsia="Times New Roman" w:hAnsi="Garamond"/>
                <w:sz w:val="24"/>
                <w:szCs w:val="24"/>
                <w:lang w:eastAsia="sl-SI"/>
              </w:rPr>
              <w:lastRenderedPageBreak/>
              <w:t>posocialističnih dežel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E4E4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11AC9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cs="Calibri"/>
                <w:sz w:val="24"/>
                <w:szCs w:val="24"/>
              </w:rPr>
              <w:t xml:space="preserve">Uvodna poglavja so namenjena seznanitvi s prostorom in zgodovino vzhodne Evrope. Sledijo prikaz sodobne problematike načinov življenja v »tranzicijskih« deželah, kritični pregled literature zahodnih </w:t>
            </w:r>
            <w:r w:rsidRPr="00D11AE0">
              <w:rPr>
                <w:rFonts w:ascii="Garamond" w:hAnsi="Garamond" w:cs="Calibri"/>
                <w:sz w:val="24"/>
                <w:szCs w:val="24"/>
              </w:rPr>
              <w:lastRenderedPageBreak/>
              <w:t>»tranzitologov« ter posamezni odzivi domačih raziskovalcev. Predavanja so usmerjena v rušenje mita o posocializmu in iskanje povezav s pokolonialnimi raziskavami, skozi branje izbranih besedil s posebnim poudarkom na preučevanju sodobnih načinov življenja pa predstavijo tudi sodobna dogajanja v etnologiji in sociokulturni antropologiji vzhodne, srednje in Jugovzhodne Evrope.</w:t>
            </w:r>
          </w:p>
        </w:tc>
      </w:tr>
      <w:tr w:rsidR="00F336FB" w:rsidRPr="00D11AE0" w14:paraId="2B43A8F8"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14AB4423" w14:textId="77777777" w:rsidR="00F336FB" w:rsidRPr="00D11AE0" w:rsidRDefault="00F336FB" w:rsidP="00B37863">
            <w:pPr>
              <w:spacing w:after="0" w:line="240" w:lineRule="auto"/>
              <w:jc w:val="both"/>
              <w:rPr>
                <w:rFonts w:ascii="Garamond" w:eastAsia="Times New Roman" w:hAnsi="Garamond"/>
                <w:sz w:val="24"/>
                <w:szCs w:val="24"/>
                <w:lang w:eastAsia="sl-SI"/>
              </w:rPr>
            </w:pPr>
            <w:bookmarkStart w:id="1" w:name="_Hlk72304684"/>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Etnološke regionalne raziskave Slovenije</w:t>
            </w:r>
            <w:bookmarkEnd w:id="1"/>
            <w:r w:rsidRPr="00D11AE0" w:rsidDel="00073936">
              <w:rPr>
                <w:rFonts w:ascii="Garamond" w:eastAsia="Times New Roman" w:hAnsi="Garamond"/>
                <w:sz w:val="24"/>
                <w:szCs w:val="24"/>
                <w:lang w:eastAsia="sl-SI"/>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61C21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p w14:paraId="065EC75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D1315A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60334DF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Razvoj regionalizma na Slovenskem. Temeljni metodološki, metodični in terminološki problemi regionalizma. Sestavine regionalizmov v zgodovinskem razvoju. Sestavine regionalizmov v sodobnih družbah. Regionalizmi Slovenije v odnosu do evropskih regionalizmov. Uporabnost spoznanj za sodobne družbe.</w:t>
            </w:r>
          </w:p>
        </w:tc>
      </w:tr>
      <w:tr w:rsidR="00F336FB" w:rsidRPr="00D11AE0" w14:paraId="11264E39"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5DB60590"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Evropska tradicijska verovanja</w:t>
            </w:r>
          </w:p>
          <w:p w14:paraId="2B004C7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8335D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5B48E0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0AB9B37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Na podlagi folklornega gradiva in komparativnih raziskav študent spoznava evropska tradicijska verovanja in »pogled na svet« ter funkcije teh verovanj. Poudarek je na komparativnem pristopu oz. primerjavi  evropskih verovanj. Obravnavane so specifične teme, kot so koncept prostora, časa, meje, predstave o smrti in življenju po smrti, verovanja o duši, dvojniku, ljudeh z nadnaravnimi sposobnostmi, volkodlakih, bajnih bitjih, čarovništvo, magija, šamanizem itd.</w:t>
            </w:r>
          </w:p>
        </w:tc>
      </w:tr>
      <w:tr w:rsidR="00F336FB" w:rsidRPr="00D11AE0" w14:paraId="5D8DF9C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5939576"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Materialna kultura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D97E8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7D8A0EA" w14:textId="77777777" w:rsidR="00F336FB" w:rsidRPr="00D11AE0" w:rsidRDefault="00F336FB"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 xml:space="preserve">Kratka zgodovina preučevanja materialne kulture od njegovih prvih začetkov v Veliki Britaniji 19. stoletja. Preučevanje materialne kulture kot osrednji raziskovalni program zgodnje britanske antropologije. Povezava med raziskovalnim delom in muzeji kot prostorom, v katerem se je antropologija predstavljala javnosti. Preučevanje mode, oblačilne kulture, prehrane, notranje opreme, orodij, igre in igrač, športa, zabave in okrasja. Tehnična dediščina in razvoj civilizacije, stroji, promet, kibernetika in informatika. Materialna kultura in kritične teorije materialne kulture od 70. let 20. stoletja dalje.  </w:t>
            </w:r>
          </w:p>
          <w:p w14:paraId="4CA22BF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Zbirateljstvo, tezavriranje kot materialna praksa in epistemološki model kopičenja in organiziranja znanja. Trgovina, kritika potrošnje in potrošniške družbe. </w:t>
            </w:r>
          </w:p>
          <w:p w14:paraId="047D7F6C" w14:textId="77777777" w:rsidR="00F336FB" w:rsidRPr="00D11AE0" w:rsidRDefault="00F336FB"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Materialna kultura in muzejske zbirke: premična in nepremična kulturna dediščina; predmeti kot simbol in simulaker; muzeološka teorija in kritična analiza teorije in prakse selekcioniranja, tezavriranja in varovanja muzejskih predmetov. Muzejski (etnološki-antropološki) predmet, dokumentacija, vodenje zbirk, poznavanje tehnik in načinov ohranjanja in hranjenja muzejskega gradiva.</w:t>
            </w:r>
          </w:p>
        </w:tc>
      </w:tr>
      <w:tr w:rsidR="00F336FB" w:rsidRPr="00D11AE0" w14:paraId="2F46885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AB4DD5A"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Medicinska antropologija</w:t>
            </w:r>
          </w:p>
          <w:p w14:paraId="779CA227" w14:textId="77777777" w:rsidR="00F336FB" w:rsidRPr="00D11AE0" w:rsidRDefault="00F336FB" w:rsidP="00B37863">
            <w:pPr>
              <w:spacing w:after="0" w:line="240" w:lineRule="auto"/>
              <w:jc w:val="both"/>
              <w:rPr>
                <w:rFonts w:ascii="Garamond" w:eastAsiaTheme="minorHAnsi"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05B7E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6D6EB1" w14:textId="77777777" w:rsidR="00F336FB" w:rsidRPr="00D11AE0" w:rsidRDefault="00F336FB"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Predmet je razdeljen na dva dela: v prvem delu je uvod v medicinsko antropologijo, sledijo medkulturne primerjave zdravja, bolezni in zdravljenja.</w:t>
            </w:r>
          </w:p>
          <w:p w14:paraId="663C383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obravnava nekatere ključne teme medicinske antropologije: (1) telo, zdravje, bolezen in zdravljenje kot družbeno/kulturno posredovani koncepti; (2) razvoj institucij zahodne medicine od srednjega veka do danes in njen vpliv na različna kulturna okolja; (3) teoretski in metodološki pristopi k zdravljenju v »tradicionalnih« medicinah (primeri iz Evrope, Latinske Amerike in Azije) in v komplementarnih medicinah (primeri nekaterih praks komplementarnih medicin v Sloveniji); (4) medicinski pluralizem ter predstavitev zdravstvenih institucij, znotraj katerih delujejo različni medicinski sistemi; (5) izbrani koncepti iz transkulturne psihiatrije; (6) nova genetika, nove reproduktivne tehnologije ter vprašanja etike; (7) sodobne migracije skozi optiko medicinske antropologije; (8) zahodna medicina in naraščajoča družbena razslojenost v svetu.</w:t>
            </w:r>
          </w:p>
        </w:tc>
      </w:tr>
      <w:tr w:rsidR="00F336FB" w:rsidRPr="00D11AE0" w14:paraId="786527B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FE9B8C4"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Politična antropologija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62096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00F71D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Zgodovinski razvoj in temeljne paradigme pred pojavom politične antropologije in po njej. Problematika oblasti in države: paradigma socialne filozofije proti antropologiji. Teritorialno načelo oblasti proti sorodstvenemu. Evolucionistična paradigma in njene omejitve. Aplikacija pristopov kulturnega evolucionizma, funkcionalizma, strukturalizma, politične ekonomije, procesualizma in drugih teoretskih modelov  na konkretnih primerih ter preizkušanje njihove uporabnosti. </w:t>
            </w:r>
          </w:p>
          <w:p w14:paraId="2B8FDCA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Posebna pozornost je posvečena zgodovini družbenih konstrukcij Zahoda proti »ljudstvom brez zgodovine« in pokolonialističnemu diskurzu »tretjega sveta«, »dežel v razvoju« itd. Antropologija države kot pomemben del antropoloških raziskav omogoča umeti teorije prehodov v t. i. civilizacijo, razliko med nomadskim življenjem in stalno naseljenostjo, med rodovno in teritorialno identifikacijo ter druge konceptualne dvojice politične antropologije, vse do spoznavanja sodobnih pestrosti politično-ekonomskih strategij, družbenih organizacij in ideologij. </w:t>
            </w:r>
          </w:p>
          <w:p w14:paraId="4911342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skladu z razvojem specializacije in z zahtevami sodobne družbe predmet upošteva tudi spoznanja ekološke, simbolne, psihološke antropologije in vzpostavlja druge interdisciplinarne povezave.</w:t>
            </w:r>
          </w:p>
          <w:p w14:paraId="3409D6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Primeri iz slovenske politične zgodovine in sedanjosti so postavljeni ob bok primerom z vsega sveta.</w:t>
            </w:r>
          </w:p>
        </w:tc>
      </w:tr>
      <w:tr w:rsidR="00F336FB" w:rsidRPr="00D11AE0" w14:paraId="278B207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BB21290"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Psihološka antropologija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7F123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AEB14D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obravnava človeško vedenje in problematiko njegovega uvrščanja v modele, klasifikacijske sheme ali sisteme. Pregled temeljnih šol (preučevanje kulture in osebnosti, kulturna psihologija, kognitivna antropologija) in konceptov psihološke antropologije (svetovni nazor, deviantnost, konformnost, ethos, </w:t>
            </w:r>
            <w:r w:rsidRPr="00D11AE0">
              <w:rPr>
                <w:rFonts w:ascii="Garamond" w:hAnsi="Garamond"/>
                <w:sz w:val="24"/>
                <w:szCs w:val="24"/>
              </w:rPr>
              <w:lastRenderedPageBreak/>
              <w:t>shizmogeneza, socializacija in internalizacija vs. izobrazba, psihoanaliza kulture, identiteta itd.). Predmet obravnava načine kulturnega oblikovanja čustev, misli, jezika in diskurzov ter koncepcij jaza skozi prikaze izkušenj otroštva in starševstva, igre, procesov dvorjenja, načinov mišljenja in sklepanja. Dotika se še konstrukcije deviantnosti in narave naših interpretacij ter vloge terenskega raziskovalca. Obravnava dialektiko osebnih in kolektivnih identitet, samozavedanja in sebstva, emocij in osebnosti; posebej v perspektivi medkulturnih raziskav. Ovrednotenje in relativizacija vsakdanjega pojmovanja človeškega vedenja (razum, »jaz«, instinkt, namen, anksioznost, zrelost, inteligentnost, vljudnost, vloga, ideja itd.).</w:t>
            </w:r>
          </w:p>
        </w:tc>
      </w:tr>
      <w:tr w:rsidR="00F336FB" w:rsidRPr="00D11AE0" w14:paraId="3D836181"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F689300"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Sodobna muzeologija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DC3BD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EFB27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»Nova muzeologija« in »kritična muzeologija«: muzeji in v prihodnost naravnane muzejske raziskave, temeljni koncepti novih muzejev v Evropi in v svetu; primeri »dobre muzejske prakse« v etnoloških/antropoloških muzejih. Interdisciplinarnost v muzejih. Muzeji, dediščina in identiteta. Značilnosti (etnoloških / antropoloških) muzejev kot kulturnih institucij ter njihove vloga v širšem in ožjem muzejskem okolju; multikulturnost, pluralnost in družbeno vključevanje.  </w:t>
            </w:r>
          </w:p>
          <w:p w14:paraId="669D7A0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Muzejska (etnološka / antropološka) komunikacija: različne oblike z muzeji povezanih komunikacijskih medijev in metod; prednosti in pomanjkljivosti k različnim skupinam ljudi usmerjenih načinov dela. </w:t>
            </w:r>
          </w:p>
          <w:p w14:paraId="425E7A3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Razstava kot medij interpretacije in komunikacije; muzejsko pedagoško delo. Evalvacija razstav in raziskave muzejskih obiskovalcev; metode dela z njimi v novejšem obdobju. St</w:t>
            </w:r>
            <w:r w:rsidRPr="00D11AE0">
              <w:rPr>
                <w:rFonts w:ascii="Garamond" w:hAnsi="Garamond"/>
                <w:i/>
                <w:sz w:val="24"/>
                <w:szCs w:val="24"/>
              </w:rPr>
              <w:t>iki z javnostmi</w:t>
            </w:r>
            <w:r w:rsidRPr="00D11AE0">
              <w:rPr>
                <w:rFonts w:ascii="Garamond" w:hAnsi="Garamond"/>
                <w:sz w:val="24"/>
                <w:szCs w:val="24"/>
              </w:rPr>
              <w:t xml:space="preserve"> in muzejsko občinstvo ter druge sodobne oblike etnološkega dela v muzeju. Muzejski profesionalizem in etika, muzejska zakonodaja.</w:t>
            </w:r>
          </w:p>
        </w:tc>
      </w:tr>
      <w:tr w:rsidR="00F336FB" w:rsidRPr="00D11AE0" w14:paraId="2BB98EED"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4405D50" w14:textId="77777777" w:rsidR="00F336FB" w:rsidRPr="00D11AE0" w:rsidRDefault="00F336FB" w:rsidP="00B37863">
            <w:pPr>
              <w:spacing w:after="0" w:line="240" w:lineRule="auto"/>
              <w:jc w:val="both"/>
              <w:rPr>
                <w:rFonts w:ascii="Garamond" w:eastAsiaTheme="minorEastAsia" w:hAnsi="Garamond"/>
                <w:sz w:val="24"/>
                <w:szCs w:val="24"/>
              </w:rPr>
            </w:pPr>
            <w:r w:rsidRPr="00D11AE0">
              <w:rPr>
                <w:rFonts w:ascii="Garamond" w:eastAsia="Times New Roman" w:hAnsi="Garamond"/>
                <w:sz w:val="24"/>
                <w:szCs w:val="24"/>
                <w:lang w:eastAsia="sl-SI"/>
              </w:rPr>
              <w:t>EKA2 Sodobna urbana folklora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48C2E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669965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Predmet je namenjen spoznavanju folklore izven tradicionalnih kontekstov – v filmu, oglaševanju, političnem govoru, turizmu, množičnih medijih, na internetu. Posebej obravnavamo sodobne urbane povedke kot odsev socialnega konteksta, znotraj katerega se širijo, ter sodobne (urbane) oblike vernakularne religioznosti. V letu 2021/22 bo poudarek predavanj zlasti na raznolikih manifestacijah sodobne vernakularne religioznosti, od kulta Device Marije v urbanih prostorih, prek procesij, do fenomenov, ki jih lahko uvrstimo v novodobno religioznost in alternativno (New-Age) duhovnost.</w:t>
            </w:r>
          </w:p>
        </w:tc>
      </w:tr>
      <w:tr w:rsidR="00F336FB" w:rsidRPr="00D11AE0" w14:paraId="4CD113E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8ACF597"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EKA2 Sodobne migracije, državljanstvo in etnične manjšine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564D0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D55DE7"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Predmet je sestavljen iz predavanj in vaj. </w:t>
            </w:r>
          </w:p>
          <w:p w14:paraId="378063D3"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 xml:space="preserve">Kritični pregled preteklih in sodobnih antropoloških teorij, ki se ukvarjajo z vprašanji državljanstva, etničnih manjšin in migracijskih gibanj v Evropi. Komparacija antropoloških raziskav s pristopi drugih </w:t>
            </w:r>
            <w:r w:rsidRPr="00D11AE0">
              <w:rPr>
                <w:rFonts w:ascii="Garamond" w:hAnsi="Garamond" w:cs="Calibri"/>
                <w:sz w:val="24"/>
                <w:szCs w:val="24"/>
              </w:rPr>
              <w:lastRenderedPageBreak/>
              <w:t xml:space="preserve">disciplin (sociologija, politologija, ekonomija, psihologija, geografija, pravo in socialno delo). Primerjalna analiza različnih konceptov (državljanstvo in državljanske pravice, avtonomija migracij, imigracija vs. emigracija, etnične manjšine, azil in pravica do azila, politični vs. ekonomski migrant idr.) v Sloveniji in v različnih evropskih državah. Predstavitev in analiza slovenskih antropoloških raziskav, ki se ukvarjajo z etničnimi manjšinami in sodobnimi migracijskimi trendi v Sloveniji. Priprava in evalvacija samostojnega raziskovalnega dela na področju migracij in etničnih manjšin.  </w:t>
            </w:r>
          </w:p>
          <w:p w14:paraId="538267B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cs="Calibri"/>
                <w:sz w:val="24"/>
                <w:szCs w:val="24"/>
              </w:rPr>
              <w:t>Pri vajah bodo študentke in študenti opravili samostojno raziskavo med pripadniki etničnih manjšin v Sloveniji oziroma v skupnosti priseljencev.</w:t>
            </w:r>
          </w:p>
        </w:tc>
      </w:tr>
      <w:tr w:rsidR="00F336FB" w:rsidRPr="00D11AE0" w14:paraId="5316866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BF5182E"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EKA2 Sodobne težnje v socialni in kulturni antropologiji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AD43F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6158831" w14:textId="77777777" w:rsidR="00F336FB" w:rsidRPr="00D11AE0" w:rsidRDefault="00F336FB" w:rsidP="00B37863">
            <w:pPr>
              <w:autoSpaceDE w:val="0"/>
              <w:autoSpaceDN w:val="0"/>
              <w:adjustRightInd w:val="0"/>
              <w:spacing w:after="0" w:line="240" w:lineRule="auto"/>
              <w:jc w:val="both"/>
              <w:rPr>
                <w:rFonts w:ascii="Garamond" w:hAnsi="Garamond"/>
                <w:sz w:val="24"/>
                <w:szCs w:val="24"/>
              </w:rPr>
            </w:pPr>
            <w:r w:rsidRPr="00D11AE0">
              <w:rPr>
                <w:rFonts w:ascii="Garamond" w:hAnsi="Garamond" w:cs="Calibri"/>
                <w:sz w:val="24"/>
                <w:szCs w:val="24"/>
              </w:rPr>
              <w:t>Utemeljeno poznavanje sodobnih teoretičnih in metodoloških dosežkov na raziskovalnem področju socialne / kulturne antropologije. Predmet je oblikovan tako, da na predavanjih študentje in študentke pridobijo prikaze in razlage najsodobnejših dosežkov v stroki – ob retrogradnih prikazih sledi, ki so vodile do njih, pri seminarski obliki dela pa aktivno sodelujejo v usmerjeni diskusiji, med katero obravnavajo ključno literaturo. Ob branju sodobnih etnografskih del se seznanjajo tudi z načini in slogom etnografskega pisanja. Poleg tega predmet posreduje študentom in študentkam še novejše informacije o metodoloških usmeritvah na raziskovalnem polju. Predmet temelji na pregledovanju in branju najnovejših številk izbranih antropoloških periodičnih publikacij in sprotnem spremljanju najodmevnejših novejših monografij.</w:t>
            </w:r>
          </w:p>
        </w:tc>
      </w:tr>
      <w:tr w:rsidR="00F336FB" w:rsidRPr="00D11AE0" w14:paraId="44EB76E1"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22E3B7D"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Sodobno konservatorstvo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ACF4B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035D7B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Vsebino predmeta začrtujejo štirje temeljni tematski sklopi: teorija varstva stavbne dediščine; metode in metodologija konservatorstva; modeli varstva; oblike standardov dela in normativnega ter obligatornega varstva na lokalni, nacionalni in svetovni ravni.</w:t>
            </w:r>
          </w:p>
          <w:p w14:paraId="4CA083C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Ključni poudarek je na seznanjanju in uveljavljanju spomeniškovarstvenih vidikov prepoznavanja in vrednotenja kulturne in naravne dediščine in na razvijanju interdisciplinarnih oblik dela v vseh okoljih in na vseh ravneh družbenega življenja. Poudarek je tudi na uporabi posebnih in splošnih metod dela, kar ob natančno izdelanih metodoloških izhodiščih omogoča kakovostne oblike dokumentacijskega in fizičnega varstva in ustvarja možnosti razvijanja modelnega varstva za hitro in učinkovito prilagajanje družbenim razmeram in s tem uveljavljanje doktrine varstvene dejavnosti. Poudarek je prav tako na seznanjanju oblik standardov dela in normativnega ter obligatornega varstva z  namenom ovrednotenja posebnih in splošnih oblik raziskovalnega in strokovnega dela v spomeniškovarstveni dejavnosti. Poudarek je tudi na obravnavi </w:t>
            </w:r>
            <w:r w:rsidRPr="00D11AE0">
              <w:rPr>
                <w:rFonts w:ascii="Garamond" w:hAnsi="Garamond"/>
                <w:sz w:val="24"/>
                <w:szCs w:val="24"/>
              </w:rPr>
              <w:lastRenderedPageBreak/>
              <w:t>prvobitnih tehnologij obdelave izvirnih materialov in na uvajanju tistih sodobnih tehnik in metod dela, ki zagotavljajo sonaravno in trajnostno ohranjanje dediščine.</w:t>
            </w:r>
          </w:p>
        </w:tc>
      </w:tr>
      <w:tr w:rsidR="00F336FB" w:rsidRPr="00D11AE0" w14:paraId="241DD0E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83C6192"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Vizualno v antropologiji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7CA9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A5128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Poudarek predavanj je na teoretskih in metodoloških vprašanjih, ki so se odpirali in se še odpirajo v polju vizualne antropologije. Zgodovina vizualne antropologije in etnografskega filma: od opazovanja in realizma do zavedanja konstruiranosti in refleksije, od zbiranja vizualnega gradiva do raziskovanja vizualnih svetov. Razmerje med pisnim in vizualnim. Ponovni razmislek o potencialih observacijskega snemanja.  Vprašanja subjektivnosti, refleksivnosti, naracije, številnih glasov, konstrukcije Drugega, zastopništva, indigenizma in aktivizma. Pokolonializem in »tretji film«.</w:t>
            </w:r>
          </w:p>
          <w:p w14:paraId="04C4739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Kritična ocena rabe vizualnih reprezentacij v antropologiji. </w:t>
            </w:r>
          </w:p>
          <w:p w14:paraId="7F92A0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Film in fotografija kot metodološko sredstvo in sredstvo reprezentacije ter eksperimentalni in teoretski potenciali rabe filma in fotografije za antropologijo.</w:t>
            </w:r>
          </w:p>
          <w:p w14:paraId="3725118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Raziskave vizualnega v kulturi in uporaba metodologije s pomočjo vizualnih tehnik. Predstavitev spektra vizualnega v kulturi (materialna kultura, umetnost, film in fotografija, novi mediji, rituali, telesne tehnike …). Proces izdelovanja vizualnih artefaktov, oblikovanje vizualnega okolja in komunikacija z vizualnimi sredstvi. Kulturna konstrukcija gledanja, razlike v reprezentativnih sistemih. Vprašanja interpretacije in pomenov vizualnega v različnih kontekstih. Razmejevanje med antropološkimi in neantropološkimi pristopi k vizualnim reprezentacijam. Analize občinstva. Prenos znanja preko gledanja in gibanja. Senzorna antropologija. Pomen risbe in metodološki potencial risanja v antropologiji.</w:t>
            </w:r>
          </w:p>
        </w:tc>
      </w:tr>
      <w:tr w:rsidR="00F336FB" w:rsidRPr="00D11AE0" w14:paraId="1B555DC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6E38FC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Didaktika filozofskih praks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105E3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FAA33F"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Predmet posreduje vedenje o temeljnih didaktičnih in metodičnih značilnostih posredovanja filozofije, s poudarkom na raznolikosti posredovanja in rabe filozofije in filozofske refleksije na drugih ravneh in v drugačnih oblikah. Pri tem študenti povezujejo teoretična znanja in filozofsko refleksijo s sodobnimi oblikami filozofskih praks in rabe filozofije. Didaktika filozofskih praks tako vključuje poznavanje prevladujočih konceptov poučevanja filozofije in njihovo teoretsko ozadje, analizo odnosa med pojmovanjem filozofije in filozofsko prakso; refleksijo oblik poučevanja filozofije, učnih mesta filozofije po svetu, predvsem pa podrobnejšo seznanjanje z različnimi oblikami filozofske prakse (filozofija z otroki, sokratski dialog, filozofsko svetovanje, filozofija za menedžerje, itd.), njihovo vrednotenje in doseg praktične rabe.</w:t>
            </w:r>
          </w:p>
        </w:tc>
      </w:tr>
      <w:tr w:rsidR="00F336FB" w:rsidRPr="00D11AE0" w14:paraId="63856AA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4FAE35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FI2 Didaktika filozofskih praks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EFA6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FDAAF5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Študenti spoznajo temeljne didaktične in metodične značilnosti posredovanja filozofije, s poudarkom na raznolikosti posredovanja in rabe filozofije in filozofske refleksije na drugih ravneh in v drugačnih oblikah. Pri tem študenti povezujejo teoretična znanja in filozofsko refleksijo s sodobnimi oblikami filozofskih praks in rabe filozofije.</w:t>
            </w:r>
          </w:p>
        </w:tc>
      </w:tr>
      <w:tr w:rsidR="00F336FB" w:rsidRPr="00D11AE0" w14:paraId="0FAE2C2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05A796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Fenomenologija in filozofija religije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EFC58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E7A6BF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posreduje razumevanje osnovnih filozofsko-religioznih kategorij in njihovo smiselno razlikovanje (religiozno občutje, teologija, vera, konfesija, numinozno, sveto, bog, božje).</w:t>
            </w:r>
          </w:p>
          <w:p w14:paraId="398DCAE9" w14:textId="77777777" w:rsidR="00F336FB" w:rsidRPr="00D11AE0" w:rsidRDefault="00F336FB"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Študent spozna osnovne zgodovinske premike filozofije religije v evropskem duhovnem prostoru, predvsem glede na temeljno razliko med naravno teologijo, ki je od samega začetka povezana s filozofijo, in teologijo razodetja, ki se osredotoča na fenomenalnost religioznosti zunaj filozofskih postavk, hkrati pa tudi razgrnitev temeljnih razsežnosti svetovnih religij in izpostavitev problema človekove končnosti oziroma smrtnosti.</w:t>
            </w:r>
          </w:p>
        </w:tc>
      </w:tr>
      <w:tr w:rsidR="00F336FB" w:rsidRPr="00D11AE0" w14:paraId="3A77342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7E1AAE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Fenomenološka in kulturna hermenevtika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65BFE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580AB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 Fenomenološka hermenevtika</w:t>
            </w:r>
          </w:p>
          <w:p w14:paraId="243D8D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Filozofsko razvitje situacije sodobnosti mora najprej upoštevati  dosežke fenomenološke  in hermenevtične filozofije v prejšnjem stoletju ter jih  preveriti  tako v razmerju  do filozofske tradicije kot do aktualne filozofske situacije. Izhodiščni vidik je moderno izkustvo nihilizma, ki filozofiji nalaga, da išče v smeri druge govorice.  Interpretativna prisvojitev temeljnih fenomenoloških in hermenevtičnih tekstov tvori tisto osnovo, na podlagi katere se izriše topologija  tematskega polja v konceptih »intencionalnosti« »svetovnosti«, »jezika«, »tekstualnosti«,  »diference«, »eksistence« »zgodovine«,  »sodobnosti«, »tehnike«, »umetnosti« Filozofije pri tem ni mogoče predpostavljati kot gotove vednosti, marveč iz odprte napotenosti mišljenja v sledenju fenomenski govorici. </w:t>
            </w:r>
          </w:p>
          <w:p w14:paraId="687C82B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B) Kulturna hermenevtika</w:t>
            </w:r>
          </w:p>
          <w:p w14:paraId="0BAE961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Uvodoma so predstavljeni zgodovinski in sodobni vidik pojmovanja kulture v razmerju do filozofije. </w:t>
            </w:r>
          </w:p>
          <w:p w14:paraId="43C0EFB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Filozofsko pojmovanje kulture je nadalje obravnavano v razmerju do religije, umetnosti, znanosti in politike. Posebna pozornost je namenjena specifičnosti humanističnih ved, koliko najdejo svoj aplikativni smisel v kulturi.  K temu se priključuje obravnava vpliva informacijskih tehnologij na kulturo v njenem družbenem in ustvarjalnem pomenu. </w:t>
            </w:r>
          </w:p>
          <w:p w14:paraId="5BB9D1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 xml:space="preserve"> Razumevanje kulture v družbenem kotekstu  je danes povezano predvsem s široko problematiko interkulturnosti, ki terja filozofsko refleksijo pojmov</w:t>
            </w:r>
            <w:r>
              <w:rPr>
                <w:rFonts w:ascii="Garamond" w:hAnsi="Garamond"/>
                <w:sz w:val="24"/>
                <w:szCs w:val="24"/>
              </w:rPr>
              <w:t>a</w:t>
            </w:r>
            <w:r w:rsidRPr="00D11AE0">
              <w:rPr>
                <w:rFonts w:ascii="Garamond" w:hAnsi="Garamond"/>
                <w:sz w:val="24"/>
                <w:szCs w:val="24"/>
              </w:rPr>
              <w:t>nja identitet in različnosti. K temu se pridužujejo tudi elementi pop kulture, ki predst</w:t>
            </w:r>
            <w:r>
              <w:rPr>
                <w:rFonts w:ascii="Garamond" w:hAnsi="Garamond"/>
                <w:sz w:val="24"/>
                <w:szCs w:val="24"/>
              </w:rPr>
              <w:t>a</w:t>
            </w:r>
            <w:r w:rsidRPr="00D11AE0">
              <w:rPr>
                <w:rFonts w:ascii="Garamond" w:hAnsi="Garamond"/>
                <w:sz w:val="24"/>
                <w:szCs w:val="24"/>
              </w:rPr>
              <w:t>vlja prevladujoči način kulturnega posredovanja danes.</w:t>
            </w:r>
          </w:p>
          <w:p w14:paraId="0295735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Naposled je obravnavan še  smisel še  smisel ustvarjalnosti, ki se izmika kulturni inštituciji in kaže na njene meje.</w:t>
            </w:r>
          </w:p>
        </w:tc>
      </w:tr>
      <w:tr w:rsidR="00F336FB" w:rsidRPr="00D11AE0" w14:paraId="799C61D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A18FB6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lastRenderedPageBreak/>
              <w:t>FI2 Filozofija in psihoanaliza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70E46C"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4F7ECC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1. seznanitev s Freudovim prelomom, njegovimi prvimi posegi v polje histerije, z interpretacijo sanj, s teorijo nagonov, njegovimi posegi na območje družbene teorije, religije, umetnosti; razvoj Freudovega nauka skozi desetletja;</w:t>
            </w:r>
          </w:p>
          <w:p w14:paraId="2644987E"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2. zgodovinski pregled razvoja psihoanalize (Freudovi učenci, Klein, ego-psihologija, Winnicot, Bion itd.)</w:t>
            </w:r>
          </w:p>
          <w:p w14:paraId="309AE4B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 Lacan, njegova zastavitev in razvoj njegove teorije in gibanja skozi desetletja</w:t>
            </w:r>
          </w:p>
          <w:p w14:paraId="41449971"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4. teoretska zgradba psihoanalize; temeljni pojmi: nezavedno, ponavljanje, nagon, transfer; želja, Drugi, subjekt, objekt, identifikacija, fantazma, simptom; simbolno, realno, imaginarno;</w:t>
            </w:r>
          </w:p>
          <w:p w14:paraId="7FBF6BE6"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 filozofsko ozadje psihoanalitskih pojmov, Lacanova stalna raba velike filozofske tradicije, od Platona in Aristotela preko Avguština in Tomaža Akvinskega do Descartesa, Kanta, Hegla, Marxa, naposled do soočenja s celotno sodobno filozofijo (Heidegger, Sartre, strukturalizem, sodobna logika itd.);</w:t>
            </w:r>
          </w:p>
          <w:p w14:paraId="6D9B4D50"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6. psihoanaliza kot teorija družbe, Freudovi začetki, posegi v antropologijo, Freudova teorija religije, Mojzes in monoteizem; Freud in politične razsežnosti psihoanalize; Lacanova teorija diskurza kot družbene vezi, teorija štirih diskurzov;</w:t>
            </w:r>
          </w:p>
          <w:p w14:paraId="79F1F28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7. psihoanaliza kot klinična praksa, problemi psihoanalitske tehnike; transfer in delo na transferju; nevroza, psihoza, perverzija; histerija kot rojstno mesto psihoanalize; Freudovih pet primerov; Lacanove inovacije v pogledih na prakso; kontroverze okoli vprašanj prakse in tehnike; položaj psihoanalize kot terapije danes v primerjavi z drugimi terapijami;</w:t>
            </w:r>
          </w:p>
          <w:p w14:paraId="51F1A6EA"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8. posegi psihoanalize v polje umetnosti, širše kulture, množične kulture, filma itd.; psihoanalitska teorija kulture;</w:t>
            </w:r>
          </w:p>
          <w:p w14:paraId="3E9D4DAD"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9. soočenje s kritikami psihoanalize, ki so jo spremljale od njenega rojstva, vse do današnjega vzpona kognitivizma; dialog z nevroznanostmi.</w:t>
            </w:r>
          </w:p>
          <w:p w14:paraId="33B9CA8D"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10. Psihoanaliza in teorija znanosti; vpetost v galilejsko znanost; pogled na zgodovino znanosti z vidika psihoanalize; sodobne analitične teorije, Badiou, Meillassoux in spekulativni realizem.</w:t>
            </w:r>
          </w:p>
        </w:tc>
      </w:tr>
      <w:tr w:rsidR="00F336FB" w:rsidRPr="00D11AE0" w14:paraId="07D4637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F62F83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Filozofija kognitivne znanosti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D8E797" w14:textId="77777777" w:rsidR="00F336FB" w:rsidRPr="00D11AE0" w:rsidRDefault="00F336FB" w:rsidP="00B37863">
            <w:pPr>
              <w:spacing w:after="0" w:line="240" w:lineRule="auto"/>
              <w:jc w:val="both"/>
              <w:rPr>
                <w:rFonts w:ascii="Garamond" w:eastAsia="Times New Roman" w:hAnsi="Garamond"/>
                <w:strike/>
                <w:sz w:val="24"/>
                <w:szCs w:val="24"/>
                <w:lang w:eastAsia="sl-SI"/>
              </w:rPr>
            </w:pPr>
            <w:r w:rsidRPr="00D11AE0">
              <w:rPr>
                <w:rFonts w:ascii="Garamond" w:eastAsia="Times New Roman" w:hAnsi="Garamond"/>
                <w:sz w:val="24"/>
                <w:szCs w:val="24"/>
                <w:lang w:eastAsia="sl-SI"/>
              </w:rPr>
              <w:t>5 ali 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3959B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Slušatelji spoznajo interdisciplinarno področje kognitivnih znanosti, ki kot osrednje discipline vključuje psihologijo, računalništvo (umetna inteligenca), nevroznanost, lingvistiko in filozofijo. Seznanijo se z različnimi metodami in pristopi raziskovanja kognitivnih procesov in analizirajo temeljne teoretske pojme. </w:t>
            </w:r>
          </w:p>
          <w:p w14:paraId="0133440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Slušatelji spoznajo različne pristope v kognitivni znanosti: klasičen simbolni pristop, konekcionizem in modeliranje z nevronskimi mrežami, utelešena  kognicija in raziskovanje umetnega življenja in robotov.  </w:t>
            </w:r>
          </w:p>
          <w:p w14:paraId="26C5A12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Obravnavana so še vprašanja odnosa med znanstvenimi disciplinami in teorijami  (npr. vprašanje avtonomije in redukcije) ter epistemološka vprašanja, odnos med prvoosebnim in tretjeosebnim spoznavanjem in pristopom k raziskovanju.  </w:t>
            </w:r>
          </w:p>
          <w:p w14:paraId="06C327A4" w14:textId="77777777" w:rsidR="00F336FB" w:rsidRPr="00D11AE0" w:rsidRDefault="00F336FB"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Pri seminarskem delu je poudarek na raziskovanju posameznih področij (kognitivnih teorij jezikoslovja, umetne inteligence, nevrofilozofije in nevroetike).</w:t>
            </w:r>
          </w:p>
        </w:tc>
      </w:tr>
      <w:tr w:rsidR="00F336FB" w:rsidRPr="00D11AE0" w14:paraId="6DCC9B4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9F93DE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Filozofija prostora in časa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8FC2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E7D768C"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Seminar obsega naslednje tematske sklope:</w:t>
            </w:r>
          </w:p>
          <w:p w14:paraId="0E39BCAB"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i/>
                <w:sz w:val="24"/>
                <w:szCs w:val="24"/>
                <w:lang w:eastAsia="sl-SI"/>
              </w:rPr>
              <w:t>Prostor in čas v antični filozofiji</w:t>
            </w:r>
            <w:r w:rsidRPr="00D11AE0">
              <w:rPr>
                <w:rFonts w:ascii="Garamond" w:eastAsia="Times New Roman" w:hAnsi="Garamond"/>
                <w:sz w:val="24"/>
                <w:szCs w:val="24"/>
                <w:lang w:eastAsia="sl-SI"/>
              </w:rPr>
              <w:t xml:space="preserve">. Predsokratiki: </w:t>
            </w:r>
            <w:r w:rsidRPr="00D11AE0">
              <w:rPr>
                <w:rFonts w:ascii="Garamond" w:eastAsia="Times New Roman" w:hAnsi="Garamond"/>
                <w:i/>
                <w:sz w:val="24"/>
                <w:szCs w:val="24"/>
                <w:lang w:eastAsia="sl-SI"/>
              </w:rPr>
              <w:t>apeiron</w:t>
            </w:r>
            <w:r w:rsidRPr="00D11AE0">
              <w:rPr>
                <w:rFonts w:ascii="Garamond" w:eastAsia="Times New Roman" w:hAnsi="Garamond"/>
                <w:sz w:val="24"/>
                <w:szCs w:val="24"/>
                <w:lang w:eastAsia="sl-SI"/>
              </w:rPr>
              <w:t xml:space="preserve"> in </w:t>
            </w:r>
            <w:r w:rsidRPr="00D11AE0">
              <w:rPr>
                <w:rFonts w:ascii="Garamond" w:eastAsia="Times New Roman" w:hAnsi="Garamond"/>
                <w:i/>
                <w:sz w:val="24"/>
                <w:szCs w:val="24"/>
                <w:lang w:eastAsia="sl-SI"/>
              </w:rPr>
              <w:t>sfairos</w:t>
            </w:r>
            <w:r w:rsidRPr="00D11AE0">
              <w:rPr>
                <w:rFonts w:ascii="Garamond" w:eastAsia="Times New Roman" w:hAnsi="Garamond"/>
                <w:sz w:val="24"/>
                <w:szCs w:val="24"/>
                <w:lang w:eastAsia="sl-SI"/>
              </w:rPr>
              <w:t xml:space="preserve">. Platonov </w:t>
            </w:r>
            <w:r w:rsidRPr="00D11AE0">
              <w:rPr>
                <w:rFonts w:ascii="Garamond" w:eastAsia="Times New Roman" w:hAnsi="Garamond"/>
                <w:i/>
                <w:sz w:val="24"/>
                <w:szCs w:val="24"/>
                <w:lang w:eastAsia="sl-SI"/>
              </w:rPr>
              <w:t>Timaj</w:t>
            </w:r>
            <w:r w:rsidRPr="00D11AE0">
              <w:rPr>
                <w:rFonts w:ascii="Garamond" w:eastAsia="Times New Roman" w:hAnsi="Garamond"/>
                <w:sz w:val="24"/>
                <w:szCs w:val="24"/>
                <w:lang w:eastAsia="sl-SI"/>
              </w:rPr>
              <w:t xml:space="preserve"> in Aristotelova </w:t>
            </w:r>
            <w:r w:rsidRPr="00D11AE0">
              <w:rPr>
                <w:rFonts w:ascii="Garamond" w:eastAsia="Times New Roman" w:hAnsi="Garamond"/>
                <w:i/>
                <w:sz w:val="24"/>
                <w:szCs w:val="24"/>
                <w:lang w:eastAsia="sl-SI"/>
              </w:rPr>
              <w:t>Fizika</w:t>
            </w:r>
            <w:r w:rsidRPr="00D11AE0">
              <w:rPr>
                <w:rFonts w:ascii="Garamond" w:eastAsia="Times New Roman" w:hAnsi="Garamond"/>
                <w:sz w:val="24"/>
                <w:szCs w:val="24"/>
                <w:lang w:eastAsia="sl-SI"/>
              </w:rPr>
              <w:t>. Plotin in Avguštin o času in večnosti. Ciklični, linearni in mistični čas.</w:t>
            </w:r>
          </w:p>
          <w:p w14:paraId="58079D7F"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i/>
                <w:sz w:val="24"/>
                <w:szCs w:val="24"/>
                <w:lang w:eastAsia="sl-SI"/>
              </w:rPr>
              <w:t>Prostor in čas v renesančni in novoveški filozofiji</w:t>
            </w:r>
            <w:r w:rsidRPr="00D11AE0">
              <w:rPr>
                <w:rFonts w:ascii="Garamond" w:eastAsia="Times New Roman" w:hAnsi="Garamond"/>
                <w:sz w:val="24"/>
                <w:szCs w:val="24"/>
                <w:lang w:eastAsia="sl-SI"/>
              </w:rPr>
              <w:t xml:space="preserve">. Nikolaj Kuzanski: »središče je povsod, oboda ni nikjer«. Neskončni univerzum Giordana Bruna. Absolutni </w:t>
            </w:r>
            <w:r w:rsidRPr="00D11AE0">
              <w:rPr>
                <w:rFonts w:ascii="Garamond" w:eastAsia="Times New Roman" w:hAnsi="Garamond"/>
                <w:i/>
                <w:sz w:val="24"/>
                <w:szCs w:val="24"/>
                <w:lang w:eastAsia="sl-SI"/>
              </w:rPr>
              <w:t>vs</w:t>
            </w:r>
            <w:r w:rsidRPr="00D11AE0">
              <w:rPr>
                <w:rFonts w:ascii="Garamond" w:eastAsia="Times New Roman" w:hAnsi="Garamond"/>
                <w:sz w:val="24"/>
                <w:szCs w:val="24"/>
                <w:lang w:eastAsia="sl-SI"/>
              </w:rPr>
              <w:t xml:space="preserve">. relacijski prostor/čas: Newton in Leibniz. Kantov </w:t>
            </w:r>
            <w:r w:rsidRPr="00D11AE0">
              <w:rPr>
                <w:rFonts w:ascii="Garamond" w:eastAsia="Times New Roman" w:hAnsi="Garamond"/>
                <w:i/>
                <w:sz w:val="24"/>
                <w:szCs w:val="24"/>
                <w:lang w:eastAsia="sl-SI"/>
              </w:rPr>
              <w:t>a priori</w:t>
            </w:r>
            <w:r w:rsidRPr="00D11AE0">
              <w:rPr>
                <w:rFonts w:ascii="Garamond" w:eastAsia="Times New Roman" w:hAnsi="Garamond"/>
                <w:sz w:val="24"/>
                <w:szCs w:val="24"/>
                <w:lang w:eastAsia="sl-SI"/>
              </w:rPr>
              <w:t xml:space="preserve"> in neevklidske geometrije.</w:t>
            </w:r>
          </w:p>
          <w:p w14:paraId="373205E0"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i/>
                <w:sz w:val="24"/>
                <w:szCs w:val="24"/>
                <w:lang w:eastAsia="sl-SI"/>
              </w:rPr>
              <w:t>Prostor-čas v sodobni filozofiji in znanosti</w:t>
            </w:r>
            <w:r w:rsidRPr="00D11AE0">
              <w:rPr>
                <w:rFonts w:ascii="Garamond" w:eastAsia="Times New Roman" w:hAnsi="Garamond"/>
                <w:sz w:val="24"/>
                <w:szCs w:val="24"/>
                <w:lang w:eastAsia="sl-SI"/>
              </w:rPr>
              <w:t>. Prostor-čas v Einsteinovi relativnostni teoriji in v kvantni mehaniki. Mnoštvo geometrij in topologij prostora, hiperprostori in »brane«. Prostor-čas in »multiverzum«. Anizotropija časa in vzročnost. Možnost »sklenjenih časovnih zank« in logični paradoksi.</w:t>
            </w:r>
          </w:p>
          <w:p w14:paraId="15183C11"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i/>
                <w:sz w:val="24"/>
                <w:szCs w:val="24"/>
                <w:lang w:eastAsia="sl-SI"/>
              </w:rPr>
              <w:t>Fenomenološki prostor/čas.</w:t>
            </w:r>
            <w:r w:rsidRPr="00D11AE0">
              <w:rPr>
                <w:rFonts w:ascii="Garamond" w:eastAsia="Times New Roman" w:hAnsi="Garamond"/>
                <w:sz w:val="24"/>
                <w:szCs w:val="24"/>
                <w:lang w:eastAsia="sl-SI"/>
              </w:rPr>
              <w:t xml:space="preserve"> Husserl, Heidegger, Merleau-Ponty, Bachelard idr. Čas, končnost in večnost, fizika in metafizika.</w:t>
            </w:r>
          </w:p>
          <w:p w14:paraId="5DC51BE9"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Seminar </w:t>
            </w:r>
            <w:r w:rsidRPr="00D11AE0">
              <w:rPr>
                <w:rFonts w:ascii="Garamond" w:eastAsia="Times New Roman" w:hAnsi="Garamond"/>
                <w:i/>
                <w:sz w:val="24"/>
                <w:szCs w:val="24"/>
                <w:lang w:eastAsia="sl-SI"/>
              </w:rPr>
              <w:t>Filozofija prostora in časa</w:t>
            </w:r>
            <w:r w:rsidRPr="00D11AE0">
              <w:rPr>
                <w:rFonts w:ascii="Garamond" w:eastAsia="Times New Roman" w:hAnsi="Garamond"/>
                <w:sz w:val="24"/>
                <w:szCs w:val="24"/>
                <w:lang w:eastAsia="sl-SI"/>
              </w:rPr>
              <w:t xml:space="preserve"> razvija sistematično in poglobljeno refleksijo o prostoru/času, njuno analitično in fenomenološko obravnavo ter </w:t>
            </w:r>
            <w:r w:rsidRPr="00D11AE0">
              <w:rPr>
                <w:rFonts w:ascii="Garamond" w:eastAsia="Times New Roman" w:hAnsi="Garamond"/>
                <w:i/>
                <w:sz w:val="24"/>
                <w:szCs w:val="24"/>
                <w:lang w:eastAsia="sl-SI"/>
              </w:rPr>
              <w:t>povezavo</w:t>
            </w:r>
            <w:r w:rsidRPr="00D11AE0">
              <w:rPr>
                <w:rFonts w:ascii="Garamond" w:eastAsia="Times New Roman" w:hAnsi="Garamond"/>
                <w:sz w:val="24"/>
                <w:szCs w:val="24"/>
                <w:lang w:eastAsia="sl-SI"/>
              </w:rPr>
              <w:t xml:space="preserve"> tako z metafiziko na eni strani kakor tudi z vsakdanjim izkustvom prostora/časa na drugi. Predmet je izrazito </w:t>
            </w:r>
            <w:r w:rsidRPr="00D11AE0">
              <w:rPr>
                <w:rFonts w:ascii="Garamond" w:eastAsia="Times New Roman" w:hAnsi="Garamond"/>
                <w:i/>
                <w:sz w:val="24"/>
                <w:szCs w:val="24"/>
                <w:lang w:eastAsia="sl-SI"/>
              </w:rPr>
              <w:t>interdisciplinaren</w:t>
            </w:r>
            <w:r w:rsidRPr="00D11AE0">
              <w:rPr>
                <w:rFonts w:ascii="Garamond" w:eastAsia="Times New Roman" w:hAnsi="Garamond"/>
                <w:sz w:val="24"/>
                <w:szCs w:val="24"/>
                <w:lang w:eastAsia="sl-SI"/>
              </w:rPr>
              <w:t>, namenjen je tudi širšemu krogu študentov, tako humanistike kot naravoslovja.</w:t>
            </w:r>
          </w:p>
        </w:tc>
      </w:tr>
      <w:tr w:rsidR="00F336FB" w:rsidRPr="00D11AE0" w14:paraId="19BDEE2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D6DC04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FI2 Filozofija umetnosti in kulture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75EA03"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9F51DB" w14:textId="77777777" w:rsidR="00F336FB" w:rsidRPr="00D11AE0" w:rsidRDefault="00F336FB" w:rsidP="00B37863">
            <w:pPr>
              <w:spacing w:after="0"/>
              <w:rPr>
                <w:rFonts w:ascii="Garamond" w:eastAsiaTheme="minorHAnsi" w:hAnsi="Garamond" w:cs="Calibri"/>
                <w:sz w:val="24"/>
                <w:szCs w:val="24"/>
              </w:rPr>
            </w:pPr>
            <w:r w:rsidRPr="00D11AE0">
              <w:rPr>
                <w:rFonts w:ascii="Garamond" w:hAnsi="Garamond" w:cs="Calibri"/>
                <w:sz w:val="24"/>
                <w:szCs w:val="24"/>
              </w:rPr>
              <w:t xml:space="preserve">Poudarek bo na razvoju moderne filozofije umetnosti in estetike, skozi Kantovo in Heglovo filozofijo, zlasti na razcepu med estetiko narave in filozofijo umetnosti. </w:t>
            </w:r>
          </w:p>
          <w:p w14:paraId="6F13ED16"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lastRenderedPageBreak/>
              <w:t>Obravnava koncepta umetnosti v razsvetljenstvu, romantiki, modernizmu, postmodernizmu in v današnjem času. Razumevanje pomena in smisla umetnosti in kulture v fenomenologiji, psihoanalizi, semiotiki, kognitivni in eksperimentalni estetiki.</w:t>
            </w:r>
          </w:p>
          <w:p w14:paraId="6A7B5D7A"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Refleksija umetnosti in kulture skozi filozofsko antropologijo, kot tudi nekaterih drugih konceptov te filozofske discipline (pojem človeškosti, zavesti, nezavednega, samozavedanja, osebe, empatije, spomina).</w:t>
            </w:r>
          </w:p>
        </w:tc>
      </w:tr>
      <w:tr w:rsidR="00F336FB" w:rsidRPr="00D11AE0" w14:paraId="68C070E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666506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Interpretacije grške filozofije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2700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9526382" w14:textId="77777777" w:rsidR="00F336FB" w:rsidRPr="00D11AE0" w:rsidRDefault="00F336FB"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Predmet posreduje možnosti interpretacije posameznih izbranih besedil iz grške filozofije in poznavanje temeljnih interpretacij skozi zgodovino filozofije s posebnim poudarkom na sodobnih interpretacijah. Študent je sposoben razumevanja besedil iz grške filozofije znotraj njenega hermenevtičnega konteksta ter razvoja njihovih interpretacij skozi zgodovino. Pozna filozofske probleme in je sposoben razvijati in uporabljati discipline, ki izhajajo iz grške filozofije.</w:t>
            </w:r>
          </w:p>
        </w:tc>
      </w:tr>
      <w:tr w:rsidR="00F336FB" w:rsidRPr="00D11AE0" w14:paraId="27597C4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9B93A4C"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FI2 Izbrana poglavja iz azijskih filozofij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FE354D"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4F8D95" w14:textId="77777777" w:rsidR="00F336FB" w:rsidRPr="00D11AE0" w:rsidRDefault="00F336FB" w:rsidP="00B37863">
            <w:pPr>
              <w:spacing w:after="0"/>
              <w:rPr>
                <w:rFonts w:ascii="Garamond" w:eastAsiaTheme="minorHAnsi" w:hAnsi="Garamond" w:cs="Calibri"/>
                <w:sz w:val="24"/>
                <w:szCs w:val="24"/>
              </w:rPr>
            </w:pPr>
            <w:r w:rsidRPr="00D11AE0">
              <w:rPr>
                <w:rFonts w:ascii="Garamond" w:hAnsi="Garamond" w:cs="Calibri"/>
                <w:sz w:val="24"/>
                <w:szCs w:val="24"/>
              </w:rPr>
              <w:t xml:space="preserve">1. Seznanitev z izbranimi filozofskimi tradicijami in tokovi Indije, Kitajske, Japonske, Tibeta (budizem, daoizem, indijske filozofske šole idr.), ter z razvojem in oblikovanjem določenih filozofskih doktrin, idej, konceptov in medsebojnimi vplivi med posameznimi šolami.   </w:t>
            </w:r>
          </w:p>
          <w:p w14:paraId="66F77953"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 xml:space="preserve">2. Analiza narave človekove eksistencialne situacije, kot je pojmovana v posameznih filozofskih sistemih, in predočitev različnih soterioloških pristopov. </w:t>
            </w:r>
          </w:p>
          <w:p w14:paraId="3EF64A15"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 xml:space="preserve">3. Proučitev različnih teorij o r(R)ealnosti, vprašanj razmerja med pojavnostjo in transcendenco, dilem spoznavanja in možnosti spoznanja, seznanitev s filozofijo jezika, antično kozmologijo ter sodobnimi filozofskimi razpravami o kozmosu, prostoru in času. </w:t>
            </w:r>
          </w:p>
          <w:p w14:paraId="0984D4CF"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 xml:space="preserve">4. Spoznavanje temeljnih doktrin bogate tradicije estetike v različnih filozofskih šolah Azije ter ključne prepletenosti z metafiziko in njenimi predpostavkami. </w:t>
            </w:r>
          </w:p>
          <w:p w14:paraId="47E4C01F"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5. Vpogled v neločljivo razmerje med duhom/umom in telesom v procesu usvajanja vrhovnega znanja.</w:t>
            </w:r>
          </w:p>
          <w:p w14:paraId="2DAB4492"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6. Proučitev odgovorov in rešitev, ki jih na aktualne dileme, vezane predvsem na vprašanja etike in odgovornosti, ki jih odpira globalizirana svetovna realnost, ponujajo izbrane filozofske tradicije Azije.</w:t>
            </w:r>
          </w:p>
          <w:p w14:paraId="1E7270AE"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7. Analiza različnih plasti dialoga med »Zahodom« in Azijo ter kritičen vpogled v »zahodno« percepcijo azijskih filozofskih tradicij.</w:t>
            </w:r>
          </w:p>
        </w:tc>
      </w:tr>
      <w:tr w:rsidR="00F336FB" w:rsidRPr="00D11AE0" w14:paraId="5E3E1D0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F02A5E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Izbrana poglavja iz novoveške filozofije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A3B2D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A118C4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Predmet Izbrana poglavja iz novoveške filozofije obravnava zgodovino filozofskih idej v sedemnajstem in osemnajstem stoletju, ki so pomembno sooblikovale vso nadaljnjo duhovno in kulturno zgodovino Evrope. Na osnovi intenzivnega branja, podrobne analize in interpretacije vsakokrat nanovo izbranih filozofskih besedil enega ali več avtorjev filozofije kontinentalnega racionalizma (Descartes, Spinoza, Leibniz) in njihovih sodobnikov (Malebranche), britanskega empirizma (Locke, Berkeley, Hume), francoskega razsvetljenstva (Bayle, Diderot) in britanskega utilitarizma (Bentham) predmet prinaša poglobljen zgodovinski in problemski presek vodilnih idej osrednjih novoveških filozofemov.</w:t>
            </w:r>
          </w:p>
        </w:tc>
      </w:tr>
      <w:tr w:rsidR="00F336FB" w:rsidRPr="00D11AE0" w14:paraId="1698604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FEDAF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Izbrana poglavja iz postrukturalizma in psihoanalize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82EB0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57EE31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vključuje temeljne koncepte poststrukturalizma in psihoanalize ter širšega konteksta filozofije, literarne teorije, lingvistike, zgotovine umetnosti itn.  </w:t>
            </w:r>
          </w:p>
          <w:p w14:paraId="5FDA3BF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Glavne tematski sklopi:</w:t>
            </w:r>
          </w:p>
          <w:p w14:paraId="523AB04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Prvi sklop je namenjen predstavitvi nastanka ter razvoja stukturalizma in poststrukturalizma v kontekstu sodobne filozofije, fenomenologije, eksistencializma, kritične teorije ipd. ter v širšem okviru humanistike.</w:t>
            </w:r>
          </w:p>
          <w:p w14:paraId="30891C7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Drugi tematski sklop je namenjen predstavitvi »strukturalne paradigme« in obrata k jeziku, pomena Ferdinanda de Saussura, Romana Jakobsona, Emila Benvenista idr., vloge Clauda Lévi-Straussa, pomena navezave na psihoanalizo, Lacanove »vrnitve k Freudu«, Lacanovih temeljnih konceptov itn. ter izteka strukturalne paradigme.</w:t>
            </w:r>
          </w:p>
          <w:p w14:paraId="17169D9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Tretji tematksi sklop je namenjen predstavitvi glavnih pojmov poststrukturalizma in psihoanalize, konfrontaciji »strukturalne paradigme« s poststrukturalizmom; predstavitvi pomena Jacquesa Derridaja in njegove kritike strukturalizma, Derridajevega branja Lévi-Straussa, Rousseuja, Marxa, Nietzscheja, Freuda, Heideggra itn., vloge Derridajevih sodelavcev in širšega kroga dekonstrukcije ter njihovega pomena za filozofijo, literaturo, umetnost itn.</w:t>
            </w:r>
          </w:p>
          <w:p w14:paraId="59A8437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Četrti tematski sklop je namenjen natančnejši predstavitvi Derridaja, njegovih glavnih pojmov, kritike metafizike, pomena za literarno teorijo, gledališče, umetnost itn.; predstavitvi Michela Foucaulta, njegove »arheologije vednosti«, genealogije, zgodovine seksualnosti, njegovih glavnih pojmov, Foucaultovega odgovora na vprašanje »Kaj je razsvetljenstvo?« itn.; predstavitvi  Gillesa Deleuza, njegovih glavnih pojmov, Deleuzove filozofije in odgovora na vprašanji »Kaj je filozofija?« ter »Kaj je razsvetljenstvo?«, navezave na literarno teorijo, gledališče, film itn.</w:t>
            </w:r>
          </w:p>
          <w:p w14:paraId="2731A42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Peti tematksi sklop je namenjen predstavitvi širšega področja poststrukturalizma in psihoanalize, dela Luce Irigaray, Julie Kristeve, Hélène Cixous, Catherine Malabou, Judith Butler, Jacquline Rose, Shoshane Felman, Jane Gallop idr., njihovega pomena za filozofijo, literarno teorijo, feministično teorijo itn.; predstavitvi pomena skupnega dela Gillesa Deleuza in Félixa Guattarija, pomena antipsihiatrije, antifilozofije, anti-ojdipskega gibanja za razvoj humanistike in za družbeno kritiko.</w:t>
            </w:r>
          </w:p>
          <w:p w14:paraId="3673E15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Šesti tematski sklop je namenjen kritičnemu ovrednotenju glavnih predstavnikov in predstavnic poststrukturalizma in psihoanalize, njihovih vplivov na dediščino razsvetljenstva, pomena za sodobne filozofske, literarne in umetniške itn. smeri ter nasploh za humanistiko in družboslovje.</w:t>
            </w:r>
          </w:p>
        </w:tc>
      </w:tr>
      <w:tr w:rsidR="00F336FB" w:rsidRPr="00D11AE0" w14:paraId="3651C86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EB375C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Kritična teorija družbe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A9DF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34B4056"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Predmet je namenjen seznanjenju s tradicijo družbenokritične misli, še zlasti marksizma 19. in zgodnjega 20. stoletja (Lukacs), kritične teorije družbe (Horkheimer, Adorno) in strukturalističnega marksizma (Althusser), ter različnimi poskusi njene aktualizacije v 21. stoletju  (npr. Postone, Honneth idr.). Predmet skuša obenem ponuditi nastavke za sodobno prakso kritične misli, ki se ne zaustavi pri kulturnih tvorbah, temveč vključuje analize konkretnih ekonomskih razmerij, njihovih predpostavk in poti, po katerih določajo sodobne oblike subjektivacije.</w:t>
            </w:r>
          </w:p>
          <w:p w14:paraId="48EFE5DA"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Ker se določitev vsebine predmeta spreminja, njegovo naravo v večji meri opredeljuje cilj, da se slušatelji skozi obravnavo neke teme po eni strani seznanili z aktualnim stanjem filozofskih raziskav, po drugi strani pa se usposobijo za filozofijo kot družbeno prakso, ki dejavno posega v samorazumevanje in spreminjanje družbe. Med predmetnimi vsebinami, ki se podrobneje določajo z napovedmi predavanj za tekoče leto, izstopajo problematika tradicionalne in kritične teorije, porečevljenja, fetišizma, ideologije, subjektivacije, kritike politične ekonomije, racionalnosti, kapitalizma, neoliberalizma, postfordizma, ipd.</w:t>
            </w:r>
          </w:p>
        </w:tc>
      </w:tr>
      <w:tr w:rsidR="00F336FB" w:rsidRPr="00D11AE0" w14:paraId="3FC247D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A81894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Praktična etika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7B762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970939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preučuje etična vprašanja, povezana z delovanjem na posameznih področjih (bioetika, okoljska etika, etika državljanstva in socialnih institucij, poslovna etika, etika v znanosti in inženirstvu  itd.) in razvija kompetence, potrebne za etično argumentiranje v vsakdanjem življenju.</w:t>
            </w:r>
          </w:p>
          <w:p w14:paraId="4EDB683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Praktična etika kot etika, usmerjena na reševanje odprtih vprašanj.</w:t>
            </w:r>
          </w:p>
          <w:p w14:paraId="5238F33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Metodološka vprašanja praktične etike (dejstva in vrednote, šole etične misli,  načini pristopanja k reševanju vprašanj, miselni eksperimenti itd.).</w:t>
            </w:r>
          </w:p>
          <w:p w14:paraId="6DD6A55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Strokovna in etična kompetenca.</w:t>
            </w:r>
          </w:p>
          <w:p w14:paraId="5E93100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Človekove pravice, javnost in praktična etika.</w:t>
            </w:r>
          </w:p>
          <w:p w14:paraId="4ADB4A7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w:t>
            </w:r>
            <w:r w:rsidRPr="00D11AE0">
              <w:rPr>
                <w:rFonts w:ascii="Garamond" w:hAnsi="Garamond"/>
                <w:sz w:val="24"/>
                <w:szCs w:val="24"/>
              </w:rPr>
              <w:tab/>
              <w:t xml:space="preserve">Kulturni aspekti praktične etike. </w:t>
            </w:r>
          </w:p>
          <w:p w14:paraId="59C39FB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Vprašanje življenja in smrti (splav, evtanazija, »nauk dvojnega učinka«).</w:t>
            </w:r>
          </w:p>
          <w:p w14:paraId="40D371C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Gensko inženirstvo, evgenika, krepitev človeka in kloniranje.  </w:t>
            </w:r>
          </w:p>
          <w:p w14:paraId="0AC06C2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Etični status živali in specizem.</w:t>
            </w:r>
          </w:p>
          <w:p w14:paraId="130303D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Delničarski in deležniški model poslovne etike.</w:t>
            </w:r>
          </w:p>
          <w:p w14:paraId="75B734D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Umetna inteligenca, robotika in etika.</w:t>
            </w:r>
          </w:p>
          <w:p w14:paraId="1073A90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Biocentrična in antropocentrična okoljska etika.</w:t>
            </w:r>
          </w:p>
          <w:p w14:paraId="4028219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Pravičnost okoljskih in zdravstvenih politik ter institucij (vpr.  medgeneracijske pravičnosti).</w:t>
            </w:r>
          </w:p>
          <w:p w14:paraId="5E9CC87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w:t>
            </w:r>
            <w:r w:rsidRPr="00D11AE0">
              <w:rPr>
                <w:rFonts w:ascii="Garamond" w:hAnsi="Garamond"/>
                <w:sz w:val="24"/>
                <w:szCs w:val="24"/>
              </w:rPr>
              <w:tab/>
              <w:t>Internetna etika.</w:t>
            </w:r>
          </w:p>
        </w:tc>
      </w:tr>
      <w:tr w:rsidR="00F336FB" w:rsidRPr="00D11AE0" w14:paraId="5356AF5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B4A736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Sodobna metafizika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38D7C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BBE0F0"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Namen predavanj je seznanjati in posredovati predmet, ki spada med najbolj temeljne s področja teoretične filozofije. Brez metafizične podlage in utemeljitve filozofija ni možna, saj je metafizika način razmišljanja, zmožnost presežnega dojemanja oz. transcendiranja, vendar ne kot kriptoteologija. Sledi prikaz za razumevanje zveze in bistvene razlike med ontologijo in metafiziko, metafiziko in teodicejo ter utopistiko. Predmet opozarja na načelo (metodo), s katerim se vzpostavlja tradicionalna (predmetna) metafizika. Precejšen del predavanj se ukvarja z analizo tistih tendenc v zgodovini filozofije, ki jih povzemamo v zbirni pojem »kritika metafizike« in »poskus odprave metafizike«. Predavanja posredujejo sodobne poskuse aktualizacije metafizike, to je »rehabilitacijo metafizike« na bistveno drugačnih osnovah in predpostavkah, kot so tradicionalne. Gre za možnost in ohranjanje metafizike kot pometafizične metafizike v zdajšnji postmetafizični dobi, za znotrajsvetno (tostransko) metafiziko, ki opušča deduktivno logiko platonskega zasvetovja in kot taka ne uteleša nič absolutnega, trdnega in nespremenljivega. </w:t>
            </w:r>
          </w:p>
          <w:p w14:paraId="27B12EA1"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Pometafizična metafizika ni zagledana več v absolutno gotovost smrti in z njo povezano idejo nesmrtnosti, usmerjena je k življenju in človekovemu prihajanju na svet. Ker nova pometafizična metafizika ni več obrnjena k smrti, ampak k rojstvu, je enopomenskost smrti prenesena v mnogopomenskost življenja.</w:t>
            </w:r>
          </w:p>
        </w:tc>
      </w:tr>
      <w:tr w:rsidR="00F336FB" w:rsidRPr="00D11AE0" w14:paraId="0C96EB8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F91F9DE"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FI2 Sodobna moralna filozofija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2BA23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AFC3A9B" w14:textId="77777777" w:rsidR="00F336FB" w:rsidRPr="00D11AE0" w:rsidRDefault="00F336FB" w:rsidP="00B37863">
            <w:pPr>
              <w:spacing w:after="0"/>
              <w:jc w:val="both"/>
              <w:rPr>
                <w:rFonts w:ascii="Garamond" w:eastAsiaTheme="minorHAnsi" w:hAnsi="Garamond" w:cs="Calibri"/>
                <w:sz w:val="24"/>
                <w:szCs w:val="24"/>
              </w:rPr>
            </w:pPr>
            <w:r w:rsidRPr="00D11AE0">
              <w:rPr>
                <w:rFonts w:ascii="Garamond" w:hAnsi="Garamond" w:cs="Calibri"/>
                <w:sz w:val="24"/>
                <w:szCs w:val="24"/>
              </w:rPr>
              <w:t xml:space="preserve">Predmet bo študenta seznanil s temeljnimi razpravami v sodobni moralni filozofiji (teorije in ključni avtorji). Študent bo po opravljenem predmetu podrobno poznal predstavljene pojme sodobne moralne filozofije ter njihov filozofsko-zgodovinski razvoj. Preko obravnave izbranih problemov etike se bo spoznal s poglavitnimi sodobnimi avtorji ter znal povezovati moralno-teoretske vidike njihovih razprav. </w:t>
            </w:r>
            <w:r w:rsidRPr="00D11AE0">
              <w:rPr>
                <w:rFonts w:ascii="Garamond" w:hAnsi="Garamond" w:cs="Calibri"/>
                <w:sz w:val="24"/>
                <w:szCs w:val="24"/>
              </w:rPr>
              <w:lastRenderedPageBreak/>
              <w:t>Poznal bo ontološke, spoznavne in semantične razsežnosti etičnih vprašanj, ki spremljajo etiko, ter jih znal povezovati med seboj.</w:t>
            </w:r>
          </w:p>
          <w:p w14:paraId="49611F7B"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Glavni vsebinski sklopi:</w:t>
            </w:r>
          </w:p>
          <w:p w14:paraId="2E017CFD"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 izbrani vidiki sodobne moralne filozofije: utilitarizem, vrnitev vrlinske etike, moralna psihologija in namera, teorije pravičnosti, uporabna etika in pristopi k njej, moralna fenomenologija</w:t>
            </w:r>
          </w:p>
          <w:p w14:paraId="0A24BE72"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 temeljna poglavja moralne teorije: struktura moralne teorije in temeljne etične kategorije; metaetika, normativna etike, moralna teorija; moralni realizem/irealizem, naturalizem in ne-naturalizem, emotivizem, preskriptivizem, intuicionizem, motivacijski internalizem in eksternalizem, subjektivizem, relativizem, teorija zmote.</w:t>
            </w:r>
          </w:p>
          <w:p w14:paraId="3EAAC84C"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 struktura moralne misli: normativne moralne teorije, deontološka in teleološka utemeljitev etike, kontraktualizem, intuicionizem, etika moralne skrbi, moralni pluralizem, moralni partikularizem.</w:t>
            </w:r>
          </w:p>
          <w:p w14:paraId="38D2DDE2" w14:textId="77777777" w:rsidR="00F336FB" w:rsidRPr="00D11AE0" w:rsidRDefault="00F336FB" w:rsidP="005758E8">
            <w:pPr>
              <w:spacing w:after="0"/>
              <w:jc w:val="both"/>
              <w:rPr>
                <w:rFonts w:ascii="Garamond" w:hAnsi="Garamond"/>
                <w:sz w:val="24"/>
                <w:szCs w:val="24"/>
                <w:lang w:eastAsia="sl-SI"/>
              </w:rPr>
            </w:pPr>
            <w:r w:rsidRPr="00D11AE0">
              <w:rPr>
                <w:rFonts w:ascii="Garamond" w:hAnsi="Garamond" w:cs="Calibri"/>
                <w:sz w:val="24"/>
                <w:szCs w:val="24"/>
              </w:rPr>
              <w:t>- izbrana vprašanja moralne teorije: odnos med moralnimi razlogi in moralnimi načeli, moralne splošnosti, moralna intuicija.</w:t>
            </w:r>
          </w:p>
        </w:tc>
      </w:tr>
      <w:tr w:rsidR="00F336FB" w:rsidRPr="00D11AE0" w14:paraId="5C6810F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4D5D43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Sodobna politična filozofija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3AEA5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13DEE50"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Študenti spoznajo poglavitne teze in odprta vprašanja sodobne politične filozofije. Politična filozofija izpostavlja in premišlja temeljna načela, ki upravičujejo posamezne oblike političnih institucij in njihovih ravnanj. Njihova analiza študentu omogoči vzpostavitev kritičnega odnosa do političnih stališč. </w:t>
            </w:r>
          </w:p>
          <w:p w14:paraId="6FEC6EEB"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Kompleksna politična slika sodobnega sveta se odraža v mnoštvu modernih političnih teorij in refleksij, ki jih v učnem procesu študentom razgrnemo v sistematični celovitosti, kar jim omogoča kompetentno samostojno presojo političnih stališč in fenomenov. Predmet ponuja, med drugim, problemski uvod v sodobno politično filozofijo: odnos med moralo in politiko; enakost, svoboda in pravičnost kot politične vrline; politična filozofija kot praktična filozofija; Humova kritika naturalizma; opredelitev najpomembnejših sodobnih šol normativne politične filozofije: utilitarizem, komunitarizem, libertalni egalitarizem, libertarizem, teorija državljanstva, multikulturalizem, feminizem, marksizem; in ostale teme.</w:t>
            </w:r>
          </w:p>
        </w:tc>
      </w:tr>
      <w:tr w:rsidR="00F336FB" w:rsidRPr="00D11AE0" w14:paraId="5EE299F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F5F238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Sodobni problemi etike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E3B9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E60B3E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Predmet </w:t>
            </w:r>
            <w:r w:rsidRPr="00D11AE0">
              <w:rPr>
                <w:rFonts w:ascii="Garamond" w:hAnsi="Garamond"/>
                <w:i/>
                <w:sz w:val="24"/>
                <w:szCs w:val="24"/>
              </w:rPr>
              <w:t>Sodobni problemi etike</w:t>
            </w:r>
            <w:r w:rsidRPr="00D11AE0">
              <w:rPr>
                <w:rFonts w:ascii="Garamond" w:hAnsi="Garamond"/>
                <w:sz w:val="24"/>
                <w:szCs w:val="24"/>
              </w:rPr>
              <w:t xml:space="preserve"> posreduje sistematični in kritični vpogled v tiste koncepte sodobne etike ter njihove zgodovinske, filozofske ter splošno svetovnonazorske predpostavke, ki pomenijo transformacijo in pomensko kot tudi problemsko razširitev njenih tradicionalnih tem. Izhodišče predavanj predstavlja </w:t>
            </w:r>
            <w:r w:rsidRPr="00D11AE0">
              <w:rPr>
                <w:rFonts w:ascii="Garamond" w:hAnsi="Garamond"/>
                <w:sz w:val="24"/>
                <w:szCs w:val="24"/>
              </w:rPr>
              <w:lastRenderedPageBreak/>
              <w:t xml:space="preserve">celostni premislek kriznega statusa etike in morale v 20. in v začetku 21. stoletja na osnovi upoštevanja njegovih ontoloških, antropoloških, družbenih in etičnih predpostavk. Kratkemu prikazu temeljnih etičnih usmeritev in metodoloških konceptov v 20. stoletju bo sledila predstavitev in kritična nadgradnja etičnih teorij narave, življenja oz. bivajočega, ki celotno tradicijo etike postavljajo pred nove izzive, predvsem pa na nove ontološke in antropološke temelje. Če slednje dosledno mislimo do konca, potem se etika življenja oz. bio-etika izteka v univerzalno etično teorijo, ki v enotnem problemskem in metodološkem polju povezuje doslej ločene etične koncepte človeka in njegovih medosebnih oz. družbenih odnosov na eni ter življenja oz. celote bivajočega na drugi strani. Prav to pa je skupno oz. osrednje strukturno-problemsko ozadje opisanega predmeta. </w:t>
            </w:r>
          </w:p>
        </w:tc>
      </w:tr>
      <w:tr w:rsidR="00F336FB" w:rsidRPr="00D11AE0" w14:paraId="66BB5EE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91B5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 xml:space="preserve">FI2 </w:t>
            </w:r>
            <w:r w:rsidRPr="00D11AE0">
              <w:rPr>
                <w:rFonts w:ascii="Garamond" w:hAnsi="Garamond"/>
                <w:sz w:val="24"/>
                <w:szCs w:val="24"/>
              </w:rPr>
              <w:t>Wittgenstein in sodobna filozofija 3KT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B333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D2C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obravnava filozofijo Ludwiga Wittgensteina iz njegovih Filozofskih raziskav in iz del, ki so hkrati z njimi ali/in za njimi nastajala vse do njegove smrti (Opazke k osnovam matematike, Opazke o barvah, O gotovosti …). Obravnava jo, seveda, tudi »v nasprotju in na ozadju« stališč Logično filozofskega traktata.</w:t>
            </w:r>
          </w:p>
          <w:p w14:paraId="0E27DC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Obravnavane teme bodo: narava jezika, narava lastnih imen, pomen, razumevanje, odnos med jezikom in mišljenjem, jezikovne igre, opredeljevanje pojmov v okviru družinske podobnosti (paradigmatski primerki), sledenje pravilom, Wittgensteinova filozofija religije, gotovost in tečajni stavki …</w:t>
            </w:r>
          </w:p>
          <w:p w14:paraId="2A40546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Obravnavana so tudi nekatera Wittgensteinova meta-filozofska vprašanja, ki bodo vpeta med klasično in terapevtsko interpretacijo njegove filozofske metode: narava in cilj filozofije, prednosti in slabosti gramatične metode v primerjavi z drugimi …</w:t>
            </w:r>
          </w:p>
          <w:p w14:paraId="00F2071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sooča Wittgensteinova in wittgensteinska stališča s pomembnimi temami sodobnosti: razlikovanje med védenjem, kako, in védenjem, da skupaj z razlago veščin; epistemske in drugih modalnosti; odnos med jezikom in mišljenjem; teorijska obloženost izkustva in zaznave; umetna inteligenca; mišljenje živali …</w:t>
            </w:r>
          </w:p>
          <w:p w14:paraId="600624B7"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Študenti_ke predstavijo seminarje (45 min) o ponujenih temah v okviru predavanj, ali pa si izberejo svojo temo, ki se navezuje na téme, predstavljene tam, ali pa svoj seminar navežejo na že znane primerjave Wittgensteinovega filozofema s filozofemi drugih sodobnih avtorjev (Quine, Ryle, McDowell, Cavell, Heidegger, Merleau-Ponty …).</w:t>
            </w:r>
          </w:p>
        </w:tc>
      </w:tr>
      <w:tr w:rsidR="00F336FB" w:rsidRPr="00D11AE0" w14:paraId="10CF4A2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D34310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Znanost, tehnologija in človeško izkustvo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4A08C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14074D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Predmet se ukvarja z epistemološkimi, etičnimi, eksistencialnimi in družbenimi vidiki odnosa med znanostjo in tehnologijo na eni ter družbo in življenjskim svetom na drugi strani. Na konkretnih primerih iz biologije, nevroznanosti in psihiatrije bodo prikazane priložnosti in nevarnosti, ki jih prinaša vse bolj tesna prepletenost družbe z znanostjo in različnimi tehnologijami za naše dojemanje samih sebi, sočloveka in sveta.  </w:t>
            </w:r>
          </w:p>
        </w:tc>
      </w:tr>
      <w:tr w:rsidR="00F336FB" w:rsidRPr="00D11AE0" w14:paraId="7F6B98A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5D73AA"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 xml:space="preserve">FR2 </w:t>
            </w:r>
          </w:p>
          <w:p w14:paraId="4B2B405C"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Ženske avtorice v razvoju francoske književnosti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50F02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19BCC5"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 xml:space="preserve">Predmet obravnava vlogo žensk v francoski literarni in kulturni zgodovini. Predstavitev tematike poteka ob konkretnih literarnih besedilih (deloma po izboru študentov) ter v več med seboj prepletenih tematskih sklopih: vélika ženska imena francoske literarne zgodovine (Marie de France, Mme de Lafayette, Mme de Sévigné, Mme de Staël, G. Sand, M. Duras, M. Yourcenar idr.); ženske kot glasnice ženskih usod; ženske kot mecenke in pobudnice literarnega in kulturnega življenja; ženske kot literarna publika.  </w:t>
            </w:r>
          </w:p>
        </w:tc>
      </w:tr>
      <w:tr w:rsidR="00F336FB" w:rsidRPr="00D11AE0" w14:paraId="611FC45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CCE6C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Analiza francoskih literarnih besedil iz obdobja humanizma in renesanse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BE80D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6281F0"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Vsebina je definirana z naslovi del francoske književnosti med približno 1500 in 1600 (avtorji, kot na primer Rabelais, Ronsard, Du Bellay, Montaigne…). Zvrsti se prepletajo, program pa se glede na specifično izbrana besedila spreminja iz leta v leto, sicer pa je omejen na pomembnejša dela iz predmetnega obdobja, katerih analiza bo študentu med drugim koristila pri izdelavi magistrske naloge, tako da predmet lahko služi tudi kot priprava nanjo, sicer pa je nadgradnja in aplikacija znanja, pridobljenega na nižji stopnji, deloma pa tudi že na višji.</w:t>
            </w:r>
          </w:p>
        </w:tc>
      </w:tr>
      <w:tr w:rsidR="00F336FB" w:rsidRPr="00D11AE0" w14:paraId="4DD0E75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BCADAE"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Aplikativna recepcija francoske srednjeveške književnosti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5F9EC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5B762A"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Vsebina je definirana z naslovi del francoske (in okcitanske) književnosti med 1100 in 1600 (na primer »chansons de geste«, trubadurska poezija, dvorski roman, lirska poezija v poznem srednjem veku, alegorična literatura, kronike, gledališče, satirična literatura itd. Zvrsti se prepletajo, program pa se glede na specifično izbrana besedila spreminja iz leta v leto, sicer pa je omejen na pomembnejša dela iz predmetnega obdobja, katerih analiza bo študentu med drugim koristila pri izdelavi magistrske naloge, tako da predmet lahko služi tudi kot priprava nanjo, sicer pa je nadgradnja in aplikacija znanja, pridobljenega na nižji stopnji, deloma pa tudi že na višji.</w:t>
            </w:r>
          </w:p>
        </w:tc>
      </w:tr>
      <w:tr w:rsidR="00F336FB" w:rsidRPr="00D11AE0" w14:paraId="735F9E9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49179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francoske književnosti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1B64F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FCE81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uvaja študenta v uporabo francoskih in frankofonskih literarnih besedil iz različnih obdobij pri jezikovnem pouku. Študent spozna temeljne metode didaktične obravnave in uporabe književnih besedil. Ob konkretnih primerih (seminarske vaje) razvija in preverja tako uveljavljene kot morebitne nove, inovativne pristope k pouku književnosti v okviru pouka tujega jezika. Predmet vključuje tudi elemente kreativnega pisanja.</w:t>
            </w:r>
          </w:p>
        </w:tc>
      </w:tr>
      <w:tr w:rsidR="00F336FB" w:rsidRPr="00D11AE0" w14:paraId="1D87ADF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537BC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FR2 Didaktika francoščine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BFEC8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E237E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Smotri in vsebina didaktike francoščine.</w:t>
            </w:r>
            <w:r>
              <w:rPr>
                <w:rFonts w:ascii="Garamond" w:eastAsiaTheme="minorHAnsi" w:hAnsi="Garamond" w:cstheme="minorHAnsi"/>
                <w:sz w:val="24"/>
                <w:szCs w:val="24"/>
              </w:rPr>
              <w:t xml:space="preserve"> </w:t>
            </w:r>
            <w:r w:rsidRPr="00D11AE0">
              <w:rPr>
                <w:rFonts w:ascii="Garamond" w:eastAsiaTheme="minorHAnsi" w:hAnsi="Garamond" w:cstheme="minorHAnsi"/>
                <w:sz w:val="24"/>
                <w:szCs w:val="24"/>
              </w:rPr>
              <w:t>Didaktika francoščine kot znanstvena disciplina, pregled klasičnih in sodobnih metod poučevanja francoščine, teoretična izhodišča. Obravnavanje posameznih elementov jezikovnega pouka.</w:t>
            </w:r>
            <w:r>
              <w:rPr>
                <w:rFonts w:ascii="Garamond" w:eastAsiaTheme="minorHAnsi" w:hAnsi="Garamond" w:cstheme="minorHAnsi"/>
                <w:sz w:val="24"/>
                <w:szCs w:val="24"/>
              </w:rPr>
              <w:t xml:space="preserve"> </w:t>
            </w:r>
            <w:r w:rsidRPr="00D11AE0">
              <w:rPr>
                <w:rFonts w:ascii="Garamond" w:eastAsiaTheme="minorHAnsi" w:hAnsi="Garamond" w:cstheme="minorHAnsi"/>
                <w:sz w:val="24"/>
                <w:szCs w:val="24"/>
              </w:rPr>
              <w:t>Izreka, slovnica, besedišče. Učne tehnike za usvajanje in razvijanje jezikovnih spretnosti. Francoska in frankofonska civilizacija s posebnim poudarkom na književnosti. Tipologija vaj.</w:t>
            </w:r>
          </w:p>
        </w:tc>
      </w:tr>
      <w:tr w:rsidR="00F336FB" w:rsidRPr="00D11AE0" w14:paraId="18B08A7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2927F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francoščine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EFA6D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DF89A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Preverjanje in ocenjevanje. Predvidevanje težav, popravljanje napak. Načrtovanje preverjanja/ocenjevanja: kriteriji. Sprotno, končno preverjanje. Zunanje preverjanje. Samovrednotenje. Načrtovanje pouka. Učna priprava: določanje glavnih in delnih učnih ciljev. Učne oblike. Učna sredstva. Uporaba učbeniških gradiv in pomožnih sredstev. Učni pripomočki. Učitelj francoščine. Vseživljenjsko izobraževanje. Društva in ustanove, povezana z didaktiko francoščine in popularizacijo tega jezika.</w:t>
            </w:r>
          </w:p>
        </w:tc>
      </w:tr>
      <w:tr w:rsidR="00F336FB" w:rsidRPr="00D11AE0" w14:paraId="239307A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BC8C9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francoščine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6A276B"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76EDF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Opazovanje pouka (video), analiza učne ure in dajanje povratne informacije; analiza ter kritično vrednotenje učbenikov in drugih gradiv; sestavljanje in tipologija vaj; preverjanje, vrednotenje in ocenjevanje znanja: sprotno, končno, zunanje; vrste testov, kriteriji točkovanja, točkovanje na  konkretnih primerih testov in sestavkov; samovrednotenje.</w:t>
            </w:r>
          </w:p>
        </w:tc>
      </w:tr>
      <w:tr w:rsidR="00F336FB" w:rsidRPr="00D11AE0" w14:paraId="6DFA7E2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984D21"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FR2 Francoska književnost in druge umetnosti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D3DA2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6605D5"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 xml:space="preserve"> Seminar se prične z uvodom o povezavah med književnostjo in drugimi umetnosmi na sploh. Sledi predstavitev različnih oblik teh odnosov v francoski kulturi (motiv slike v književnosti, različne oblike prirejanja literarnega dela za film, uporaba filmskih in glasbenih postopkov v sodobni literaturi, itd.). Za temo raziskovalne naloge si študentje izberejo konkreten primer povezave, ki ga podrobno analizirajo.</w:t>
            </w:r>
          </w:p>
        </w:tc>
      </w:tr>
      <w:tr w:rsidR="00F336FB" w:rsidRPr="00D11AE0" w14:paraId="41CC921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DC6FD8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Francoska literarna teorija in kritika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F9100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E8397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uvodoma poseže v 'predzgodovino' literarne teorije in kritike v Franciji (Plejada v 16. stoletju; spor med 'starimi' in 'modernimi' v 17. stoletju) ter se nato posveti razvoju francoske literarne teorije in kritike v 19. in 20. stoletju. Ob reprezentativnih besedilih obravnava naslednje teme: Diderot kot literarni kritik; Mme de Staël in Benjamin Constant; Sainte-Beuve in biografska metoda; Taine in pozitivizem; Lanson in temelji moderne literarne zgodovine; Mornet in začetki duhovne zgodovine; Bachelard in začetki tematske kritike; tematska kritika in njeni najpomembnejši predstavniki (Richard, Poulet, Starobinski); 'psihokritika' (Ch. Mauron); strukturalizem (R. Barthes; M.L. Goldmann); začetki semiotike (skupina 'Tel Quel'); G. Genette.</w:t>
            </w:r>
          </w:p>
          <w:p w14:paraId="7DF1D6DB" w14:textId="77777777" w:rsidR="00F336FB" w:rsidRPr="00D11AE0" w:rsidRDefault="00F336FB" w:rsidP="00B37863">
            <w:pPr>
              <w:spacing w:after="0" w:line="240" w:lineRule="auto"/>
              <w:jc w:val="both"/>
              <w:rPr>
                <w:rFonts w:ascii="Garamond" w:hAnsi="Garamond"/>
                <w:sz w:val="24"/>
                <w:szCs w:val="24"/>
              </w:rPr>
            </w:pPr>
          </w:p>
        </w:tc>
      </w:tr>
      <w:tr w:rsidR="00F336FB" w:rsidRPr="00D11AE0" w14:paraId="0CF0E68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0D19A7"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lastRenderedPageBreak/>
              <w:t>FR2 Francosko-slovenski literarni stiki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9DF65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FFEC7A"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Seminar predstavlja razvoj slovenskih literarnih odnosov z dveh vidikov:</w:t>
            </w:r>
          </w:p>
          <w:p w14:paraId="1C1FD6D2"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Razvoj prevajanja francoske književnosti v slovenski jezik in slovenske književnosti v francoski jezik;</w:t>
            </w:r>
          </w:p>
          <w:p w14:paraId="0C80E93E"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Vpliv francoske književnosti na razvoj slovenske književnosti.</w:t>
            </w:r>
          </w:p>
          <w:p w14:paraId="4880B6C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Teme za seminarske naloge bodo torej lahko iz dveh različnih področij: iz traduktologije ali iz raziskovanja vplivov.</w:t>
            </w:r>
          </w:p>
        </w:tc>
      </w:tr>
      <w:tr w:rsidR="00F336FB" w:rsidRPr="00D11AE0" w14:paraId="613BFBE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C8BB0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Francoščina in romanski jeziki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BB2020"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CC7B1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Specifike romanskega jezikoslovja, razvoj romanskih jezikov iz latinščine, tipologija in posebnosti</w:t>
            </w:r>
          </w:p>
          <w:p w14:paraId="679BDB6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romanskih jezikov, specifičnost francoščine.</w:t>
            </w:r>
          </w:p>
        </w:tc>
      </w:tr>
      <w:tr w:rsidR="00F336FB" w:rsidRPr="00D11AE0" w14:paraId="07B6D3D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3B49F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FR2 Francoščina srednjega veka in renesanse</w:t>
            </w:r>
          </w:p>
          <w:p w14:paraId="5E929241" w14:textId="77777777" w:rsidR="00F336FB" w:rsidRPr="00D11AE0" w:rsidRDefault="00F336FB" w:rsidP="00B37863">
            <w:pPr>
              <w:spacing w:after="0" w:line="240" w:lineRule="auto"/>
              <w:jc w:val="both"/>
              <w:rPr>
                <w:rFonts w:ascii="Garamond" w:hAnsi="Garamond"/>
                <w:sz w:val="24"/>
                <w:szCs w:val="24"/>
                <w:lang w:eastAsia="sl-SI"/>
              </w:rPr>
            </w:pPr>
          </w:p>
          <w:p w14:paraId="3801A08E" w14:textId="77777777" w:rsidR="00F336FB" w:rsidRPr="00D11AE0" w:rsidRDefault="00F336FB" w:rsidP="00B37863">
            <w:pPr>
              <w:spacing w:after="0" w:line="240" w:lineRule="auto"/>
              <w:jc w:val="both"/>
              <w:rPr>
                <w:rFonts w:ascii="Garamond" w:hAnsi="Garamond"/>
                <w:sz w:val="24"/>
                <w:szCs w:val="24"/>
                <w:lang w:eastAsia="sl-SI"/>
              </w:rPr>
            </w:pPr>
          </w:p>
          <w:p w14:paraId="3179325E" w14:textId="77777777" w:rsidR="00F336FB" w:rsidRPr="00D11AE0" w:rsidRDefault="00F336FB" w:rsidP="00B37863">
            <w:pPr>
              <w:spacing w:after="0" w:line="240" w:lineRule="auto"/>
              <w:jc w:val="both"/>
              <w:rPr>
                <w:rFonts w:ascii="Garamond" w:hAnsi="Garamond"/>
                <w:sz w:val="24"/>
                <w:szCs w:val="24"/>
                <w:lang w:eastAsia="sl-SI"/>
              </w:rPr>
            </w:pPr>
          </w:p>
          <w:p w14:paraId="118DFE4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FR2 Zgodovinska slovnica francoskega jezika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604070"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p w14:paraId="7A94B1F8" w14:textId="77777777" w:rsidR="00F336FB" w:rsidRPr="00D11AE0" w:rsidRDefault="00F336FB" w:rsidP="00B37863">
            <w:pPr>
              <w:spacing w:after="0" w:line="240" w:lineRule="auto"/>
              <w:jc w:val="both"/>
              <w:rPr>
                <w:rFonts w:ascii="Garamond" w:hAnsi="Garamond"/>
                <w:sz w:val="24"/>
                <w:szCs w:val="24"/>
                <w:lang w:eastAsia="sl-SI"/>
              </w:rPr>
            </w:pPr>
          </w:p>
          <w:p w14:paraId="357C7A85" w14:textId="77777777" w:rsidR="00F336FB" w:rsidRPr="00D11AE0" w:rsidRDefault="00F336FB" w:rsidP="00B37863">
            <w:pPr>
              <w:spacing w:after="0" w:line="240" w:lineRule="auto"/>
              <w:jc w:val="both"/>
              <w:rPr>
                <w:rFonts w:ascii="Garamond" w:hAnsi="Garamond"/>
                <w:sz w:val="24"/>
                <w:szCs w:val="24"/>
                <w:lang w:eastAsia="sl-SI"/>
              </w:rPr>
            </w:pPr>
          </w:p>
          <w:p w14:paraId="03750AE0" w14:textId="77777777" w:rsidR="00F336FB" w:rsidRPr="00D11AE0" w:rsidRDefault="00F336FB" w:rsidP="00B37863">
            <w:pPr>
              <w:spacing w:after="0" w:line="240" w:lineRule="auto"/>
              <w:jc w:val="both"/>
              <w:rPr>
                <w:rFonts w:ascii="Garamond" w:hAnsi="Garamond"/>
                <w:sz w:val="24"/>
                <w:szCs w:val="24"/>
                <w:lang w:eastAsia="sl-SI"/>
              </w:rPr>
            </w:pPr>
          </w:p>
          <w:p w14:paraId="3C2EDC96" w14:textId="77777777" w:rsidR="00F336FB" w:rsidRPr="00D11AE0" w:rsidRDefault="00F336FB" w:rsidP="00B37863">
            <w:pPr>
              <w:spacing w:after="0" w:line="240" w:lineRule="auto"/>
              <w:jc w:val="both"/>
              <w:rPr>
                <w:rFonts w:ascii="Garamond" w:hAnsi="Garamond"/>
                <w:sz w:val="24"/>
                <w:szCs w:val="24"/>
                <w:lang w:eastAsia="sl-SI"/>
              </w:rPr>
            </w:pPr>
          </w:p>
          <w:p w14:paraId="6CD13C95" w14:textId="77777777" w:rsidR="00F336FB" w:rsidRPr="00D11AE0" w:rsidRDefault="00F336FB" w:rsidP="00B37863">
            <w:pPr>
              <w:spacing w:after="0" w:line="240" w:lineRule="auto"/>
              <w:jc w:val="both"/>
              <w:rPr>
                <w:rFonts w:ascii="Garamond" w:hAnsi="Garamond"/>
                <w:sz w:val="24"/>
                <w:szCs w:val="24"/>
                <w:lang w:eastAsia="sl-SI"/>
              </w:rPr>
            </w:pPr>
          </w:p>
          <w:p w14:paraId="320E1505" w14:textId="77777777" w:rsidR="00F336FB" w:rsidRPr="00D11AE0" w:rsidRDefault="00F336FB" w:rsidP="00B37863">
            <w:pPr>
              <w:spacing w:after="0" w:line="240" w:lineRule="auto"/>
              <w:jc w:val="both"/>
              <w:rPr>
                <w:rFonts w:ascii="Garamond" w:hAnsi="Garamond"/>
                <w:sz w:val="24"/>
                <w:szCs w:val="24"/>
                <w:lang w:eastAsia="sl-SI"/>
              </w:rPr>
            </w:pPr>
          </w:p>
          <w:p w14:paraId="6149221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p w14:paraId="4DAD3B1F" w14:textId="77777777" w:rsidR="00F336FB" w:rsidRPr="00D11AE0" w:rsidRDefault="00F336FB" w:rsidP="00B37863">
            <w:pPr>
              <w:spacing w:after="0" w:line="240" w:lineRule="auto"/>
              <w:jc w:val="both"/>
              <w:rPr>
                <w:rFonts w:ascii="Garamond" w:hAnsi="Garamond"/>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C1F6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Stara in srednja francoščina: delitev na razvojna obdobja.2. Jezikoslovni pripomočki za spoznavanje francoskega jezika v starejših razvojnih obdobjih: - slovarji;- etimološki in zgodovinski slovarji;- priročniki;- slovnice;- jezikovni atlasi.3. Napotki za izgovarjavo starejših francoskih besedil. 4. Branje starejših francoskih besedil od srednjega veka do renesanse.5. Jezikoslovni, stvarni in literarno-zgodovinski komentar izbranih odlomkov.6. Prevajanje starejših besedil v moderno francoščino in slovenščino.</w:t>
            </w:r>
          </w:p>
          <w:p w14:paraId="711FDE5F"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1. Eksterna in interna zgodovina francoskega jezika. Geografski, zgodovinski, družbeni, psihološki in jezikovni dejavniki razvoja.</w:t>
            </w:r>
          </w:p>
          <w:p w14:paraId="6EA2D8D2"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2. Glasoslovje: </w:t>
            </w:r>
          </w:p>
          <w:p w14:paraId="7864E94C"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razvoj francoskih naglašenih in nenaglašenih vokalov in diftongov; </w:t>
            </w:r>
          </w:p>
          <w:p w14:paraId="5256EFEF"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razvoj konzonantov.</w:t>
            </w:r>
          </w:p>
          <w:p w14:paraId="6C3F903E"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3. Oblikoslovje: razvoj posameznih francoskih besednih vrst od latinščine do romanskih jezikov (samostalnik, pridevnik, števnik, zaimek, člen, glagol, prislov, medmet).</w:t>
            </w:r>
          </w:p>
          <w:p w14:paraId="5D8D945B"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4. Skladnja: </w:t>
            </w:r>
          </w:p>
          <w:p w14:paraId="1B814E63"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gradnja sintagme in besedni red; </w:t>
            </w:r>
          </w:p>
          <w:p w14:paraId="4AA8F1F3"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zanikanje; </w:t>
            </w:r>
          </w:p>
          <w:p w14:paraId="4E56C3C7"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značilnosti francoskega podredja in priredja.</w:t>
            </w:r>
          </w:p>
          <w:p w14:paraId="71A19496"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5. Razvoj francoskega besedišča: </w:t>
            </w:r>
          </w:p>
          <w:p w14:paraId="5ECE42E4"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latinsko besedišče, ki je ohranjeno v francoščini; </w:t>
            </w:r>
          </w:p>
          <w:p w14:paraId="29E8FD2C"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semantične inovacije in dejavniki, ki nanje vplivajo; </w:t>
            </w:r>
          </w:p>
          <w:p w14:paraId="6A453A61"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besedotvorje; </w:t>
            </w:r>
          </w:p>
          <w:p w14:paraId="7CDD7A52"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lastRenderedPageBreak/>
              <w:t>- zunanji vplivi na francosko besedišče.</w:t>
            </w:r>
          </w:p>
          <w:p w14:paraId="57AA88E2"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6.  Zgodovina francoskega pravopisa.</w:t>
            </w:r>
          </w:p>
          <w:p w14:paraId="445231EC"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7. Najstarejša francoska literarna in neliterarna besedila in njihove znanstvene izdaje.</w:t>
            </w:r>
          </w:p>
          <w:p w14:paraId="20521330"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cs="Calibri"/>
                <w:sz w:val="24"/>
                <w:szCs w:val="24"/>
              </w:rPr>
              <w:t>8. Značilnosti francoskega jezika izven Francije.</w:t>
            </w:r>
          </w:p>
        </w:tc>
      </w:tr>
      <w:tr w:rsidR="00F336FB" w:rsidRPr="00D11AE0" w14:paraId="19751B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EA53F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FR2 Kreativno pisanje v francoščini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A4420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53CA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praktične diferenciacije besedil v historično-sociološkem smislu s posebnim ozirom na funkcionalnost besedila. Samostojna uporaba pridobljenih znanj pri ustvarjanju lastnih besedil v ustreznih kontekstih.</w:t>
            </w:r>
          </w:p>
        </w:tc>
      </w:tr>
      <w:tr w:rsidR="00F336FB" w:rsidRPr="00D11AE0" w14:paraId="54DF992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BA48B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Latinščina za franciste  A2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84A27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59B77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Obvladovanj besedišča s predalnih tematskih polj; iskanje francoske ustreznice latinskih besed; tvorjenje pravilnih oblik, besednih zvez in krajših stavkov v skladu z jezikovnimi pravili klasične latinitete; prepoznavanje in razumevanje predelane latinske slovnične strukture;  razumevanje in prevajanje prirejenih krajših besedil; slovnično komentiranje krajših besedil.</w:t>
            </w:r>
          </w:p>
        </w:tc>
      </w:tr>
      <w:tr w:rsidR="00F336FB" w:rsidRPr="00D11AE0" w14:paraId="0468D9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03805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Latinščina za franciste A1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5EE67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BC35C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Branje latinskih besedil po pravilih klasične in tradicionalne izgovarjave;  obvladovanje osnovnega besedišča; iskanje francoske ustreznice latinskih besed; tvorjenje pravilnih oblik, besednih zvez in krajših stavkov v skladu z jezikovnimi pravili klasične latinitete; prepoznavanje in razumevanje predelane latinske slovnične strukture;  razumevanje prirejenih krajših besedil; slovnično komentiranje krajših besedil.</w:t>
            </w:r>
          </w:p>
        </w:tc>
      </w:tr>
      <w:tr w:rsidR="00F336FB" w:rsidRPr="00D11AE0" w14:paraId="32F65CE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76AA9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Literarno prevajanje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7C194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E2CD9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Umetnostno in neumetnostno besedilo. Estetski motiv in intenca v tvorbi teksta. Poetične razsežnosti jezikovnega znaka. Prevajanje kot komunikacijska dejavnost. Zvrsti umetnostnih besedil. Narativni postopki: analiza in sinteza. Pesemsko besedilo: verzifikacija, govorni izvori poezije, glasovne reprezentacije. Prozno besedilo: analitični pristop, raba glagolskih časov, narativni prijemi. Gledališko besedilo: njegova izrazna hibridnost. Dialog, monolog in didaskalija. Problem naslova. Vprašanje sloga: analiza intence in komunikacijskih strategij pisave. Analiza izhodiščnega besedila, njegove umeščenosti v kulturnozgodovinski prostor, avtorstva in avtoritete (intence). Raziskava formalnih in slogovnih strategij v izvirniku in v ciljnem jeziku. Analiza kohezijskih in koherenčnih prvin v besedilu. Odnos med fonijo in grafijo v literarni umetnini: poezija, gledališče. Analiza narativnih struktur. Problem interpretacije in prevajalčevega avtorstva.</w:t>
            </w:r>
          </w:p>
        </w:tc>
      </w:tr>
      <w:tr w:rsidR="00F336FB" w:rsidRPr="00D11AE0" w14:paraId="7349790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568FC3"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theme="minorBidi"/>
                <w:sz w:val="24"/>
                <w:szCs w:val="24"/>
                <w:lang w:eastAsia="sl-SI"/>
              </w:rPr>
              <w:t>FR2 Prevajanje v francoščino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D60C20"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9BEAC3"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Prevajanje besedila različnih neumetnostnih zvrsti (informativna, publicistična, poljudnoznanstvena, esejistična, tehnična, itd).</w:t>
            </w:r>
          </w:p>
          <w:p w14:paraId="098A0B17"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lastRenderedPageBreak/>
              <w:t>Besedilna analiza.</w:t>
            </w:r>
          </w:p>
          <w:p w14:paraId="0FD83971"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Analiza originalnega dela v slovenščini in prevoda v francoščini; izdelava seminarske naloge kontrastivnega tipa.</w:t>
            </w:r>
          </w:p>
          <w:p w14:paraId="75204D7C"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 xml:space="preserve">Dokumentacijske tehnike.       </w:t>
            </w:r>
            <w:r w:rsidRPr="00D11AE0">
              <w:rPr>
                <w:rFonts w:ascii="Garamond" w:eastAsia="Palatino Linotype" w:hAnsi="Garamond" w:cs="Palatino Linotype"/>
                <w:caps/>
                <w:sz w:val="24"/>
                <w:szCs w:val="24"/>
              </w:rPr>
              <w:t xml:space="preserve"> </w:t>
            </w:r>
            <w:r w:rsidRPr="00D11AE0">
              <w:rPr>
                <w:rFonts w:ascii="Garamond" w:hAnsi="Garamond" w:cs="Calibri"/>
                <w:sz w:val="24"/>
                <w:szCs w:val="24"/>
              </w:rPr>
              <w:t xml:space="preserve"> </w:t>
            </w:r>
          </w:p>
        </w:tc>
      </w:tr>
      <w:tr w:rsidR="00F336FB" w:rsidRPr="00D11AE0" w14:paraId="5A15856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B58385"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FR2 Razvoj romanskih jezikov</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836E2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253957"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Razvoj romanskih jezikov na glasoslovni, oblikoslovni, skladenjski in leksikalni ravni. Klasifikacija romanskih jezikov in problemi le-te. Spoznavanje najstarejših romanskih besedil.</w:t>
            </w:r>
          </w:p>
        </w:tc>
      </w:tr>
      <w:tr w:rsidR="00F336FB" w:rsidRPr="00D11AE0" w14:paraId="2D84535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ABFFF0"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FR2 Semantika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86582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F0B253"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opredelitev jezikovnega znaka; posebnosti le-tega v primerjavi z drugimi, nejezikovnimi znaki.</w:t>
            </w:r>
          </w:p>
          <w:p w14:paraId="3FF5F20B"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xml:space="preserve">- različne oblike pomenskih sprememb (širjenje in oženje pomena, različne vrste tropov, motivacija v pomenu), njihovi vzroki in pomen za oblikovanje besedišča ; novejše teorije (npr. »pomenska arheologija« V. Nyckeesa) </w:t>
            </w:r>
          </w:p>
          <w:p w14:paraId="59536C4E"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xml:space="preserve"> - različne vrste besednih pomenov: denotativni in konotativni pomen, razlikovanje med sens /signification / signifié, med dobesednim, »slovarskim« pomenom in pomenom leksikalne enote v sobesedilu.</w:t>
            </w:r>
          </w:p>
          <w:p w14:paraId="706EE425"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xml:space="preserve">- terminološki aparata t.i. komponentne (oz. semične) analize: leksem, semem, semantem, klasem, sem. Njene temeljne značilnosti (npr. razlike med semi in pomenskimi primitivi oziroma noemi) in možnosti uporabe za opisovanje različnih jezikovnih procesov oziroma pojavov, kot so konceptualizacija, metaforizacija, interpretacija, problematika besedilne kohezivnosti..  </w:t>
            </w:r>
          </w:p>
          <w:p w14:paraId="69334A49"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kognitivna semantika (prototipi, stereotipi, konceptualna metafora)</w:t>
            </w:r>
          </w:p>
          <w:p w14:paraId="6FB5D39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cs="Calibri"/>
                <w:sz w:val="24"/>
                <w:szCs w:val="24"/>
              </w:rPr>
              <w:t>- nekatera temeljna vprašanja stavčne semantike: semantike resničnostnih pogojev, presupozicij, implikacij, nekatera poglavja formalne logike</w:t>
            </w:r>
          </w:p>
        </w:tc>
      </w:tr>
      <w:tr w:rsidR="00F336FB" w:rsidRPr="00D11AE0" w14:paraId="6D91A98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7D8BF7"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 xml:space="preserve">FR2 Seminar k francoskemu klasicizmu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36F636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44B2F1"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Seminar zajema delo na konkretnih besedilih konkretnih avtorjev s poudarkom na njihovih slogovnih in jezikovnih posebnostih. Opozarjanje na jezikovne posebnosti poteka v diahroni liniji, saj je semantični radij besedišča, skladenjskih struktur in pomenonosnih prvin kdaj bistveno različen od le-teh, ki se uveljavljajo v sodobnem francoskem jeziku. Seminar vkjučuje tudi predstavitve diplomskih nalog s to vsebino, vse v smislu normativnih predpostavk, kot jih predvideva statut UL. V sem</w:t>
            </w:r>
            <w:r>
              <w:rPr>
                <w:rFonts w:ascii="Garamond" w:eastAsia="Palatino Linotype" w:hAnsi="Garamond" w:cs="Palatino Linotype"/>
                <w:sz w:val="24"/>
                <w:szCs w:val="24"/>
              </w:rPr>
              <w:t>inarju se slušatelji tudi usposa</w:t>
            </w:r>
            <w:r w:rsidRPr="00D11AE0">
              <w:rPr>
                <w:rFonts w:ascii="Garamond" w:eastAsia="Palatino Linotype" w:hAnsi="Garamond" w:cs="Palatino Linotype"/>
                <w:sz w:val="24"/>
                <w:szCs w:val="24"/>
              </w:rPr>
              <w:t>bljajo za razumevanje razlik, ki so med dramatskim besedilom samim in njegovo zunaj jezikovno (gledališko) interpretacijo.</w:t>
            </w:r>
          </w:p>
        </w:tc>
      </w:tr>
      <w:tr w:rsidR="00F336FB" w:rsidRPr="00D11AE0" w14:paraId="2C829B9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229CE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FR2 Sodobna francoska književnost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EA2E8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08888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Spoznavanje specifičnosti sodobnih literarnih tokov na podlagi poglobljene naratološke, psihoanalitične in medbesedilne analize izbranih temeljnih literarnih del sodobne francoske književnosti.</w:t>
            </w:r>
          </w:p>
          <w:p w14:paraId="2B6A6A74" w14:textId="77777777" w:rsidR="00F336FB" w:rsidRPr="00D11AE0" w:rsidRDefault="00F336FB" w:rsidP="00B37863">
            <w:pPr>
              <w:spacing w:after="0" w:line="240" w:lineRule="auto"/>
              <w:jc w:val="both"/>
              <w:rPr>
                <w:rFonts w:ascii="Garamond" w:eastAsiaTheme="minorHAnsi" w:hAnsi="Garamond" w:cstheme="minorHAnsi"/>
                <w:sz w:val="24"/>
                <w:szCs w:val="24"/>
              </w:rPr>
            </w:pPr>
          </w:p>
        </w:tc>
      </w:tr>
      <w:tr w:rsidR="00F336FB" w:rsidRPr="00D11AE0" w14:paraId="468C39A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97B33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Stilistika in jezikovni registri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C32A2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343C6F"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Stilistika: različne opredelitve discipline</w:t>
            </w:r>
          </w:p>
          <w:p w14:paraId="73FF3F3E"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xml:space="preserve">- Stil in idiolekt  </w:t>
            </w:r>
          </w:p>
          <w:p w14:paraId="222A3452"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Jezik in govor: vprašanje norme</w:t>
            </w:r>
          </w:p>
          <w:p w14:paraId="4825FEF0"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Jezik kot družbeni pojav</w:t>
            </w:r>
          </w:p>
          <w:p w14:paraId="74B20C29"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xml:space="preserve">- Regionalna pogojenost sodobnega francoskega jezika. Narečne skupine, narečja in narečni govori. Značilnosti frankofonskih sredin zunaj Francije (posebnosti quebeške, valonske, švicarske, kreolske, magrebsko-afriške francoščine). </w:t>
            </w:r>
          </w:p>
          <w:p w14:paraId="6D896BF7"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xml:space="preserve">- Registrska pogojenost sodobnega francoskega jezika. Sociolekti. Knjižni in standardni jezik. Pogovorni jezik. Familiarna, ljudska in argojska francoščina. Vdor posebnosti v splošni jezik. Neologija. Interesne govorice. Sleng. </w:t>
            </w:r>
          </w:p>
          <w:p w14:paraId="4BFFD24C"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tehnični in znanstveni jezik</w:t>
            </w:r>
          </w:p>
          <w:p w14:paraId="3033994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Palatino Linotype" w:hAnsi="Garamond" w:cs="Palatino Linotype"/>
                <w:sz w:val="24"/>
                <w:szCs w:val="24"/>
              </w:rPr>
              <w:t>- literarni jezik</w:t>
            </w:r>
          </w:p>
        </w:tc>
      </w:tr>
      <w:tr w:rsidR="00F336FB" w:rsidRPr="00D11AE0" w14:paraId="22098A8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8D3F26"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Struktura govorne izmenjave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BC491B"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4D6268"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Strukturalno pojmovanje govora in deskripcija realnosti individualne jezikovne rabe. Pragmatika: govorno dejanje, konstativ, performativ, eksplicitni in implicitni performativ. Teorija izrekanja: deiktične prvine govora. Analiza spontanega govora. Teorija komunikacijskih strategij.</w:t>
            </w:r>
          </w:p>
          <w:p w14:paraId="66C50233"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Dialog. Govoreči in naslovnik v govorni izmenjavi. Komunikacijske strategije. Kontekst: spremenljivke in univerzalije govornih manifestacij. Preplet skladnje, semantike in prozodije v spontani govorni izmenjavi. Problem enote spontanega govora: poved, govorno dejanje, izrek, govorjeni odstavek. Strateška vloga konektorjev. Formulacija in fokalizacija v spontanem govoru. Vloga mimike in gestikulacije.</w:t>
            </w:r>
          </w:p>
          <w:p w14:paraId="2EF2573D"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Pridobivanje govorjenega korpusa. Problem transkripcije spontanega govora. Program za akustično analizo govora Praat. Aplikacije analize govora: usvajanje jezika, razpoznavanje in sinteza govora, forenzična lingvistika.</w:t>
            </w:r>
          </w:p>
        </w:tc>
      </w:tr>
      <w:tr w:rsidR="00F336FB" w:rsidRPr="00D11AE0" w14:paraId="6776D97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149FA1" w14:textId="0A39552D" w:rsidR="00F336FB" w:rsidRPr="00D11AE0" w:rsidRDefault="00F336FB" w:rsidP="007A1779">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FR2 Teorija govornega dejanja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3CD8F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5CC17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heme="minorEastAsia" w:hAnsi="Garamond" w:cstheme="minorBidi"/>
                <w:sz w:val="24"/>
                <w:szCs w:val="24"/>
              </w:rPr>
              <w:t xml:space="preserve"> Komunikacijska situacija: udeleženci, kontekst. Subjekt in komunikacijski namen. Vpliv jezikovne manifestacije na izvenjezikovno realnost in obratno. Osebni, časovni, prostorski, diskurzivni, družbeni deixis. Govorno dejanje, konstativ, performativ. Lokucija, ilokucija, perlokucija. Implicitni, eksplicitni performativ. Izrekanje in izrečeno. Problem funkcije jezikovnega znaka.Hierarhični model konverzacije. Struktura izmenjave. Struktura intervencije.Argumentacija v govorni intervenciji. Konektorji v argumentaciji. Koherenca.Argumentacija v govorni izmenjavi. Argumentacija kot zapiranje in kot odpiranje izmenjave. Strinjanje, nestrinjanje, dopuščanje.Pragmatični, enonciacijski vidiki medijskega diskurza. Analiza reklamnega sporočila.</w:t>
            </w:r>
          </w:p>
        </w:tc>
      </w:tr>
      <w:tr w:rsidR="00F336FB" w:rsidRPr="00D11AE0" w14:paraId="4222BE8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582291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Aplikativna fizična geografija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6E1B6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1F5C40"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heme="minorHAnsi" w:hAnsi="Garamond" w:cstheme="minorHAnsi"/>
                <w:sz w:val="24"/>
                <w:szCs w:val="24"/>
              </w:rPr>
              <w:t>Teoretične osnove ključnih fizičnogeografskih raziskovalnih metod in njihova praktična uporaba pri raziskovalnem in aplikativnem delu, s poudarkom na kompleksnejših raziskovalnih metodah in tehnikah, tudi GISovskih. Študentje razumejo bistvo teh metod in se usposobijo za njihovo uporabo v praksi, kar jim daje potrebne veščine za reševanje konkretnih problemov na področju geografije in v širšem pogledu pri upravljanju z naravnimi viri.</w:t>
            </w:r>
          </w:p>
        </w:tc>
      </w:tr>
      <w:tr w:rsidR="00F336FB" w:rsidRPr="00D11AE0" w14:paraId="6BC7D0E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F3C1C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Aplikativna urbana geografija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5E5B8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EAB25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poglobi in dopolni znanja s področja urbane geografije in urbanih študij. Podrobneje se seznani z izbranimi teoretskimi in metodološkimi pristopi proučevanja mestnega prostora. Usposobi se za uporabo znanj v raziskovalne in aplikativne namene. Pridobi znanja za sodelovanje pri urbanistčnem in prostorskem načrtovanju, mestnem upravljanju in izdelavi prostorskih analiz.</w:t>
            </w:r>
          </w:p>
        </w:tc>
      </w:tr>
      <w:tr w:rsidR="00F336FB" w:rsidRPr="00D11AE0" w14:paraId="1F03AE1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A6E57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Endogeni razvoj podeželja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BE109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90907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Preko prepoznavanja in vrednotenja virov, kapitalov (naravni, gospodarski, človeški, socialni, kulturni, organizacijski), potencialov in razvojnih možnosti na podeželju študent razume delovanje (neo) endogenega razvojnega pristopa. Študent se teoretično in metodološko usposobi za izvedbo projektov, ki sledijo izhodiščem in ciljem endogenega razvoja podeželja. </w:t>
            </w:r>
          </w:p>
        </w:tc>
      </w:tr>
      <w:tr w:rsidR="00F336FB" w:rsidRPr="00D11AE0" w14:paraId="3D56E83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3AF91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Geodiverziteta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735C9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B420B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Spoznavanje dosedanjih metod in praks vrednotenja žive in nežive narave. Razumevanje teoretskih osnov opredeljevanja geoloških, geomorfoloških, hidroloških in pedoloških elementov okolja kot naravnih vrednosti.  Seznanitev z različnimi pristopi vrednotenja geodiverzitete s teoretskega in praktičnega vidika. </w:t>
            </w:r>
          </w:p>
        </w:tc>
      </w:tr>
      <w:tr w:rsidR="00F336FB" w:rsidRPr="00D11AE0" w14:paraId="697D896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A18400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Avstralije, Antarktike in Oceanije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F5C4A0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theme="minorBid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906B9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F336FB" w:rsidRPr="00D11AE0" w14:paraId="76A1E18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00C272E"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Geografija Azije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47DA7D"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95D1E5" w14:textId="77777777" w:rsidR="00F336FB" w:rsidRPr="00D11AE0" w:rsidRDefault="00F336FB" w:rsidP="00B37863">
            <w:pPr>
              <w:keepNext/>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F336FB" w:rsidRPr="00D11AE0" w14:paraId="12D7F1D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56FA9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etničnosti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D89CB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01103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pridobi teoretično in metodološko znanje s področja geografskih vidikov narodnega vprašanja in manjšin. Pozna poglavitne poteze razvoja različnih etničnih pojavov prvenstveno v Evropi, zna vrednotiti pomen in vlogo manjšin, opredeliti potrebe in pogoje njihove eksistence.</w:t>
            </w:r>
          </w:p>
        </w:tc>
      </w:tr>
      <w:tr w:rsidR="00F336FB" w:rsidRPr="00D11AE0" w14:paraId="6C4ED6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6663A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gora in zavarovanih območij</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09081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88CDE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Cilj predmeta je geografska predstavitev gorskih in zavarovanih območij po svetu in v Sloveniji, predvsem z vidika različnih človekovih dejavnosti, v prvi vrsti turizma in rekreacije. Gorska in zavarovana območja so predstavljena kot gospodarski in prostočasni prostor, ki ima pogosto tudi posebno kulturno vlogo. Obravnavane so razvojne posebnosti teh območij ki so povezane z njihovimi značilnostmi, pa tudi problemi (družbeni, okoljski ...), ki so pogosto prisotni na takšnih območjih.</w:t>
            </w:r>
          </w:p>
        </w:tc>
      </w:tr>
      <w:tr w:rsidR="00F336FB" w:rsidRPr="00D11AE0" w14:paraId="1E7629C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769C1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kriznih območij in problemi razmejevanja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4F29C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403523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pridobi teoretično in metodološko znanje na področju politične geografije, posebej posvečene kriznim in obmejnim območjem, dobi temeljit uvid v razsežnost problemov razmejevanja in reševanja kriznih območij po svetu in iskanja kompleksnih geografskih perspektiv obmejnih perifernih območij, kakor tudi drugih marginalnih ozemelj.</w:t>
            </w:r>
          </w:p>
        </w:tc>
      </w:tr>
      <w:tr w:rsidR="00F336FB" w:rsidRPr="00D11AE0" w14:paraId="1AD4CB6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2C8AC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Latinske Amerike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D5FBCB"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29775B" w14:textId="77777777" w:rsidR="00F336FB" w:rsidRPr="00D11AE0" w:rsidRDefault="00F336FB" w:rsidP="00B37863">
            <w:pPr>
              <w:keepNext/>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F336FB" w:rsidRPr="00D11AE0" w14:paraId="5919974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8B229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sz w:val="24"/>
                <w:szCs w:val="24"/>
                <w:lang w:eastAsia="sl-SI"/>
              </w:rPr>
              <w:t xml:space="preserve">GE2 </w:t>
            </w:r>
            <w:r w:rsidRPr="00D11AE0">
              <w:rPr>
                <w:rFonts w:ascii="Garamond" w:hAnsi="Garamond"/>
                <w:sz w:val="24"/>
                <w:szCs w:val="24"/>
              </w:rPr>
              <w:t>Geografija Podsaharske Afrike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BB4A0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13F7E3" w14:textId="77777777" w:rsidR="00F336FB" w:rsidRPr="00D11AE0" w:rsidRDefault="00F336FB" w:rsidP="005758E8">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 xml:space="preserve">Predmet omogoča poglobljeno spoznavanje naravnih in družbenih značilnosti Afrike južno od Sahare, vključno z vpogledom v prelomne zgodovinske dogodke regije. Poudarek je na celovitem razumevanju tako temeljnih geografskih potez in njihovih medsebojnih povezav kakor tudi raznolikih razvojnih izzivov (gospodarskih, socialnih, okoljskih, geopolitičnih ipd.), ključnih za sedanjost in prihodnost Podsaharske </w:t>
            </w:r>
            <w:r w:rsidRPr="00D11AE0">
              <w:rPr>
                <w:rFonts w:ascii="Garamond" w:hAnsi="Garamond"/>
                <w:sz w:val="24"/>
                <w:szCs w:val="24"/>
              </w:rPr>
              <w:lastRenderedPageBreak/>
              <w:t>Afrike. Študenti spoznavajo in razvijajo regionalnogeografske pristope k vrednotenju kompleksnih regionalnih problemov in oblikujejo kritični odnos do njih.</w:t>
            </w:r>
          </w:p>
        </w:tc>
      </w:tr>
      <w:tr w:rsidR="00F336FB" w:rsidRPr="00D11AE0" w14:paraId="18B2227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CD7A8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Geografija Severne Amerike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E1561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AFB4A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tc>
      </w:tr>
      <w:tr w:rsidR="00F336FB" w:rsidRPr="00D11AE0" w14:paraId="4370997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E1FB9E"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turističnih območij</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7E869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FDE61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Pri predmetu se študenti seznanijo z dejavniki, procesi in značilnostmi razvoja turističnih območij. Spoznajo dejavnike, ki vplivajo na turistične tokove in njihovo distribucijo ter se seznanijo s specifiko posameznih tipov turističnih območij, z vplivi turističnega razvoja na teh območjih in s posebnostmi problemov, ki se tam pojavljajo.</w:t>
            </w:r>
          </w:p>
        </w:tc>
      </w:tr>
      <w:tr w:rsidR="00F336FB" w:rsidRPr="00D11AE0" w14:paraId="47A9B0B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BF19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cstheme="minorHAnsi"/>
                <w:sz w:val="24"/>
                <w:szCs w:val="24"/>
                <w:lang w:eastAsia="sl-SI"/>
              </w:rPr>
              <w:t>GE2 Geografske metode znanstvenega proučevanja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F66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FDF63"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cstheme="minorHAnsi"/>
                <w:sz w:val="24"/>
                <w:szCs w:val="24"/>
                <w:lang w:eastAsia="sl-SI"/>
              </w:rPr>
              <w:t>Študent nadgradi celovit in pridobi kritičen pogled na raziskovalne pristope in uporabljene metode v geografskem znanstvenem proučevanju. Podrobneje spoznava različne poti do znanstvenih spoznanj, postavljanje raziskovalnih vprašanj ter temeljne načine sporočanja znanstvenih spoznanj. Pridobljeno znanje in veščine preizkusi in dokaže s kritično metodološko analizo izbranega članka iz vrhunske znanstvene literature, z zasnovo samostojnega raziskovalnega projekta s področja geografije ter s kritičnim ovrednotenjem zasnove lastnega projekta. Zaželena je vsebinska in metodološka navezava projekta na lastno magistrsko delo ali na delo pri drugih študijskih predmetih.</w:t>
            </w:r>
          </w:p>
        </w:tc>
      </w:tr>
      <w:tr w:rsidR="00F336FB" w:rsidRPr="00D11AE0" w14:paraId="3FF89C8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ECDE2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Geoinformacijska podpora odločanju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1271A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9FE3F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Študent pridobi znanja in veščine s področja uporabe geoinformacijske podpore večkriterijskemu vrednotenju in odločanju. Med izpostavljenimi vsebinami so na primer kvantitatifikacija vpliva posameznega dejavnika na cilj vrednotenja s pomočjo metode mehkih množic, uporaba metode analitičnega hierarhičnega procesa pri določanju uteži posameznih dejavnikov v večkriterijskem vrednotenju, izvedba večciljnega vrednotenja ter avtomatizacija celotnega postopka geoinformacijsko podprtega vrednotenja oziroma podpore odločanju. Pridobljeno znanje in veščine preizkusi in dokaže z izvedbo samostojnega raziskovalnega projekta, z vsebino po lastnem izboru, v katerem uporabi metodo geoinformacijsko podprtega vrednotenja. Zaželena je vsebinska in metodološka navezava projekta na lastno magistrsko delo ali na delo pri drugih študijskih predmetih. Študent za študij pri tem predmetu uporabi več računalniških orodij, med njimi zlasti </w:t>
            </w:r>
            <w:r w:rsidRPr="00D11AE0">
              <w:rPr>
                <w:rFonts w:ascii="Garamond" w:hAnsi="Garamond" w:cs="Calibri"/>
                <w:sz w:val="24"/>
                <w:szCs w:val="24"/>
              </w:rPr>
              <w:t>Terrset</w:t>
            </w:r>
            <w:r w:rsidRPr="00D11AE0">
              <w:rPr>
                <w:rFonts w:ascii="Garamond" w:eastAsia="Times New Roman" w:hAnsi="Garamond" w:cstheme="minorHAnsi"/>
                <w:sz w:val="24"/>
                <w:szCs w:val="24"/>
                <w:lang w:eastAsia="sl-SI"/>
              </w:rPr>
              <w:t xml:space="preserve"> in ArcGIS. </w:t>
            </w:r>
          </w:p>
        </w:tc>
      </w:tr>
      <w:tr w:rsidR="00F336FB" w:rsidRPr="00D11AE0" w14:paraId="236335D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F9A746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Geoinformacijski modeli, simulacije in scenariji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70B9E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98EA5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Študent se najprej pregledno seznani s teoretičnimi temelji in primeri uporabe modelov v geografiji. Pretežni del bolj poglobljenih znanj in veščin pa pridobi na področju geoinformacijske podpore obravnavi časovnega spreminjanja geografskih pojavov, zlasti z metodami geoinformacijskih simulacij in scenarijev. Pridobljeno znanje in veščine preizkusi in dokaže z izvedbo samostojnega raziskovalnega projekta, z vsebino po lastnem izboru, v katerem uporabi geoinformacijsko podprto metodo scenarijev. Zaželena je vsebinska in metodološka navezava projekta na lastno magistrsko delo ali na delo pri drugih študijskih predmetih. Študent za študij pri tem predmetu uporabi več računalniških orodij, med njimi zlasti </w:t>
            </w:r>
            <w:r w:rsidRPr="00D11AE0">
              <w:rPr>
                <w:rFonts w:ascii="Garamond" w:hAnsi="Garamond" w:cs="Calibri"/>
                <w:sz w:val="24"/>
                <w:szCs w:val="24"/>
              </w:rPr>
              <w:t>Terrset</w:t>
            </w:r>
            <w:r w:rsidRPr="00D11AE0">
              <w:rPr>
                <w:rFonts w:ascii="Garamond" w:eastAsia="Times New Roman" w:hAnsi="Garamond" w:cstheme="minorHAnsi"/>
                <w:sz w:val="24"/>
                <w:szCs w:val="24"/>
                <w:lang w:eastAsia="sl-SI"/>
              </w:rPr>
              <w:t xml:space="preserve"> in ArcGIS.</w:t>
            </w:r>
          </w:p>
        </w:tc>
      </w:tr>
      <w:tr w:rsidR="00F336FB" w:rsidRPr="00D11AE0" w14:paraId="2DC931B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156D5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Izdelava okoljskih raziskovalnih projektov in presoj vplivov na okolje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0FB21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2EF06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Študent se bo seznanil tako z vsebinami kot z metodologijami izdelave različnih presoj vplivov na okolje ter na praktičnih primerih pridobival znanje in izkušnje na področju raziskovalnega dela s poudarjeno okoljsko problematiko. V ospredju je poglobljeno a predvsem aplikativno naravnano izobraževanje na področjih a)priprave in izdelave presoj vplivov na okolje, b) raziskav s področja varstva okolja in c) interdisciplinarno sodelovanje v strokovno heterogenih raziskovalnih projektih.</w:t>
            </w:r>
          </w:p>
        </w:tc>
      </w:tr>
      <w:tr w:rsidR="00F336FB" w:rsidRPr="00D11AE0" w14:paraId="50D66E3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84862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Mednarodne selitve in izseljenstvo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1B761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D8EF83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Predmet seznanja študente z različnimi teoretičnimi in metodološkimi pristopi k proučevanju mednarodnih selitev in izseljenskih skupnosti. Predmet želi študentom predstaviti mednarodne selitve kot izjemno kompleksen in raznovrsten pojav, ki ga ne moremo razumeti izven političnega, ekonomskega in kulturnega konteksta znotraj katerega se pojavlja. Študenti se seznanijo z različnimi dejavniki in procesi, ki pripeljejo do selitev in vplivajo na njihov potek. Obenem spoznajo različne prostorske, ekonomske, politične in družben posledice, ki jih imajo mednarodne selitve na izvorna in ciljna okolja. Poleg tega se seznanijo z najpomembnejšimi selitvenimi tokovi v Sloveniji, Evropi in Svetu od začetka 19. stoletja. V okviru terenskega dela študenti spoznajo nekatere vladne in nevladne institucije, ki se na različne načine ukvarjajo s problematiko mednarodnih selitev. </w:t>
            </w:r>
          </w:p>
        </w:tc>
      </w:tr>
      <w:tr w:rsidR="00F336FB" w:rsidRPr="00D11AE0" w14:paraId="7B74760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4E177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GE2 </w:t>
            </w:r>
            <w:r w:rsidRPr="00D11AE0">
              <w:rPr>
                <w:rFonts w:ascii="Garamond" w:hAnsi="Garamond"/>
                <w:sz w:val="24"/>
                <w:szCs w:val="24"/>
              </w:rPr>
              <w:t>Metode in tehnike v regionalnem planiranju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E6AC2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686841" w14:textId="77777777" w:rsidR="00F336FB" w:rsidRPr="00D11AE0" w:rsidRDefault="00F336FB" w:rsidP="005758E8">
            <w:pPr>
              <w:spacing w:after="0" w:line="240" w:lineRule="auto"/>
              <w:jc w:val="both"/>
              <w:rPr>
                <w:rFonts w:ascii="Garamond" w:eastAsiaTheme="minorHAnsi" w:hAnsi="Garamond" w:cstheme="minorHAnsi"/>
                <w:sz w:val="24"/>
                <w:szCs w:val="24"/>
              </w:rPr>
            </w:pPr>
            <w:r w:rsidRPr="00D11AE0">
              <w:rPr>
                <w:rFonts w:ascii="Garamond" w:hAnsi="Garamond"/>
                <w:sz w:val="24"/>
                <w:szCs w:val="24"/>
              </w:rPr>
              <w:t>Predmet Metode in tehnike v regionalnem planiranju opremi študente s poznavanjem metod in tehnik potrebnih za uspešno delovanje na planerskem področju. Spoznavanje splošnih planerskih metod in pristopov je osvetljeno z geografsko lučjo …</w:t>
            </w:r>
          </w:p>
        </w:tc>
      </w:tr>
      <w:tr w:rsidR="00F336FB" w:rsidRPr="00D11AE0" w14:paraId="7EA18C5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DFEFE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Napredne metode za geografe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02A41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5EE5C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Študent pridobi znanje in veščine s področja uporabe izbranih večvariatnih statističnih metod ter metod strojnega učenja v geografiji. S tem nadgradi zmožnost opisne, pojasnjevalne in poizvedovalne (eksploratorne) obravnave kompleksnih geografskih pojavov in procesov. Pridobljeno znanje in veščine preizkusi in dokaže z izvedbo samostojnega raziskovalnega poročila, v katerem uporabi spoznane metode pri obravnavi geografskih vsebin, ki si jih študent sam izbere. Zaželena je vsebinska in metodološka navezava projekta na lastno magistrsko delo ali na delo pri drugih študijskih predmetih. Študent za študij pri tem predmetu uporabi več računalniških orodij, med njimi zlasti Excel, SPSS in ArcGIS.</w:t>
            </w:r>
          </w:p>
        </w:tc>
      </w:tr>
      <w:tr w:rsidR="00F336FB" w:rsidRPr="00D11AE0" w14:paraId="1F72A41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927E7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Organizacija in izvedba ekskurzije in terenskega dela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09607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C562AF" w14:textId="77777777" w:rsidR="00F336FB" w:rsidRPr="00D11AE0" w:rsidRDefault="00F336FB" w:rsidP="00B37863">
            <w:pPr>
              <w:spacing w:after="0" w:line="240" w:lineRule="auto"/>
              <w:jc w:val="both"/>
              <w:rPr>
                <w:rFonts w:ascii="Garamond" w:hAnsi="Garamond"/>
                <w:bCs/>
                <w:sz w:val="24"/>
                <w:szCs w:val="24"/>
              </w:rPr>
            </w:pPr>
            <w:r w:rsidRPr="00D11AE0">
              <w:rPr>
                <w:rFonts w:ascii="Garamond" w:eastAsia="Times New Roman" w:hAnsi="Garamond" w:cstheme="minorHAnsi"/>
                <w:sz w:val="24"/>
                <w:szCs w:val="24"/>
                <w:lang w:eastAsia="sl-SI"/>
              </w:rPr>
              <w:t> </w:t>
            </w:r>
            <w:r w:rsidRPr="00D11AE0">
              <w:rPr>
                <w:rFonts w:ascii="Garamond" w:hAnsi="Garamond"/>
                <w:bCs/>
                <w:sz w:val="24"/>
                <w:szCs w:val="24"/>
              </w:rPr>
              <w:t xml:space="preserve"> </w:t>
            </w:r>
            <w:r w:rsidRPr="00D11AE0">
              <w:rPr>
                <w:rFonts w:ascii="Garamond" w:hAnsi="Garamond"/>
                <w:sz w:val="24"/>
                <w:szCs w:val="24"/>
              </w:rPr>
              <w:t>Študenti se seznanijo s pravili in postopki organizacije in izvedbe strokovne ekskurzije na vseh stopnjah šol, z najsodobnejšimi oblikami in metodami dela na terenu, pristopi in tehnikami dela na terenu z otroci in mladostniki ter šolsko zakonodajo s področja organizacije in izvedbe strokovnih ekskurzij. Razvijajo naslednje kompetence:</w:t>
            </w:r>
          </w:p>
          <w:p w14:paraId="1E679DAE" w14:textId="77777777" w:rsidR="00F336FB" w:rsidRPr="00D11AE0" w:rsidRDefault="00F336FB" w:rsidP="00B37863">
            <w:pPr>
              <w:numPr>
                <w:ilvl w:val="0"/>
                <w:numId w:val="15"/>
              </w:numPr>
              <w:spacing w:after="0" w:line="240" w:lineRule="auto"/>
              <w:jc w:val="both"/>
              <w:rPr>
                <w:rFonts w:ascii="Garamond" w:eastAsia="Times New Roman" w:hAnsi="Garamond"/>
                <w:sz w:val="24"/>
                <w:szCs w:val="24"/>
              </w:rPr>
            </w:pPr>
            <w:r w:rsidRPr="00D11AE0">
              <w:rPr>
                <w:rFonts w:ascii="Garamond" w:eastAsia="Times New Roman" w:hAnsi="Garamond"/>
                <w:sz w:val="24"/>
                <w:szCs w:val="24"/>
              </w:rPr>
              <w:t>transverzalne kompetence (generične spretnosti): komuniciranje, reševanje problemov, logično mišljenje, vodenje, kreativnost, motiviranje, timsko delo, sposobnost učenja;</w:t>
            </w:r>
          </w:p>
          <w:p w14:paraId="0818E858" w14:textId="77777777" w:rsidR="00F336FB" w:rsidRPr="00D11AE0" w:rsidRDefault="00F336FB" w:rsidP="00B37863">
            <w:pPr>
              <w:numPr>
                <w:ilvl w:val="0"/>
                <w:numId w:val="15"/>
              </w:numPr>
              <w:spacing w:after="0" w:line="240" w:lineRule="auto"/>
              <w:jc w:val="both"/>
              <w:rPr>
                <w:rFonts w:ascii="Garamond" w:eastAsia="Times New Roman" w:hAnsi="Garamond"/>
                <w:sz w:val="24"/>
                <w:szCs w:val="24"/>
              </w:rPr>
            </w:pPr>
            <w:r w:rsidRPr="00D11AE0">
              <w:rPr>
                <w:rFonts w:ascii="Garamond" w:eastAsia="Times New Roman" w:hAnsi="Garamond"/>
                <w:sz w:val="24"/>
                <w:szCs w:val="24"/>
              </w:rPr>
              <w:t>osebne kompetence: radovednost, motiviranost, kreativnost, skeptičnost, poštenost;</w:t>
            </w:r>
          </w:p>
          <w:p w14:paraId="3E961A10" w14:textId="77777777" w:rsidR="00F336FB" w:rsidRPr="00D11AE0" w:rsidRDefault="00F336FB" w:rsidP="00B37863">
            <w:pPr>
              <w:numPr>
                <w:ilvl w:val="0"/>
                <w:numId w:val="15"/>
              </w:num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sz w:val="24"/>
                <w:szCs w:val="24"/>
              </w:rPr>
              <w:t>socialne ali medosebne kompetence: komuniciranje, timsko delo, jezikovne spretnosti.</w:t>
            </w:r>
            <w:r w:rsidRPr="00D11AE0">
              <w:rPr>
                <w:rFonts w:ascii="Garamond" w:eastAsia="Times New Roman" w:hAnsi="Garamond" w:cstheme="minorHAnsi"/>
                <w:sz w:val="24"/>
                <w:szCs w:val="24"/>
                <w:lang w:eastAsia="sl-SI"/>
              </w:rPr>
              <w:t xml:space="preserve"> </w:t>
            </w:r>
          </w:p>
        </w:tc>
      </w:tr>
      <w:tr w:rsidR="00F336FB" w:rsidRPr="00D11AE0" w14:paraId="7319433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0DDCC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Pokrajinska ekologija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DA75C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E5772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Cilj predmeta je nadgraditi razumevanje ekosistemskega-holističnega pogleda na pokrajino oziroma razumevanje pokrajinske rabe kot spleta medsebojno odvisnih dejavnikov. Aplikacija osnovnega znanja v prakso, pri načrtovanju sonaravnih posegov v okolje. Vrednotenje snovnoenergetskih pretokov skozi različne ekosisteme in njihov vpliv na preoblikovanost, onesnaženost, degradacijo itd. Poznavanje nosilnosti posameznih sestavin okolja in njihov pomen pri vzdrževanju ravnovesja ter zagotavljanje osnov sonaravnega razvoja.</w:t>
            </w:r>
          </w:p>
        </w:tc>
      </w:tr>
      <w:tr w:rsidR="00F336FB" w:rsidRPr="00D11AE0" w14:paraId="3250F75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35C2B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Raziskovalno in projektno delo (veščine)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7AF56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025B9A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hAnsi="Garamond" w:cstheme="minorHAnsi"/>
                <w:sz w:val="24"/>
                <w:szCs w:val="24"/>
              </w:rPr>
              <w:t>Pri predmetu raziskovalno in projektno delo študenti pridobivajo osnovne veščine in znanja, ki jim bodo neposredno koristila pri projektni organiziranosti raziskovalnega dela, vodenju in sodelovanju pri raziskovalnih projektih, pridobivanju raziskovalnih projektov, načrtovanju dela idr. Seznanili se bodo s teoretičnimi osnovami projektne organiziranosti, delovanjem sistema raziskovanja v Sloveniji (in tujini) s posebnim poudarkom na humanističnih vedah. S praktično izkušnjo prijave projekta bodo pridobili neposredna uporabna znanja, ki so praviloma zelo zaželjena v zgodnejših fazah razvoja kariere. </w:t>
            </w:r>
          </w:p>
        </w:tc>
      </w:tr>
      <w:tr w:rsidR="00F336FB" w:rsidRPr="00D11AE0" w14:paraId="1744CDF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2DA81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Razvojna neskladja na podeželju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971C6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9297A4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S teoretičnega, metodološkega in empiričnega vidika študent spozna mehanizme nastajanja, delovanja in generiranja razvojnih neskladij na podeželju. Študent analizira in vrednoti učinke preteklih in sedanjih razvojnih neskladij na razvoj podeželja. Na izbranem primeru študent izdela strategijo zmanjševanja razvojnih neskladij na podeželju. </w:t>
            </w:r>
          </w:p>
        </w:tc>
      </w:tr>
      <w:tr w:rsidR="00F336FB" w:rsidRPr="00D11AE0" w14:paraId="32797DD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9F0E5E"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Turizem in trajnostni razvoj</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F7137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B2F54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V okviru predmeta se študenti seznanijo s konceptom trajnostnega turizma in s tem povezanimi dilemami. Spoznajo različne alternativne oblike turizma in njihove posebnosti pa tudi probleme, povezane s turistično in rekreacijsko rabo pokrajine. Posebna pozornost je namenjena različnim pristopom na področju turizma, katerih namen je večja okoljska in družbena odgovornost turizma.</w:t>
            </w:r>
          </w:p>
        </w:tc>
      </w:tr>
      <w:tr w:rsidR="00F336FB" w:rsidRPr="00D11AE0" w14:paraId="58016E6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DD7D0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GER1 Nizozemski jezik in kultura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12E3F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CC053F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Vsebine se navezujejo na sporazumevanje v vsakdanjih situacijah, v formalnih in neformalnih </w:t>
            </w:r>
            <w:r w:rsidRPr="00D11AE0">
              <w:rPr>
                <w:rFonts w:ascii="Garamond" w:hAnsi="Garamond"/>
                <w:sz w:val="24"/>
                <w:szCs w:val="24"/>
              </w:rPr>
              <w:tab/>
              <w:t xml:space="preserve">položajih. Pri tem študentje spoznajo tudi: osnove nizozemske izgovorjave ob aktivni uporabi; </w:t>
            </w:r>
            <w:r w:rsidRPr="00D11AE0">
              <w:rPr>
                <w:rFonts w:ascii="Garamond" w:hAnsi="Garamond"/>
                <w:sz w:val="24"/>
                <w:szCs w:val="24"/>
              </w:rPr>
              <w:tab/>
              <w:t xml:space="preserve">osnovne slovnične strukture in njihovo uporabo; osnovno besedišče. Pomemben vidik usvajanja tujega jezika je tudi spoznavanje kulture nizozemsko govorečega prostora. Na </w:t>
            </w:r>
            <w:r w:rsidRPr="00D11AE0">
              <w:rPr>
                <w:rFonts w:ascii="Garamond" w:hAnsi="Garamond"/>
                <w:sz w:val="24"/>
                <w:szCs w:val="24"/>
              </w:rPr>
              <w:tab/>
              <w:t xml:space="preserve">koncu semestra razume lažja govorjena in pisna splošna besedila in je sposoben osnovnega </w:t>
            </w:r>
            <w:r w:rsidRPr="00D11AE0">
              <w:rPr>
                <w:rFonts w:ascii="Garamond" w:hAnsi="Garamond"/>
                <w:sz w:val="24"/>
                <w:szCs w:val="24"/>
              </w:rPr>
              <w:tab/>
              <w:t>sporazumevanja v vsakdanjih situacijah na stopnji A1 skupnega evropskega referenčnega okvirja za jezike.</w:t>
            </w:r>
          </w:p>
          <w:p w14:paraId="496237BF"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Letni semester.</w:t>
            </w:r>
          </w:p>
        </w:tc>
      </w:tr>
      <w:tr w:rsidR="00F336FB" w:rsidRPr="00D11AE0" w14:paraId="02E1C8A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F470D4"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Nizozemski jezik in kultura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995CF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38F60EB"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1E85E945"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nizozemske izgovorjave;</w:t>
            </w:r>
          </w:p>
          <w:p w14:paraId="1252C400"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osnovne slovnične strukture, potrebne za tovrstno sporazumevanje;</w:t>
            </w:r>
          </w:p>
          <w:p w14:paraId="0C35F5DE"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osnovno besedišče, potrebno za tovrstno sporazumevanje;</w:t>
            </w:r>
          </w:p>
          <w:p w14:paraId="0D25EC2A"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Pomemben vidik usvajanja tujega jezika je tudi postopno in sočasno spoznavanje kulture nizozemsko govorečega prostora.</w:t>
            </w:r>
          </w:p>
        </w:tc>
      </w:tr>
      <w:tr w:rsidR="00F336FB" w:rsidRPr="00D11AE0" w14:paraId="5753713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ADC37EA"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Nizozemski jezik in kultura III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59E62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CDF1DFD"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768E591C"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nizozemske izgovorjave;</w:t>
            </w:r>
          </w:p>
          <w:p w14:paraId="4DFD7E15"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slovničnih struktur;</w:t>
            </w:r>
          </w:p>
          <w:p w14:paraId="10DACFA9"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ves čas izpopolnjujejo poznavanje besedišča;</w:t>
            </w:r>
          </w:p>
          <w:p w14:paraId="355D4CAE"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Pomemben vidik usvajanja tujega jezika je tudi postopno in sočasno spoznavanje kulture nizozemsko govorečega prostora.</w:t>
            </w:r>
          </w:p>
        </w:tc>
      </w:tr>
      <w:tr w:rsidR="00F336FB" w:rsidRPr="00D11AE0" w14:paraId="728EF8D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72B7285"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GER1 Nizozemski jezik in kultura IV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D537D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6CC7060" w14:textId="1D611D5F"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Vsebine se navezujejo na sporazumevanje v vsakdanjih situacijah. Študentje berejo izvorna besedila v nizozemskem jeziku, novinarske članke in krajša literarna besedila.</w:t>
            </w:r>
            <w:r w:rsidR="007A1779">
              <w:rPr>
                <w:rFonts w:ascii="Garamond" w:hAnsi="Garamond" w:cs="Calibri"/>
                <w:sz w:val="24"/>
                <w:szCs w:val="24"/>
              </w:rPr>
              <w:t xml:space="preserve"> </w:t>
            </w:r>
            <w:r w:rsidRPr="00D11AE0">
              <w:rPr>
                <w:rFonts w:ascii="Garamond" w:hAnsi="Garamond" w:cs="Calibri"/>
                <w:sz w:val="24"/>
                <w:szCs w:val="24"/>
              </w:rPr>
              <w:t>Samostojno spremljajo priporočene radijske in televizijske programe (dnevnik, reportaže, mladinski program Klokhuis).  Pri tem aktivno nadgrajujejo tudi usvojeno znanje</w:t>
            </w:r>
          </w:p>
          <w:p w14:paraId="2BFFE5F9"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izgovorjave;</w:t>
            </w:r>
          </w:p>
          <w:p w14:paraId="132645CB"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slovnice;</w:t>
            </w:r>
          </w:p>
          <w:p w14:paraId="3E504966"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ter</w:t>
            </w:r>
          </w:p>
          <w:p w14:paraId="291CA0ED"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ves čas izpopolnjujejo poznavanje besedišča z raznolikih področij;</w:t>
            </w:r>
          </w:p>
          <w:p w14:paraId="4A5679E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rPr>
              <w:t>Pomemben poudarek je na spoznavanju kulture nizozemsko govorečega prostora.</w:t>
            </w:r>
          </w:p>
        </w:tc>
      </w:tr>
      <w:tr w:rsidR="00F336FB" w:rsidRPr="00D11AE0" w14:paraId="58B917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ED4836"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Nizozemski jezik in kultura 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F8466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B221A7" w14:textId="08F03D45"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Vsebine se navezujejo na sporazumevanje v splošnih situacijah. Študentje berejo izvorna besedila v nizozemskem jeziku, novinarske članke in krajša literarna besedila te</w:t>
            </w:r>
            <w:r w:rsidR="007A1779">
              <w:rPr>
                <w:rFonts w:ascii="Garamond" w:hAnsi="Garamond" w:cs="Calibri"/>
                <w:sz w:val="24"/>
                <w:szCs w:val="24"/>
              </w:rPr>
              <w:t>r spremljajo priporočene televi</w:t>
            </w:r>
            <w:r w:rsidRPr="00D11AE0">
              <w:rPr>
                <w:rFonts w:ascii="Garamond" w:hAnsi="Garamond" w:cs="Calibri"/>
                <w:sz w:val="24"/>
                <w:szCs w:val="24"/>
              </w:rPr>
              <w:t>zijske in radijske programe (dnevnik, reportaže, Klokhuis ipd.).  Pri tem aktivno nadgrajujejo tudi usvojeno znanje</w:t>
            </w:r>
          </w:p>
          <w:p w14:paraId="65C1F901"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izgovorjave;</w:t>
            </w:r>
          </w:p>
          <w:p w14:paraId="5D7A8696"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slovnice;</w:t>
            </w:r>
          </w:p>
          <w:p w14:paraId="4089FF8F"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ter</w:t>
            </w:r>
          </w:p>
          <w:p w14:paraId="091DED57"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ves čas izpopolnjujejo poznavanje besedišča z raznolikih področij;</w:t>
            </w:r>
          </w:p>
          <w:p w14:paraId="5C26D4A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rPr>
              <w:t>Pomemben poudarek je na spoznavanju kulture nizozemsko govorečega prostora, s katero se seznanijo tudi s pomočjo prezentacij, v katerih predstavijo najbolj reprezentativna poglavja zgodovine nizozemsko govorečega področja</w:t>
            </w:r>
          </w:p>
        </w:tc>
      </w:tr>
      <w:tr w:rsidR="00F336FB" w:rsidRPr="00D11AE0" w14:paraId="3C6F6D5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FD14870"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D4DE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35B8CD5"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začetni tečaj švedskega jezika, 3 ure na teden v letnem semestru</w:t>
            </w:r>
          </w:p>
          <w:p w14:paraId="2A369B3A"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Vsebine se navezujejo na sporazumevanje v vsakdanjih situacijah, tako formalnih kot neformalnih (npr. komunikacija pri predstavljanju, pozdravljanju, telefonskem pogovoru, nakupovanju, naročanju v restavraciji, uporabi javnega prevoza itd.)</w:t>
            </w:r>
          </w:p>
          <w:p w14:paraId="0BEDBD5D"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Osnovno besedišče za tovrstno sporazumevanje.</w:t>
            </w:r>
          </w:p>
          <w:p w14:paraId="3A866297"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Osnovne slovnične strukture in njihova uporaba.</w:t>
            </w:r>
          </w:p>
          <w:p w14:paraId="50811179"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švedske izgovorjave.</w:t>
            </w:r>
          </w:p>
          <w:p w14:paraId="028827E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Osnovne informacije o Švedski in postopno spoznavanje najvažnejših vidikov švedske družbe in kulture.</w:t>
            </w:r>
          </w:p>
        </w:tc>
      </w:tr>
      <w:tr w:rsidR="00F336FB" w:rsidRPr="00D11AE0" w14:paraId="4E0047D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9C23A5D"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GER1 Švedski jezik in kultura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45BC2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D50111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tako formalnih kot neformalnih.</w:t>
            </w:r>
          </w:p>
          <w:p w14:paraId="13AD636C" w14:textId="77777777" w:rsidR="00F336FB" w:rsidRPr="00D11AE0" w:rsidRDefault="00F336FB" w:rsidP="00B37863">
            <w:pPr>
              <w:numPr>
                <w:ilvl w:val="0"/>
                <w:numId w:val="18"/>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Branje krajših neumetnostnih besedil.</w:t>
            </w:r>
          </w:p>
          <w:p w14:paraId="7DCBF08F" w14:textId="77777777" w:rsidR="00F336FB" w:rsidRPr="00D11AE0" w:rsidRDefault="00F336FB" w:rsidP="00B37863">
            <w:pPr>
              <w:numPr>
                <w:ilvl w:val="0"/>
                <w:numId w:val="18"/>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Nadgradnja besedišča.</w:t>
            </w:r>
          </w:p>
          <w:p w14:paraId="13D8A559" w14:textId="77777777" w:rsidR="00F336FB" w:rsidRPr="00D11AE0" w:rsidRDefault="00F336FB" w:rsidP="00B37863">
            <w:pPr>
              <w:numPr>
                <w:ilvl w:val="0"/>
                <w:numId w:val="19"/>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Nadgradnja poznavanja slovničnih struktur in njihove uporabe.</w:t>
            </w:r>
          </w:p>
          <w:p w14:paraId="794C037F" w14:textId="77777777" w:rsidR="00F336FB" w:rsidRPr="00D11AE0" w:rsidRDefault="00F336FB" w:rsidP="00B37863">
            <w:pPr>
              <w:numPr>
                <w:ilvl w:val="0"/>
                <w:numId w:val="19"/>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švedske izgovorjave.</w:t>
            </w:r>
          </w:p>
          <w:p w14:paraId="742F19DE"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 xml:space="preserve">Osnovne informacije o Švedski in postopno spoznavanje najvažnejših vidikov švedske družbe in kulture. </w:t>
            </w:r>
          </w:p>
        </w:tc>
      </w:tr>
      <w:tr w:rsidR="00F336FB" w:rsidRPr="00D11AE0" w14:paraId="6FA1F9C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BD1F0FA"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16A52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FCA863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bodisi formalnih kot neformalnih. Študentje samostojno berejo daljša umetnostna in neumetnostna besedila v švedskem jeziku. Pri tem nadgrajujejo tudi svoje znanje:</w:t>
            </w:r>
          </w:p>
          <w:p w14:paraId="578C870F" w14:textId="77777777" w:rsidR="00F336FB" w:rsidRPr="00D11AE0" w:rsidRDefault="00F336FB" w:rsidP="00B37863">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švedske izgovorjave,</w:t>
            </w:r>
          </w:p>
          <w:p w14:paraId="45262D6E" w14:textId="77777777" w:rsidR="00F336FB" w:rsidRPr="00D11AE0" w:rsidRDefault="00F336FB" w:rsidP="00B37863">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slovničnih struktur,</w:t>
            </w:r>
          </w:p>
          <w:p w14:paraId="64A9ACC6" w14:textId="77777777" w:rsidR="00F336FB" w:rsidRPr="00D11AE0" w:rsidRDefault="00F336FB" w:rsidP="00B37863">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švedskega besedišča,</w:t>
            </w:r>
          </w:p>
          <w:p w14:paraId="5C5623A3" w14:textId="77777777" w:rsidR="00F336FB" w:rsidRPr="00D11AE0" w:rsidRDefault="00F336FB" w:rsidP="00B37863">
            <w:pPr>
              <w:numPr>
                <w:ilvl w:val="0"/>
                <w:numId w:val="20"/>
              </w:numPr>
              <w:spacing w:after="0" w:line="240" w:lineRule="auto"/>
              <w:jc w:val="both"/>
              <w:rPr>
                <w:rFonts w:ascii="Garamond" w:hAnsi="Garamond"/>
                <w:sz w:val="24"/>
                <w:szCs w:val="24"/>
              </w:rPr>
            </w:pPr>
            <w:r w:rsidRPr="00D11AE0">
              <w:rPr>
                <w:rFonts w:ascii="Garamond" w:eastAsia="Times New Roman" w:hAnsi="Garamond"/>
                <w:sz w:val="24"/>
                <w:szCs w:val="24"/>
                <w:lang w:eastAsia="sl-SI"/>
              </w:rPr>
              <w:t>o švedski družbi in kulturi.</w:t>
            </w:r>
          </w:p>
        </w:tc>
      </w:tr>
      <w:tr w:rsidR="00F336FB" w:rsidRPr="00D11AE0" w14:paraId="568ED89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3F85821"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59C82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461262F" w14:textId="31B09490" w:rsidR="00F336FB" w:rsidRPr="00D11AE0" w:rsidRDefault="00F336FB" w:rsidP="00B37863">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Splošne teme in specifične teme, ki zadevajo švedsko družbo in kulturo (običaji in prazniki, zgodovina, šolski, zdravstveni sistem, itd).</w:t>
            </w:r>
          </w:p>
          <w:p w14:paraId="7E02CFFB" w14:textId="77777777" w:rsidR="00F336FB" w:rsidRPr="00D11AE0" w:rsidRDefault="00F336FB" w:rsidP="00B37863">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Poglabljanje slovničnih struktur in njihova uporaba.</w:t>
            </w:r>
          </w:p>
          <w:p w14:paraId="4CF1DA80" w14:textId="77777777" w:rsidR="00F336FB" w:rsidRPr="00D11AE0" w:rsidRDefault="00F336FB" w:rsidP="00B37863">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Poglabljanje besedišča z različnih področij.</w:t>
            </w:r>
          </w:p>
          <w:p w14:paraId="75584653"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rPr>
              <w:t>Branje lažjih literarnih besedil (npr. A. Lindgren, T. Jansson, J. Gardell).</w:t>
            </w:r>
          </w:p>
        </w:tc>
      </w:tr>
      <w:tr w:rsidR="00F336FB" w:rsidRPr="00D11AE0" w14:paraId="6E44323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117C4D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GER1 Švedski jezik in kultura 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E7377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C485F8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 xml:space="preserve">Vsebine se navezujejo na sporazumevanje v splošnih situacijah z zahtevnejšo vsebino. </w:t>
            </w:r>
          </w:p>
          <w:p w14:paraId="4F864CFC" w14:textId="77777777" w:rsidR="00F336FB" w:rsidRPr="00D11AE0" w:rsidRDefault="00F336FB" w:rsidP="00B37863">
            <w:pPr>
              <w:spacing w:after="0" w:line="240" w:lineRule="auto"/>
              <w:ind w:left="720"/>
              <w:jc w:val="both"/>
              <w:rPr>
                <w:rFonts w:ascii="Garamond" w:hAnsi="Garamond" w:cs="Calibri"/>
                <w:sz w:val="24"/>
                <w:szCs w:val="24"/>
              </w:rPr>
            </w:pPr>
            <w:r w:rsidRPr="00D11AE0">
              <w:rPr>
                <w:rFonts w:ascii="Garamond" w:eastAsia="Times New Roman" w:hAnsi="Garamond" w:cs="Calibri"/>
                <w:sz w:val="24"/>
                <w:szCs w:val="24"/>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F336FB" w:rsidRPr="00D11AE0" w14:paraId="790892B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46690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Analiza strokovnih besedil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8FD41"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E585ECE" w14:textId="77777777" w:rsidR="00F336FB" w:rsidRPr="00D11AE0" w:rsidRDefault="00F336FB" w:rsidP="00B37863">
            <w:pPr>
              <w:spacing w:after="0"/>
              <w:jc w:val="both"/>
              <w:rPr>
                <w:rFonts w:ascii="Garamond" w:hAnsi="Garamond" w:cs="Calibri"/>
                <w:i/>
                <w:iCs/>
                <w:sz w:val="24"/>
                <w:szCs w:val="24"/>
              </w:rPr>
            </w:pPr>
            <w:r w:rsidRPr="00D11AE0">
              <w:rPr>
                <w:rFonts w:ascii="Garamond" w:hAnsi="Garamond" w:cs="Calibri"/>
                <w:sz w:val="24"/>
                <w:szCs w:val="24"/>
              </w:rPr>
              <w:t xml:space="preserve">Predmet je nadgradnja  teoretskih in praktičnih spoznanj iz predmeta </w:t>
            </w:r>
            <w:r w:rsidRPr="00D11AE0">
              <w:rPr>
                <w:rFonts w:ascii="Garamond" w:hAnsi="Garamond" w:cs="Calibri"/>
                <w:i/>
                <w:iCs/>
                <w:sz w:val="24"/>
                <w:szCs w:val="24"/>
              </w:rPr>
              <w:t>Strokovna komunikacija.</w:t>
            </w:r>
          </w:p>
          <w:p w14:paraId="1F3A0DE2" w14:textId="77777777" w:rsidR="00F336FB" w:rsidRPr="00D11AE0" w:rsidRDefault="00F336FB" w:rsidP="00B37863">
            <w:pPr>
              <w:pStyle w:val="Odstavekseznama"/>
              <w:numPr>
                <w:ilvl w:val="0"/>
                <w:numId w:val="1"/>
              </w:numPr>
              <w:spacing w:after="0"/>
              <w:rPr>
                <w:rFonts w:ascii="Garamond" w:eastAsiaTheme="minorEastAsia" w:hAnsi="Garamond" w:cstheme="minorBidi"/>
                <w:sz w:val="24"/>
                <w:szCs w:val="24"/>
              </w:rPr>
            </w:pPr>
            <w:r w:rsidRPr="00D11AE0">
              <w:rPr>
                <w:rFonts w:ascii="Garamond" w:hAnsi="Garamond"/>
                <w:sz w:val="24"/>
                <w:szCs w:val="24"/>
              </w:rPr>
              <w:t>Spoznavanje vloge tvorca – prejemnika sporočila/besedila v strokovni komunikacije s posebnim ozirom na razumljivosti besedila in medkulturnih posebnosti.</w:t>
            </w:r>
          </w:p>
          <w:p w14:paraId="1133531F" w14:textId="77777777" w:rsidR="00F336FB" w:rsidRPr="00D11AE0" w:rsidRDefault="00F336FB" w:rsidP="00B37863">
            <w:pPr>
              <w:pStyle w:val="Odstavekseznama"/>
              <w:numPr>
                <w:ilvl w:val="0"/>
                <w:numId w:val="1"/>
              </w:numPr>
              <w:spacing w:after="0"/>
              <w:rPr>
                <w:rFonts w:ascii="Garamond" w:hAnsi="Garamond"/>
                <w:sz w:val="24"/>
                <w:szCs w:val="24"/>
              </w:rPr>
            </w:pPr>
            <w:r w:rsidRPr="00D11AE0">
              <w:rPr>
                <w:rFonts w:ascii="Garamond" w:hAnsi="Garamond" w:cs="Calibri"/>
                <w:sz w:val="24"/>
                <w:szCs w:val="24"/>
              </w:rPr>
              <w:t>Analiza besedilnih, skladenjskih, besedotvornih in nejezikovnih značilnosti strokovnega besedila glede na zakonitosti izbranega strokovnega jezika.</w:t>
            </w:r>
          </w:p>
        </w:tc>
      </w:tr>
      <w:tr w:rsidR="00F336FB" w:rsidRPr="00D11AE0" w14:paraId="6504E53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8F0869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Dunajska moderna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6907A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E588576" w14:textId="77777777" w:rsidR="00F336FB" w:rsidRPr="00D11AE0" w:rsidRDefault="00F336FB" w:rsidP="00B37863">
            <w:pPr>
              <w:pStyle w:val="xmsonormal"/>
              <w:spacing w:before="0" w:beforeAutospacing="0" w:after="0" w:afterAutospacing="0"/>
              <w:jc w:val="both"/>
              <w:rPr>
                <w:rFonts w:ascii="Garamond" w:hAnsi="Garamond"/>
                <w:lang w:val="sl-SI"/>
              </w:rPr>
            </w:pPr>
            <w:r w:rsidRPr="00D11AE0">
              <w:rPr>
                <w:rFonts w:ascii="Garamond" w:eastAsia="Calibri" w:hAnsi="Garamond" w:cs="Calibri"/>
                <w:lang w:val="sl-SI"/>
              </w:rPr>
              <w:t>Predmet zajema celovit prikaz Dunajske moderne, t. j. obdobja od 1890 do 1910, ki predstavlja zadnji umetniški in intelektualni vrhunec Habsburške monarhije. Študentje spoznavajo različna področja, od filozofije, psihologije in psihoanalize (Mach, Weininger, Wittgestein, Freud), arhitekture (Otto Wagner, Alfred Loos) in likovne umetnosti (Klimt, Schiele, Kokoschka) do glasbe (Schönberg) in seveda književnosti (Hofmannsthal, Schnitzler, Altenberg idr.). Teoretične osnove, ki jih spoznavajo v prvih dveh mesecih, nadgradijo z globljim spoznavanjem in raziskovanjem na kraju samem, zato je sestavni del predmeta tudi strokovna ekskurzija na Dunaj, kamor sodijo poleg umetnostnozgodovinskih in literarnih pohodov po Dunaju tudi ogledi razstav in muzejev (stalne zbirke &amp; tematske razstave) ter gledališke predstave (odvisno od aktualne ponudbe).</w:t>
            </w:r>
          </w:p>
        </w:tc>
      </w:tr>
      <w:tr w:rsidR="00F336FB" w:rsidRPr="00D11AE0" w14:paraId="12C36D4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7DB728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Frazeologija v različnih besedilnih vrstah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C4D027"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172235E" w14:textId="77777777" w:rsidR="00F336FB" w:rsidRPr="00D11AE0" w:rsidRDefault="00F336FB" w:rsidP="00B37863">
            <w:pPr>
              <w:spacing w:after="0"/>
              <w:jc w:val="both"/>
              <w:rPr>
                <w:rFonts w:ascii="Garamond" w:hAnsi="Garamond"/>
                <w:sz w:val="24"/>
                <w:szCs w:val="24"/>
              </w:rPr>
            </w:pPr>
            <w:r w:rsidRPr="00D11AE0">
              <w:rPr>
                <w:rFonts w:ascii="Garamond" w:hAnsi="Garamond" w:cs="Calibri"/>
                <w:sz w:val="24"/>
                <w:szCs w:val="24"/>
              </w:rPr>
              <w:t>Vloga frazemov v  umetnostnih, publicističnih in poljudno-znanstvenih besedilih, nenormativna raba frazemov in vzroki za frazeološke prenovitve, semantična razmerja, zvrstnost v frazeologiji, simbolika v frazeologiji, vloga frazeologije v translatologiji, etimologija frazemov, frazeologija v slovarjih (enojezični, dvojezični; semasiološki, onomasiološki; etimološki slovarji), frazeologija v delih posameznih avtorjev, predstavitev raziskav na  empiričnem gradivu.</w:t>
            </w:r>
          </w:p>
        </w:tc>
      </w:tr>
      <w:tr w:rsidR="00F336FB" w:rsidRPr="00D11AE0" w14:paraId="6157172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E44AD2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Jezik v oglasnih besedilih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B3FE35"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32C26AD" w14:textId="77777777" w:rsidR="00F336FB" w:rsidRPr="00D11AE0" w:rsidRDefault="00F336FB" w:rsidP="00B37863">
            <w:pPr>
              <w:pStyle w:val="Odstavekseznama"/>
              <w:numPr>
                <w:ilvl w:val="0"/>
                <w:numId w:val="4"/>
              </w:numPr>
              <w:spacing w:after="0"/>
              <w:rPr>
                <w:rFonts w:ascii="Garamond" w:eastAsiaTheme="minorEastAsia" w:hAnsi="Garamond" w:cstheme="minorBidi"/>
                <w:sz w:val="24"/>
                <w:szCs w:val="24"/>
              </w:rPr>
            </w:pPr>
            <w:r w:rsidRPr="00D11AE0">
              <w:rPr>
                <w:rFonts w:ascii="Garamond" w:hAnsi="Garamond"/>
                <w:sz w:val="24"/>
                <w:szCs w:val="24"/>
              </w:rPr>
              <w:t xml:space="preserve">Temeljni in specifični pragmalingvistični in besediloslovni pojmi z vidika besediloslovja in tržne komunikacije: komunikacijski model, sporazumevalne okoliščine, persuasivna besedila in njihova </w:t>
            </w:r>
            <w:r w:rsidRPr="00D11AE0">
              <w:rPr>
                <w:rFonts w:ascii="Garamond" w:hAnsi="Garamond"/>
                <w:sz w:val="24"/>
                <w:szCs w:val="24"/>
              </w:rPr>
              <w:lastRenderedPageBreak/>
              <w:t>besedilna funkcija, oglasno sporočilo kot besedilna vrsta, izhodiščna in ciljna kultura, stilna sredstva (jezikovna, parajezikovna in nejezikovna).</w:t>
            </w:r>
          </w:p>
          <w:p w14:paraId="6FD47224" w14:textId="77777777" w:rsidR="00F336FB" w:rsidRPr="00D11AE0" w:rsidRDefault="00F336FB" w:rsidP="00B37863">
            <w:pPr>
              <w:pStyle w:val="Odstavekseznama"/>
              <w:numPr>
                <w:ilvl w:val="0"/>
                <w:numId w:val="4"/>
              </w:numPr>
              <w:spacing w:after="0"/>
              <w:rPr>
                <w:rFonts w:ascii="Garamond" w:eastAsiaTheme="minorEastAsia" w:hAnsi="Garamond" w:cstheme="minorBidi"/>
                <w:sz w:val="24"/>
                <w:szCs w:val="24"/>
              </w:rPr>
            </w:pPr>
            <w:r w:rsidRPr="00D11AE0">
              <w:rPr>
                <w:rFonts w:ascii="Garamond" w:hAnsi="Garamond"/>
                <w:sz w:val="24"/>
                <w:szCs w:val="24"/>
              </w:rPr>
              <w:t xml:space="preserve">Posamezne persuasivne besedilne vrste oz. oblike tržnega komuniciranja s stilističnega, strukturnega, semiotičnega in medkulturnega vidika (televizijski oglas, radijski oglas, plakat, časopisni oglas, oblike internetnega oglaševanja, internetne strani podjetja, ipd.). </w:t>
            </w:r>
          </w:p>
          <w:p w14:paraId="442BD13B" w14:textId="77777777" w:rsidR="00F336FB" w:rsidRPr="00D11AE0" w:rsidRDefault="00F336FB" w:rsidP="00B37863">
            <w:pPr>
              <w:pStyle w:val="Odstavekseznama"/>
              <w:numPr>
                <w:ilvl w:val="0"/>
                <w:numId w:val="4"/>
              </w:numPr>
              <w:spacing w:after="0"/>
              <w:rPr>
                <w:rFonts w:ascii="Garamond" w:eastAsiaTheme="minorEastAsia" w:hAnsi="Garamond" w:cstheme="minorBidi"/>
                <w:sz w:val="24"/>
                <w:szCs w:val="24"/>
              </w:rPr>
            </w:pPr>
            <w:r w:rsidRPr="00D11AE0">
              <w:rPr>
                <w:rFonts w:ascii="Garamond" w:hAnsi="Garamond"/>
                <w:sz w:val="24"/>
                <w:szCs w:val="24"/>
              </w:rPr>
              <w:t xml:space="preserve">Temelje metode analize jezikovnih, nejezikovnih ter parajezikovnih sredstev v oglasnih sporočilih: multikodalna transkripcija, pragmalingvistična analiza, analiza govora itd. </w:t>
            </w:r>
          </w:p>
          <w:p w14:paraId="60068B8A" w14:textId="77777777" w:rsidR="00F336FB" w:rsidRPr="00D11AE0" w:rsidRDefault="00F336FB" w:rsidP="00B37863">
            <w:pPr>
              <w:pStyle w:val="Odstavekseznama"/>
              <w:numPr>
                <w:ilvl w:val="0"/>
                <w:numId w:val="4"/>
              </w:numPr>
              <w:spacing w:after="0"/>
              <w:rPr>
                <w:rFonts w:ascii="Garamond" w:eastAsiaTheme="minorEastAsia" w:hAnsi="Garamond" w:cstheme="minorBidi"/>
                <w:sz w:val="24"/>
                <w:szCs w:val="24"/>
              </w:rPr>
            </w:pPr>
            <w:r w:rsidRPr="00D11AE0">
              <w:rPr>
                <w:rFonts w:ascii="Garamond" w:hAnsi="Garamond"/>
                <w:sz w:val="24"/>
                <w:szCs w:val="24"/>
              </w:rPr>
              <w:t>Kreativne ter produkcijske faze izdelave oglasov.</w:t>
            </w:r>
          </w:p>
          <w:p w14:paraId="7624156E" w14:textId="77777777" w:rsidR="00F336FB" w:rsidRPr="00D11AE0" w:rsidRDefault="00F336FB" w:rsidP="00B37863">
            <w:pPr>
              <w:pStyle w:val="Odstavekseznama"/>
              <w:numPr>
                <w:ilvl w:val="0"/>
                <w:numId w:val="4"/>
              </w:numPr>
              <w:spacing w:after="0"/>
              <w:rPr>
                <w:rFonts w:ascii="Garamond" w:hAnsi="Garamond"/>
                <w:sz w:val="24"/>
                <w:szCs w:val="24"/>
              </w:rPr>
            </w:pPr>
            <w:r w:rsidRPr="00D11AE0">
              <w:rPr>
                <w:rFonts w:ascii="Garamond" w:hAnsi="Garamond" w:cs="Calibri"/>
                <w:sz w:val="24"/>
                <w:szCs w:val="24"/>
              </w:rPr>
              <w:t>Problemsko reševanje praktičnih (izdelava kampanje) ter raziskovalnih vprašanj.</w:t>
            </w:r>
          </w:p>
        </w:tc>
      </w:tr>
      <w:tr w:rsidR="00F336FB" w:rsidRPr="00D11AE0" w14:paraId="48A2F0C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20B05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GER2 Literarne transgresije in medialnost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1A3D78"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3B4F717" w14:textId="77777777" w:rsidR="00F336FB" w:rsidRPr="00D11AE0" w:rsidRDefault="00F336FB" w:rsidP="00B37863">
            <w:pPr>
              <w:spacing w:after="0"/>
              <w:ind w:left="170" w:hanging="170"/>
              <w:jc w:val="both"/>
              <w:rPr>
                <w:rFonts w:ascii="Garamond" w:hAnsi="Garamond" w:cs="Calibri"/>
                <w:sz w:val="24"/>
                <w:szCs w:val="24"/>
              </w:rPr>
            </w:pPr>
            <w:r w:rsidRPr="00D11AE0">
              <w:rPr>
                <w:rFonts w:ascii="Garamond" w:hAnsi="Garamond" w:cs="Calibri"/>
                <w:sz w:val="24"/>
                <w:szCs w:val="24"/>
              </w:rPr>
              <w:t>Možne vsebine seminarja so npr.:</w:t>
            </w:r>
          </w:p>
          <w:p w14:paraId="407806AC"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Nemška literarna produkcija tujih avtorjev</w:t>
            </w:r>
          </w:p>
          <w:p w14:paraId="57A4BBBD"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Nemška ustvarjalnost v tujem okolju</w:t>
            </w:r>
          </w:p>
          <w:p w14:paraId="65C337E5"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Lastno in tuje v nemški književnosti</w:t>
            </w:r>
          </w:p>
          <w:p w14:paraId="0D443E29"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Razlike med »ženskim« in »moškim« pisanjem</w:t>
            </w:r>
          </w:p>
          <w:p w14:paraId="0E1168F0"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(Avto)biografija kot transgresija življenja v literaturo</w:t>
            </w:r>
          </w:p>
          <w:p w14:paraId="4CF381F3"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Literatura v filmu kot medialna transgresija</w:t>
            </w:r>
          </w:p>
          <w:p w14:paraId="34CD1B0C"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Recepcija tradicionalnih motivov in mitov v nemški književnosti</w:t>
            </w:r>
          </w:p>
          <w:p w14:paraId="3B93780C"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Komika in parodija kot prestop kulturne in estetske norme</w:t>
            </w:r>
          </w:p>
          <w:p w14:paraId="23713249" w14:textId="77777777" w:rsidR="00F336FB" w:rsidRPr="00D11AE0" w:rsidRDefault="00F336FB" w:rsidP="00B37863">
            <w:pPr>
              <w:pStyle w:val="Odstavekseznama"/>
              <w:numPr>
                <w:ilvl w:val="0"/>
                <w:numId w:val="3"/>
              </w:numPr>
              <w:spacing w:after="0"/>
              <w:rPr>
                <w:rFonts w:ascii="Garamond" w:hAnsi="Garamond"/>
                <w:sz w:val="24"/>
                <w:szCs w:val="24"/>
              </w:rPr>
            </w:pPr>
            <w:r w:rsidRPr="00D11AE0">
              <w:rPr>
                <w:rFonts w:ascii="Garamond" w:hAnsi="Garamond" w:cs="Calibri"/>
                <w:sz w:val="24"/>
                <w:szCs w:val="24"/>
              </w:rPr>
              <w:t>Narava in kultura v nemški književnosti</w:t>
            </w:r>
          </w:p>
        </w:tc>
      </w:tr>
      <w:tr w:rsidR="00F336FB" w:rsidRPr="00D11AE0" w14:paraId="1906701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DFB454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GER2 Nemški film v kontekstu mednarodnega </w:t>
            </w:r>
            <w:r w:rsidRPr="00D11AE0">
              <w:rPr>
                <w:rFonts w:ascii="Garamond" w:hAnsi="Garamond"/>
                <w:sz w:val="24"/>
                <w:szCs w:val="24"/>
              </w:rPr>
              <w:lastRenderedPageBreak/>
              <w:t>filmskega jezika in literature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E7A5C"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C8D7AA" w14:textId="77777777" w:rsidR="00F336FB" w:rsidRPr="00D11AE0" w:rsidRDefault="00F336FB" w:rsidP="00B37863">
            <w:pPr>
              <w:pStyle w:val="xmsonormal"/>
              <w:spacing w:before="0" w:beforeAutospacing="0" w:after="0" w:afterAutospacing="0"/>
              <w:jc w:val="both"/>
              <w:rPr>
                <w:rFonts w:ascii="Garamond" w:hAnsi="Garamond"/>
                <w:lang w:val="sl-SI"/>
              </w:rPr>
            </w:pPr>
            <w:r w:rsidRPr="00D11AE0">
              <w:rPr>
                <w:rFonts w:ascii="Garamond" w:eastAsia="Calibri" w:hAnsi="Garamond" w:cs="Calibri"/>
                <w:lang w:val="sl-SI"/>
              </w:rPr>
              <w:t xml:space="preserve">Po uvodnem terminološkem, metodološkem in tehnološkem uvodu se študentke in študenti seznanijo z zgodovinskim prerezom od nemega filma do aktualnih tokov, pri čemer so v središču pomembne postaje nemškega filma: nemški ekspresionizem, film Weimarske republike in njegov vpliv na Hollywood, </w:t>
            </w:r>
            <w:r w:rsidRPr="00D11AE0">
              <w:rPr>
                <w:rFonts w:ascii="Garamond" w:eastAsia="Calibri" w:hAnsi="Garamond" w:cs="Calibri"/>
                <w:lang w:val="sl-SI"/>
              </w:rPr>
              <w:lastRenderedPageBreak/>
              <w:t>propagandni film med časom nacističnega režima ali novi nemški film. Vseskozi pa bodo prikazani pomembni in napeti vzajemni odnosi z literaturo.</w:t>
            </w:r>
          </w:p>
        </w:tc>
      </w:tr>
      <w:tr w:rsidR="00F336FB" w:rsidRPr="00D11AE0" w14:paraId="566F082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70732AB" w14:textId="77777777" w:rsidR="00F336FB" w:rsidRPr="00D11AE0" w:rsidRDefault="00F336FB" w:rsidP="00B37863">
            <w:pPr>
              <w:spacing w:after="0" w:line="240" w:lineRule="auto"/>
              <w:jc w:val="both"/>
              <w:rPr>
                <w:rFonts w:ascii="Garamond" w:eastAsia="Times New Roman" w:hAnsi="Garamond"/>
                <w:sz w:val="24"/>
                <w:szCs w:val="24"/>
              </w:rPr>
            </w:pPr>
            <w:r w:rsidRPr="00D11AE0">
              <w:rPr>
                <w:rFonts w:ascii="Garamond" w:hAnsi="Garamond"/>
                <w:sz w:val="24"/>
                <w:szCs w:val="24"/>
              </w:rPr>
              <w:lastRenderedPageBreak/>
              <w:t xml:space="preserve"> </w:t>
            </w:r>
            <w:bookmarkStart w:id="2" w:name="_Toc410554381"/>
            <w:bookmarkStart w:id="3" w:name="_Toc410570464"/>
            <w:bookmarkStart w:id="4" w:name="_Toc426477628"/>
            <w:bookmarkStart w:id="5" w:name="_Toc501227334"/>
            <w:r w:rsidRPr="00D11AE0">
              <w:rPr>
                <w:rFonts w:ascii="Garamond" w:eastAsia="Times New Roman" w:hAnsi="Garamond"/>
                <w:sz w:val="24"/>
                <w:szCs w:val="24"/>
              </w:rPr>
              <w:t>GER2 Nizozemski jezik, literatura in kultura</w:t>
            </w:r>
            <w:bookmarkEnd w:id="2"/>
            <w:bookmarkEnd w:id="3"/>
            <w:bookmarkEnd w:id="4"/>
            <w:r w:rsidRPr="00D11AE0">
              <w:rPr>
                <w:rFonts w:ascii="Garamond" w:eastAsia="Times New Roman" w:hAnsi="Garamond"/>
                <w:sz w:val="24"/>
                <w:szCs w:val="24"/>
              </w:rPr>
              <w:t xml:space="preserve"> v kontekstu 1</w:t>
            </w:r>
            <w:bookmarkEnd w:id="5"/>
          </w:p>
          <w:p w14:paraId="5A2F9DD1"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C630A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144FBFD" w14:textId="77777777" w:rsidR="00F336FB" w:rsidRPr="00D11AE0" w:rsidRDefault="00F336FB" w:rsidP="00B37863">
            <w:pPr>
              <w:spacing w:after="0" w:line="240" w:lineRule="auto"/>
              <w:jc w:val="both"/>
              <w:rPr>
                <w:rFonts w:ascii="Garamond" w:eastAsiaTheme="minorHAnsi" w:hAnsi="Garamond" w:cs="Calibri"/>
                <w:sz w:val="24"/>
                <w:szCs w:val="24"/>
              </w:rPr>
            </w:pPr>
            <w:r w:rsidRPr="00D11AE0">
              <w:rPr>
                <w:rFonts w:ascii="Garamond" w:hAnsi="Garamond" w:cs="Calibri"/>
                <w:sz w:val="24"/>
                <w:szCs w:val="24"/>
              </w:rPr>
              <w:t>Utrjevanje jezikovnih spretnosti, bralnega in slušnega razumevanja, pisnega in ustnega izražanja; poglabljanje v kompleksnejše slovnične strukture;</w:t>
            </w:r>
          </w:p>
          <w:p w14:paraId="6E83EEDA" w14:textId="77777777" w:rsidR="00F336FB" w:rsidRPr="00D11AE0" w:rsidRDefault="00F336FB" w:rsidP="00B37863">
            <w:pPr>
              <w:spacing w:after="0" w:line="240" w:lineRule="auto"/>
              <w:jc w:val="both"/>
              <w:rPr>
                <w:rFonts w:ascii="Garamond" w:hAnsi="Garamond" w:cs="Calibri"/>
                <w:sz w:val="24"/>
                <w:szCs w:val="24"/>
                <w:highlight w:val="yellow"/>
              </w:rPr>
            </w:pPr>
            <w:r w:rsidRPr="00D11AE0">
              <w:rPr>
                <w:rFonts w:ascii="Garamond" w:hAnsi="Garamond" w:cs="Calibri"/>
                <w:sz w:val="24"/>
                <w:szCs w:val="24"/>
              </w:rPr>
              <w:t>Izbrani zgodovinski, geografski, politični, družbeni in kulturni vidiki nizozemsko govorečega področja.</w:t>
            </w:r>
          </w:p>
        </w:tc>
      </w:tr>
      <w:tr w:rsidR="00F336FB" w:rsidRPr="00D11AE0" w14:paraId="7C7140E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C986375" w14:textId="77777777" w:rsidR="00F336FB" w:rsidRPr="00D11AE0" w:rsidRDefault="00F336FB" w:rsidP="00B37863">
            <w:pPr>
              <w:spacing w:after="0" w:line="240" w:lineRule="auto"/>
              <w:jc w:val="both"/>
              <w:rPr>
                <w:rFonts w:ascii="Garamond" w:eastAsia="Times New Roman" w:hAnsi="Garamond"/>
                <w:sz w:val="24"/>
                <w:szCs w:val="24"/>
              </w:rPr>
            </w:pPr>
            <w:r w:rsidRPr="00D11AE0">
              <w:rPr>
                <w:rFonts w:ascii="Garamond" w:eastAsia="Times New Roman" w:hAnsi="Garamond"/>
                <w:sz w:val="24"/>
                <w:szCs w:val="24"/>
              </w:rPr>
              <w:t>GER2 Nizozemski jezik, literatura in kultura v kontekstu 2</w:t>
            </w:r>
          </w:p>
          <w:p w14:paraId="7D2C6E8B"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9D23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42179D8" w14:textId="77777777" w:rsidR="00F336FB" w:rsidRPr="00D11AE0" w:rsidRDefault="00F336FB" w:rsidP="00B37863">
            <w:pPr>
              <w:spacing w:after="0" w:line="240" w:lineRule="auto"/>
              <w:jc w:val="both"/>
              <w:rPr>
                <w:rFonts w:ascii="Garamond" w:eastAsiaTheme="minorHAnsi" w:hAnsi="Garamond" w:cs="Calibri"/>
                <w:sz w:val="24"/>
                <w:szCs w:val="24"/>
              </w:rPr>
            </w:pPr>
            <w:r w:rsidRPr="00D11AE0">
              <w:rPr>
                <w:rFonts w:ascii="Garamond" w:hAnsi="Garamond" w:cs="Calibri"/>
                <w:sz w:val="24"/>
                <w:szCs w:val="24"/>
              </w:rPr>
              <w:t>Utrjevanje jezikovnih spretnosti, bralnega in slušnega razumevanja, pisnega in ustnega izražanja; poglabljanje v kompleksnejše slovnične strukture;</w:t>
            </w:r>
          </w:p>
          <w:p w14:paraId="334C175B"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Utrjevanje znanja o družbi in kulturi nizozemsko govorečega področja;</w:t>
            </w:r>
          </w:p>
          <w:p w14:paraId="0928C744"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Najvažnejša literarno zgodovinska obdobja in usmeritve od l. 1880 do danes in nekatera temeljna dela nizozemske književnosti 20. stoletja (H. Claus, G. Reve, W.F.Hermans, H. Mulisch, C.Nooteboom, itd.)</w:t>
            </w:r>
          </w:p>
        </w:tc>
      </w:tr>
      <w:tr w:rsidR="00F336FB" w:rsidRPr="00D11AE0" w14:paraId="38B4F17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FD50AB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Semiotika in semantika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099627"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9D2376D"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Predmet semiotike in semantike: Definicija, dimenzije in meje semiotike</w:t>
            </w:r>
          </w:p>
          <w:p w14:paraId="20A52199"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Znakovne teorije, znak in vrste znakov, semiotski strukturni modeli</w:t>
            </w:r>
          </w:p>
          <w:p w14:paraId="7A06AB9E"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Signal in pomen, strukturiranost informacije, denotacija in konotacija s semiotskega vidika</w:t>
            </w:r>
          </w:p>
          <w:p w14:paraId="6CF2BFB6"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Kontekst kot skladenjska struktura,  kulturološka pogojenost znaka in pomena</w:t>
            </w:r>
          </w:p>
          <w:p w14:paraId="37B197F0"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 xml:space="preserve">Jezikovni in nejezikovni znaki. </w:t>
            </w:r>
          </w:p>
          <w:p w14:paraId="331E9E8A" w14:textId="77777777" w:rsidR="00F336FB" w:rsidRPr="00D11AE0" w:rsidRDefault="00F336FB" w:rsidP="00B37863">
            <w:pPr>
              <w:pStyle w:val="Odstavekseznama"/>
              <w:numPr>
                <w:ilvl w:val="0"/>
                <w:numId w:val="15"/>
              </w:numPr>
              <w:spacing w:after="0"/>
              <w:jc w:val="both"/>
              <w:rPr>
                <w:rFonts w:ascii="Garamond" w:hAnsi="Garamond"/>
                <w:sz w:val="24"/>
                <w:szCs w:val="24"/>
              </w:rPr>
            </w:pPr>
            <w:r w:rsidRPr="00D11AE0">
              <w:rPr>
                <w:rFonts w:ascii="Garamond" w:hAnsi="Garamond" w:cs="Calibri"/>
                <w:sz w:val="24"/>
                <w:szCs w:val="24"/>
              </w:rPr>
              <w:t>Splošna, logično-filozofska in jezikovna semantika, diahrona in sinhrona semantika, tradicionalna, strukturalna, interpretativna in generativna semantika.</w:t>
            </w:r>
          </w:p>
        </w:tc>
      </w:tr>
      <w:tr w:rsidR="00F336FB" w:rsidRPr="00D11AE0" w14:paraId="51D7D67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0A1550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Stilistika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48AB3E"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6DE22FF" w14:textId="77777777" w:rsidR="00F336FB" w:rsidRPr="00D11AE0" w:rsidRDefault="00F336FB" w:rsidP="00B37863">
            <w:pPr>
              <w:spacing w:after="0"/>
              <w:ind w:left="170" w:hanging="170"/>
              <w:jc w:val="both"/>
              <w:rPr>
                <w:rFonts w:ascii="Garamond" w:hAnsi="Garamond" w:cs="Calibri"/>
                <w:sz w:val="24"/>
                <w:szCs w:val="24"/>
              </w:rPr>
            </w:pPr>
            <w:r w:rsidRPr="00D11AE0">
              <w:rPr>
                <w:rFonts w:ascii="Garamond" w:hAnsi="Garamond" w:cs="Calibri"/>
                <w:sz w:val="24"/>
                <w:szCs w:val="24"/>
              </w:rPr>
              <w:t>Različni pristopi k obravnavanju besedilnega sloga ter različne pojmovanja stila:</w:t>
            </w:r>
          </w:p>
          <w:p w14:paraId="02F15054"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t>funkcionalna stilistika in pragmatična stilistika</w:t>
            </w:r>
          </w:p>
          <w:p w14:paraId="7EA36920"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t xml:space="preserve"> stilistična sredstva dodajanja (figure ponavljanja, razporejanja in kopičenja), </w:t>
            </w:r>
          </w:p>
          <w:p w14:paraId="5E04DCD3"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t xml:space="preserve">stilistična sredstva izpuščanja (elipsa, izolacija, aposiopeza, anakolut, zevgma), </w:t>
            </w:r>
          </w:p>
          <w:p w14:paraId="7B98604B"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lastRenderedPageBreak/>
              <w:t>stilistične figure (tropi: metafore, personifikacija, sinestezija, sinekdoha in metonimija, perifraza in parafraza, parabola),</w:t>
            </w:r>
          </w:p>
          <w:p w14:paraId="1FB30EB1"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t xml:space="preserve">fonostilistična sredstva (rima in ritem, glasovno barvanje in glasovna simbolika), </w:t>
            </w:r>
          </w:p>
          <w:p w14:paraId="33475014" w14:textId="77777777" w:rsidR="00F336FB" w:rsidRPr="00D11AE0" w:rsidRDefault="00F336FB" w:rsidP="00B37863">
            <w:pPr>
              <w:pStyle w:val="Odstavekseznama"/>
              <w:numPr>
                <w:ilvl w:val="0"/>
                <w:numId w:val="2"/>
              </w:numPr>
              <w:spacing w:after="0"/>
              <w:rPr>
                <w:rFonts w:ascii="Garamond" w:hAnsi="Garamond"/>
                <w:sz w:val="24"/>
                <w:szCs w:val="24"/>
              </w:rPr>
            </w:pPr>
            <w:r w:rsidRPr="00D11AE0">
              <w:rPr>
                <w:rFonts w:ascii="Garamond" w:hAnsi="Garamond" w:cs="Calibri"/>
                <w:sz w:val="24"/>
                <w:szCs w:val="24"/>
              </w:rPr>
              <w:t>dialoška besedila in poročani govor</w:t>
            </w:r>
          </w:p>
        </w:tc>
      </w:tr>
      <w:tr w:rsidR="00F336FB" w:rsidRPr="00D11AE0" w14:paraId="7F26D56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04AC2AE" w14:textId="77777777" w:rsidR="00F336FB" w:rsidRPr="00D11AE0" w:rsidRDefault="00F336FB" w:rsidP="00B37863">
            <w:pPr>
              <w:spacing w:after="0" w:line="240" w:lineRule="auto"/>
              <w:jc w:val="both"/>
              <w:rPr>
                <w:rFonts w:ascii="Garamond" w:hAnsi="Garamond"/>
                <w:sz w:val="24"/>
                <w:szCs w:val="24"/>
              </w:rPr>
            </w:pPr>
            <w:bookmarkStart w:id="6" w:name="_Toc410554409"/>
            <w:bookmarkStart w:id="7" w:name="_Toc410570492"/>
            <w:bookmarkStart w:id="8" w:name="_Toc426477642"/>
            <w:bookmarkStart w:id="9" w:name="_Toc501227336"/>
            <w:r w:rsidRPr="00D11AE0">
              <w:rPr>
                <w:rFonts w:ascii="Garamond" w:hAnsi="Garamond"/>
                <w:sz w:val="24"/>
                <w:szCs w:val="24"/>
              </w:rPr>
              <w:lastRenderedPageBreak/>
              <w:t xml:space="preserve">GER2 </w:t>
            </w:r>
            <w:r w:rsidRPr="00D11AE0">
              <w:rPr>
                <w:rFonts w:ascii="Garamond" w:hAnsi="Garamond" w:cs="Calibri"/>
                <w:sz w:val="24"/>
                <w:szCs w:val="24"/>
              </w:rPr>
              <w:t>Švedski jezik, literatura in kultura</w:t>
            </w:r>
            <w:bookmarkEnd w:id="6"/>
            <w:bookmarkEnd w:id="7"/>
            <w:bookmarkEnd w:id="8"/>
            <w:r w:rsidRPr="00D11AE0">
              <w:rPr>
                <w:rFonts w:ascii="Garamond" w:hAnsi="Garamond" w:cs="Calibri"/>
                <w:sz w:val="24"/>
                <w:szCs w:val="24"/>
              </w:rPr>
              <w:t xml:space="preserve"> v kontekstu 1</w:t>
            </w:r>
            <w:bookmarkEnd w:id="9"/>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1B834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D88DEA3" w14:textId="77777777" w:rsidR="00F336FB" w:rsidRPr="00D11AE0" w:rsidRDefault="00F336FB" w:rsidP="00B37863">
            <w:pPr>
              <w:pStyle w:val="xmsonormal"/>
              <w:numPr>
                <w:ilvl w:val="0"/>
                <w:numId w:val="22"/>
              </w:numPr>
              <w:spacing w:before="0" w:beforeAutospacing="0" w:after="0" w:afterAutospacing="0"/>
              <w:jc w:val="both"/>
              <w:rPr>
                <w:rFonts w:ascii="Garamond" w:hAnsi="Garamond" w:cs="Calibri"/>
                <w:lang w:val="sl-SI"/>
              </w:rPr>
            </w:pPr>
            <w:r w:rsidRPr="00D11AE0">
              <w:rPr>
                <w:rFonts w:ascii="Garamond" w:hAnsi="Garamond" w:cs="Calibri"/>
                <w:lang w:val="sl-SI"/>
              </w:rPr>
              <w:t>Utrjevanje jezikovnih spretnosti; bralnega in slušnega razumevanja, pisnega in ustnega izražanja; poglabljanje v kompleksnejše slovnične strukture.</w:t>
            </w:r>
          </w:p>
          <w:p w14:paraId="16D1FFDD" w14:textId="77777777" w:rsidR="00F336FB" w:rsidRPr="00D11AE0" w:rsidRDefault="00F336FB" w:rsidP="00B37863">
            <w:pPr>
              <w:pStyle w:val="Odstavekseznama1"/>
              <w:numPr>
                <w:ilvl w:val="0"/>
                <w:numId w:val="22"/>
              </w:numPr>
              <w:jc w:val="both"/>
              <w:rPr>
                <w:rFonts w:ascii="Garamond" w:hAnsi="Garamond"/>
              </w:rPr>
            </w:pPr>
            <w:r w:rsidRPr="00D11AE0">
              <w:rPr>
                <w:rFonts w:ascii="Garamond" w:hAnsi="Garamond"/>
              </w:rPr>
              <w:t>Izbrane teme o zgodovini, geografiji, politiki, družbi in kulturi Švedske.</w:t>
            </w:r>
          </w:p>
          <w:p w14:paraId="1151834D" w14:textId="77777777" w:rsidR="00F336FB" w:rsidRPr="00D11AE0" w:rsidRDefault="00F336FB" w:rsidP="00B37863">
            <w:pPr>
              <w:pStyle w:val="Telobesedila"/>
              <w:numPr>
                <w:ilvl w:val="0"/>
                <w:numId w:val="22"/>
              </w:numPr>
              <w:spacing w:after="0" w:line="240" w:lineRule="auto"/>
              <w:jc w:val="both"/>
              <w:rPr>
                <w:rFonts w:ascii="Garamond" w:hAnsi="Garamond"/>
                <w:sz w:val="24"/>
                <w:szCs w:val="24"/>
              </w:rPr>
            </w:pPr>
            <w:r w:rsidRPr="00D11AE0">
              <w:rPr>
                <w:rFonts w:ascii="Garamond" w:hAnsi="Garamond"/>
                <w:sz w:val="24"/>
                <w:szCs w:val="24"/>
              </w:rPr>
              <w:t>Branje izbranih odlomkov temeljnih del švedske književnosti 20. in 21. stoletja.</w:t>
            </w:r>
          </w:p>
        </w:tc>
      </w:tr>
      <w:tr w:rsidR="00F336FB" w:rsidRPr="00D11AE0" w14:paraId="6DA8D0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FD66FC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GER2 </w:t>
            </w:r>
            <w:r w:rsidRPr="00D11AE0">
              <w:rPr>
                <w:rFonts w:ascii="Garamond" w:hAnsi="Garamond" w:cs="Calibri"/>
                <w:sz w:val="24"/>
                <w:szCs w:val="24"/>
              </w:rPr>
              <w:t>Švedski jezik, literatura in kultura v kontekstu 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AA2D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1952C5A" w14:textId="77777777" w:rsidR="00F336FB" w:rsidRPr="00D11AE0" w:rsidRDefault="00F336FB" w:rsidP="00B37863">
            <w:pPr>
              <w:pStyle w:val="xmsonormal"/>
              <w:numPr>
                <w:ilvl w:val="0"/>
                <w:numId w:val="22"/>
              </w:numPr>
              <w:spacing w:before="0" w:beforeAutospacing="0" w:after="0" w:afterAutospacing="0"/>
              <w:jc w:val="both"/>
              <w:rPr>
                <w:rFonts w:ascii="Garamond" w:hAnsi="Garamond" w:cs="Calibri"/>
                <w:lang w:val="sl-SI"/>
              </w:rPr>
            </w:pPr>
            <w:r w:rsidRPr="00D11AE0">
              <w:rPr>
                <w:rFonts w:ascii="Garamond" w:hAnsi="Garamond" w:cs="Calibri"/>
                <w:lang w:val="sl-SI"/>
              </w:rPr>
              <w:t>Utrjevanje jezikovnih spretnosti; bralnega in slušnega razumevanja, pisnega in ustnega izražanja; poglabljanje v kompleksnejše slovnične strukture.</w:t>
            </w:r>
          </w:p>
          <w:p w14:paraId="62D35F45" w14:textId="77777777" w:rsidR="00F336FB" w:rsidRPr="00D11AE0" w:rsidRDefault="00F336FB" w:rsidP="00B37863">
            <w:pPr>
              <w:pStyle w:val="Odstavekseznama1"/>
              <w:numPr>
                <w:ilvl w:val="0"/>
                <w:numId w:val="22"/>
              </w:numPr>
              <w:jc w:val="both"/>
              <w:rPr>
                <w:rFonts w:ascii="Garamond" w:hAnsi="Garamond"/>
              </w:rPr>
            </w:pPr>
            <w:r w:rsidRPr="00D11AE0">
              <w:rPr>
                <w:rFonts w:ascii="Garamond" w:hAnsi="Garamond"/>
              </w:rPr>
              <w:t>Izbrane teme o zgodovini, geografiji, politiki, družbi in kulturi Švedske.</w:t>
            </w:r>
          </w:p>
          <w:p w14:paraId="61FACD74" w14:textId="77777777" w:rsidR="00F336FB" w:rsidRPr="00D11AE0" w:rsidRDefault="00F336FB" w:rsidP="00B37863">
            <w:pPr>
              <w:pStyle w:val="Telobesedila"/>
              <w:numPr>
                <w:ilvl w:val="0"/>
                <w:numId w:val="22"/>
              </w:numPr>
              <w:spacing w:after="0" w:line="240" w:lineRule="auto"/>
              <w:jc w:val="both"/>
              <w:rPr>
                <w:rFonts w:ascii="Garamond" w:hAnsi="Garamond"/>
                <w:sz w:val="24"/>
                <w:szCs w:val="24"/>
              </w:rPr>
            </w:pPr>
            <w:r w:rsidRPr="00D11AE0">
              <w:rPr>
                <w:rFonts w:ascii="Garamond" w:hAnsi="Garamond"/>
                <w:sz w:val="24"/>
                <w:szCs w:val="24"/>
              </w:rPr>
              <w:t>Branje izbranih odlomkov temeljnih del švedske književnosti 20. in 21. stoletja.</w:t>
            </w:r>
          </w:p>
        </w:tc>
      </w:tr>
      <w:tr w:rsidR="00F336FB" w:rsidRPr="00D11AE0" w14:paraId="2B06E4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6122C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IT1 Intertekstualnost v italijanski književnosti 1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7ED46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A827A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Pridobitev temeljnih teoretskih znanj o zgodovini italijanske književnosti. Razvijanje sposobnosti samostojnega razumevanja, analiziranja in interpretiranja italijanskih književnih besedil, prenosa literarnoteoretskih osnov v praktično delo z besedili ter sposobnosti kritičnega vrednotenja književnih del. Razvijanje sposobnosti razumevanja intertekstualnih razmerij med knjižnimi besedili. Usposabljanje pri razumevanju soodvisnosti delovanja literarnih besedil od kulturnega in družbenega konteksta. Razvijanje sposobnosti razumevanja intertekstualnih razmerij med knjižnimi besedili. Usposabljanje s pomočjo analize intertekstualnih razmerij med italijanskimi in drugimi knjižnimi besedili na primeru motiva Odiseja.</w:t>
            </w:r>
          </w:p>
        </w:tc>
      </w:tr>
      <w:tr w:rsidR="00F336FB" w:rsidRPr="00D11AE0" w14:paraId="031E406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67962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IT1 Intertekstualnost v italijanski književnosti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F8037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A9AB5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sposobnosti analiziranja intertekstualnih razmerij med italijanskimi in drugimi knjižnimi besedili na primeru dveh mitov: mita o Argonavtih in mita o Orfeju. Seznanjanje z antičnimi viri obeh mitov in njuno resemantizacijo v izboru italijanskih književnih besedil od renesanse do 21. stoletja. Poglabljanje razumevanja intertekstualnosti in poznavanja njenih oblik.</w:t>
            </w:r>
          </w:p>
        </w:tc>
      </w:tr>
      <w:tr w:rsidR="00F336FB" w:rsidRPr="00D11AE0" w14:paraId="01A5039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98B00A"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IT1 Italijanska konverzacija 1</w:t>
            </w:r>
          </w:p>
          <w:p w14:paraId="0EA65192"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9401AB"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lastRenderedPageBreak/>
              <w:t>3</w:t>
            </w:r>
          </w:p>
          <w:p w14:paraId="5210B65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31054B"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Urjenje v rabi besedišča, potrebnega za tvorjenje lastnih besedil. Urjenje v tvorbi koherentnih besedil. Navajanje na spremljanje televizijskih in radijskih tematskih oddaj. Branje časopisnih člankov. Diskusija </w:t>
            </w:r>
            <w:r w:rsidRPr="00D11AE0">
              <w:rPr>
                <w:rFonts w:ascii="Garamond" w:eastAsiaTheme="minorEastAsia" w:hAnsi="Garamond" w:cstheme="minorBidi"/>
                <w:sz w:val="24"/>
                <w:szCs w:val="24"/>
              </w:rPr>
              <w:lastRenderedPageBreak/>
              <w:t>o aktualnih temah v razredu. Izražanje lastnih mnenj in zagovarjanje stališč. Ustna predstavitev prebranih književnih del, časopisnih člankov, gledanih filmov ali gledaliških predstav, obiskanih predavanj.</w:t>
            </w:r>
          </w:p>
        </w:tc>
      </w:tr>
      <w:tr w:rsidR="00F336FB" w:rsidRPr="00D11AE0" w14:paraId="37D2B8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875634"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IT1 Italijanska konverzacija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02D206" w14:textId="77777777" w:rsidR="00F336FB" w:rsidRPr="00D11AE0" w:rsidRDefault="00F336FB" w:rsidP="00B37863">
            <w:pPr>
              <w:spacing w:after="0" w:line="240" w:lineRule="auto"/>
              <w:jc w:val="both"/>
              <w:rPr>
                <w:rFonts w:ascii="Garamond" w:hAnsi="Garamond"/>
                <w:sz w:val="24"/>
                <w:szCs w:val="24"/>
                <w:lang w:eastAsia="sl-SI"/>
              </w:rPr>
            </w:pPr>
          </w:p>
          <w:p w14:paraId="403FF9F2" w14:textId="77777777" w:rsidR="00F336FB" w:rsidRPr="00D11AE0" w:rsidRDefault="00F336FB" w:rsidP="00B37863">
            <w:pPr>
              <w:spacing w:after="0" w:line="240" w:lineRule="auto"/>
              <w:jc w:val="both"/>
              <w:rPr>
                <w:rFonts w:ascii="Garamond" w:hAnsi="Garamond"/>
                <w:sz w:val="24"/>
                <w:szCs w:val="24"/>
                <w:lang w:eastAsia="sl-SI"/>
              </w:rPr>
            </w:pPr>
          </w:p>
          <w:p w14:paraId="71649F3A" w14:textId="77777777" w:rsidR="00F336FB" w:rsidRPr="00D11AE0" w:rsidRDefault="00F336FB" w:rsidP="00B37863">
            <w:pPr>
              <w:spacing w:after="0" w:line="240" w:lineRule="auto"/>
              <w:jc w:val="both"/>
              <w:rPr>
                <w:rFonts w:ascii="Garamond" w:hAnsi="Garamond"/>
                <w:sz w:val="24"/>
                <w:szCs w:val="24"/>
                <w:lang w:eastAsia="sl-SI"/>
              </w:rPr>
            </w:pPr>
          </w:p>
          <w:p w14:paraId="3C3D6237"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p w14:paraId="19EDB26C" w14:textId="77777777" w:rsidR="00F336FB" w:rsidRPr="00D11AE0" w:rsidRDefault="00F336FB" w:rsidP="00B37863">
            <w:pPr>
              <w:spacing w:after="0" w:line="240" w:lineRule="auto"/>
              <w:jc w:val="both"/>
              <w:rPr>
                <w:rFonts w:ascii="Garamond" w:hAnsi="Garamond"/>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E295ED"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Delo z avtentičnimi besedili različnih tipov in zvrsti. Študenti na osnovi različnih vrst avtentičnih besedil (pisna, slušna besedila, video posnetki) bogatijo besedišče z določenih tematskih področij, zlasti tistih, ki posebej zadevajo aktualne dogodke v Italiji in italijansko civilizacijo. Interakcija različnih besedilnih tipov znotraj določenega besedila, tvorba tipološko heterogenih besedil. </w:t>
            </w:r>
          </w:p>
          <w:p w14:paraId="659E83E1"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Tematsko besedišče.</w:t>
            </w:r>
          </w:p>
          <w:p w14:paraId="0D364654"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Predstavitev govornih vaj v povezavi z obravnavanimi področji.</w:t>
            </w:r>
          </w:p>
          <w:p w14:paraId="7634B418"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Druge oblike ustnega izražanja, npr. igre vlog, diskusije ipd. Besedišče in slovnične strukture, potrebne za tvorjenje utemeljevalnega besedila (besedišče in slovnične strukture za navajanje vzrokov in razlogov za določeno ravnanje, odločitev, komentar, izražanje strinjanja  ali nestrinjanja z določeno trditvijo) in razlage (besedišča in slovnične strukture za razlago vzročno-posledičnih povezav med dogodki in pojavi).</w:t>
            </w:r>
          </w:p>
          <w:p w14:paraId="5EEDE3AB"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Ustna predstavitev prebranih književnih del, časopisnih člankov, ogledanih filmov ali gledaliških predstav, obiskanih predavanj.</w:t>
            </w:r>
          </w:p>
          <w:p w14:paraId="67440723" w14:textId="77777777" w:rsidR="00F336FB" w:rsidRPr="00D11AE0" w:rsidRDefault="00F336FB" w:rsidP="00B37863">
            <w:pPr>
              <w:spacing w:after="0" w:line="240" w:lineRule="auto"/>
              <w:jc w:val="both"/>
              <w:rPr>
                <w:rFonts w:ascii="Garamond" w:hAnsi="Garamond"/>
                <w:sz w:val="24"/>
                <w:szCs w:val="24"/>
              </w:rPr>
            </w:pPr>
          </w:p>
        </w:tc>
      </w:tr>
      <w:tr w:rsidR="00F336FB" w:rsidRPr="00D11AE0" w14:paraId="4FA80D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06CBA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IT1 Italijanska kultura in civilizacija 3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BFDC6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7806C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z geografsko, gospodarsko, družbeno, politično in kulturno podobo današnje Italije ter z identiteto Italijanov. Pridobitev znanj o značilnostih politične ureditve, šolskega sistema, gospodarskega sistema in temeljnih kulturnih institucij. Razvijanje specifičnega besedišča, bogatenje lastne kulture in razvijanje splošne razgledanosti.</w:t>
            </w:r>
          </w:p>
        </w:tc>
      </w:tr>
      <w:tr w:rsidR="00F336FB" w:rsidRPr="00D11AE0" w14:paraId="4093799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099DF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IT1 Italijanski film 1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FECCD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04934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z italijanskim filmom in prek njega s širšo družbeno, politično, kulturološko in gospodarsko podobo Italije. Spoznavanje poglavitnih italijanskih filmskih 3ustvarjalcev. Razvijanje specifičnega besedišča. Bogatenje lastne kulture in razvijanje splošne razgledanosti.</w:t>
            </w:r>
          </w:p>
        </w:tc>
      </w:tr>
      <w:tr w:rsidR="00F336FB" w:rsidRPr="00D11AE0" w14:paraId="03D8AE7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AC6B7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Besedilno jezikoslovje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A4D89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157FE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Seznanitev z osnovnimi vsebinami besedilnega jezikoslovja in analize diskurza. Poznavanje procesov tvorjenja in razumevanja besedila kot zapletene sporazumevalne enote. Sposobnost samostojne besediloslovne analize jezikovnega gradiva. Spoznavanje vsebin in pojmov, kot so besedilnost, kriteriji besedilnosti, konstitutivna in regulativna načela, proceduralni pristop, razvoj besediloslovja. Ilustriranje z relevantnimi zgledi v slovenščini in tujih jezikih. Obravnava izbranih besediloslovnih problemskih </w:t>
            </w:r>
            <w:r w:rsidRPr="00D11AE0">
              <w:rPr>
                <w:rFonts w:ascii="Garamond" w:eastAsiaTheme="minorHAnsi" w:hAnsi="Garamond" w:cstheme="minorHAnsi"/>
                <w:sz w:val="24"/>
                <w:szCs w:val="24"/>
              </w:rPr>
              <w:lastRenderedPageBreak/>
              <w:t>sklopov (npr. vprašanja pragmatike italijanskih besedil, italijanski členki in besedilni povezovalci, besedilno funkcioniranje italijanskega člena), poglavja iz italijansko-slovenske besedilne slovnice.</w:t>
            </w:r>
          </w:p>
        </w:tc>
      </w:tr>
      <w:tr w:rsidR="00F336FB" w:rsidRPr="00D11AE0" w14:paraId="2984978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A9D44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Besedilno jezikoslovje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41D22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290A8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teorijami prevajanja E. Coseria, H. Höniga, H. Vermeerja idr. Besediloslove in prevodoslovje. Prevajalčeve kompetence.</w:t>
            </w:r>
          </w:p>
        </w:tc>
      </w:tr>
      <w:tr w:rsidR="00F336FB" w:rsidRPr="00D11AE0" w14:paraId="348473D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B61DB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Didaktika italijanščine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9FB3A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BAE46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Uvod v didaktiko italijanščine. Pomen, naloge in vsebina didaktike italijanščine kot znanstvene discipline. Osnovna terminologija. </w:t>
            </w:r>
          </w:p>
          <w:p w14:paraId="04D9371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Skupni evropski jezikovni okvir. Sporazumevalne jezikovne zmožnosti. Jezikovne ravni (A1-C2). Osnovni pojmi tujejezikovnega učenja in poučevanja s poudarkom na italijanščini. Na učenca osredinjen pouk. Avtonomija učenja. Učenje in usvajanje. Pojmovanje J1, J2 in TJ. </w:t>
            </w:r>
          </w:p>
          <w:p w14:paraId="1C23F20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Komunikacijski pristop in pristopi, ki upoštevajo dognanja nevrolingvistike in celostnega poučevanja in učenja tujega jezika ter njihova uporaba pri pouku italijanščine. Učni proces in njegove faze. Metode in tehnike poučevanja, učne oblike, učna sredstva, mediji pri pouku, ambient in učilnica. </w:t>
            </w:r>
          </w:p>
          <w:p w14:paraId="2A08F3F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Obravnavanje posameznih elementov jezikovnega pouka (I.del): obravnavanje slovnice in besedišča; učne tehnike za usvajanje in razvijanje jezikovnih zmožnosti (slušno in bralno razumevanje, ustno in pisno izražanje).</w:t>
            </w:r>
          </w:p>
        </w:tc>
      </w:tr>
      <w:tr w:rsidR="00F336FB" w:rsidRPr="00D11AE0" w14:paraId="6F66353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5CFDE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Didaktika italijanščine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84ADD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0D78F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Obravnavanje posameznih elementov jezikovnega pouka (II.del): obravnavanje slovnice in besedišča; učne tehnike za usvajanje in razvijanje jezikovnih zmožnosti (slušno in bralno razumevanje, ustno in pisno izražanje). </w:t>
            </w:r>
          </w:p>
          <w:p w14:paraId="1AE6FC4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Italijanščina kot tuji jezik stroke. Temeljne značilnosti poučevanje/učenja tujih je</w:t>
            </w:r>
            <w:r>
              <w:rPr>
                <w:rFonts w:ascii="Garamond" w:eastAsiaTheme="minorHAnsi" w:hAnsi="Garamond" w:cstheme="minorHAnsi"/>
                <w:sz w:val="24"/>
                <w:szCs w:val="24"/>
              </w:rPr>
              <w:t>z</w:t>
            </w:r>
            <w:r w:rsidRPr="00D11AE0">
              <w:rPr>
                <w:rFonts w:ascii="Garamond" w:eastAsiaTheme="minorHAnsi" w:hAnsi="Garamond" w:cstheme="minorHAnsi"/>
                <w:sz w:val="24"/>
                <w:szCs w:val="24"/>
              </w:rPr>
              <w:t>ikov stroke. V Sloveniji prisotna pod</w:t>
            </w:r>
            <w:r>
              <w:rPr>
                <w:rFonts w:ascii="Garamond" w:eastAsiaTheme="minorHAnsi" w:hAnsi="Garamond" w:cstheme="minorHAnsi"/>
                <w:sz w:val="24"/>
                <w:szCs w:val="24"/>
              </w:rPr>
              <w:t>r</w:t>
            </w:r>
            <w:r w:rsidRPr="00D11AE0">
              <w:rPr>
                <w:rFonts w:ascii="Garamond" w:eastAsiaTheme="minorHAnsi" w:hAnsi="Garamond" w:cstheme="minorHAnsi"/>
                <w:sz w:val="24"/>
                <w:szCs w:val="24"/>
              </w:rPr>
              <w:t xml:space="preserve">očja. </w:t>
            </w:r>
          </w:p>
          <w:p w14:paraId="2A69A23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Preverjanje in ocenjevanje. Predvidevanje težav, popravljanje napak. Načrtovanje preverjanja / ocenjevanja: kriteriji. Sprotno, končno preverjanje. Preverjanje in ocenjevanje. Pisno in ustno preverjanje. Kriteriji za ocenjevanje. Zunanje preverjanje. Samovrednotenje. </w:t>
            </w:r>
          </w:p>
          <w:p w14:paraId="317FD63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Načrtovanje pouka. Učna priprava: določanje glavnih in delnih učnih ciljev. Učne oblike. Učna sredstva. Uporaba učbeniških gradiv in pomožnih sredstev. Učni pripomočki. Lik učitelja in učenca. </w:t>
            </w:r>
          </w:p>
          <w:p w14:paraId="1049E07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Vseživljenjsko izobraževanje učiteljev italijanščine. Društva in ustanove, povezana z italijanščino in popularizacijo tega jezika – v Sloveniji, v Italiji, v Evropi. </w:t>
            </w:r>
          </w:p>
          <w:p w14:paraId="7D34D89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Poučevanje različnih ciljnih / starostnih skupin. Poučevanje otrok, mladostnikov, odraslih. Gradiva, primerna za te skupine. </w:t>
            </w:r>
          </w:p>
        </w:tc>
      </w:tr>
      <w:tr w:rsidR="00F336FB" w:rsidRPr="00D11AE0" w14:paraId="65F2D9C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14F59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Italijanska stilistika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1DB37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7B86E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specifičnim položajem stilistike v odnosu do drugih jezikoslovnih ved in z različnimi področji njenega raziskovanja. Seznanitev s pojmovnim in metodološkim aparatom stilistike. Pridobitev znanj o področnih jezikih (značilnostih nekaterih področnih jezikov: časopisnega jezika, poslovnega jezika, političnega jezika, jezika televizije, gastronomije, mode itd.). Delo z avtentičnimi besedili različnih tipov in zvrsti. Opazovanje in analiza značilnosti besedil. Spoznavanje besedilnih modelov s posebno pozornostjo do njihovih stilno-retoričnih značilnosti (metafora, metonimija, sinestezija, sinekdoha,neologizmi, izposojenke, itd.).</w:t>
            </w:r>
          </w:p>
        </w:tc>
      </w:tr>
      <w:tr w:rsidR="00F336FB" w:rsidRPr="00D11AE0" w14:paraId="38321FE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99984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Italijanščina v rabi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73FF1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0CDAC8" w14:textId="77777777" w:rsidR="00F336FB" w:rsidRPr="00D11AE0" w:rsidRDefault="00F336FB" w:rsidP="005758E8">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sposobnosti kritičnega opazovanja lastne govorne produkcije. Usposabljanje pri prepoznavanju in analizi jezikovne manifestacije v luči bistvene udeležbe govorca. Spodbujanje k povezovanju pridobljenega znanja z opazovanjem jezikovne in govorne aktualnosti v lastnem okolju. Seznanitev s temeljnimi razsežnostmi jezikovne pragmatike in njeno vlogo v sodobnem jezikoslovju. Seznanitev s tematikami, kot so: italijanske jezikovne zvrsti, italijanščina »neostandard«, lastnosti ital. govorjenega jezika, vpliv drugih modernih jezikov na italijanščino (izposojenke, prevodi, itd.) in vpliv antičnih jezikov, tipologija napak slovenskih govorcev v pisnem in govornem jeziku (ugotavljanje in analiza lastnih napak). Pridobivanje govorjenega korpusa, uporaba transkripcije spontanega govora za analizo želenih problematik.</w:t>
            </w:r>
          </w:p>
        </w:tc>
      </w:tr>
      <w:tr w:rsidR="00F336FB" w:rsidRPr="00D11AE0" w14:paraId="55994CA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FF5E8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Italijanščina v rabi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DB1B7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B89E2F" w14:textId="77777777" w:rsidR="00F336FB" w:rsidRPr="00D11AE0" w:rsidRDefault="00F336FB" w:rsidP="005758E8">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Pojem besedilnega referenta. Ugotovljivost / aktiviranje. Anafora, deiksis, govorna dejanja. Griceovo načelo sodelovanja. Implikacije / implicitni pomeni. Komunikacijska situacija: udeleženci in kontekst, prepletanje jezikovnih in nejezikovnih dejavnikov pri tvorbi/razumevanju različnih jezikovnih manifestacij.</w:t>
            </w:r>
          </w:p>
        </w:tc>
      </w:tr>
      <w:tr w:rsidR="00F336FB" w:rsidRPr="00D11AE0" w14:paraId="0A51F73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1DE1B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Književnost v praksi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68A41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6BB6D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Poglobitev teoretskih znanj o značilnostih književnega besedila in literarnih zvrsteh. Urjenje sposobnost razumevanja, analiziranja, interpretiranja in kritičnega vrednotenja italijanskih književnih besedil. Poglabljanje sposobnosti razumevanja soodvisnosti delovanja literarnih besedil od kulturnega in družbenega konteksta. Razvijanje sposobnosti prenosa znanja o književnosti in literarno teoretskih osnovah v prakso (predstavitev besedila v javnosti, pisanje recenzije, pisanje kratkega članka) ter javne </w:t>
            </w:r>
            <w:r w:rsidRPr="00D11AE0">
              <w:rPr>
                <w:rFonts w:ascii="Garamond" w:eastAsiaTheme="minorHAnsi" w:hAnsi="Garamond" w:cstheme="minorHAnsi"/>
                <w:sz w:val="24"/>
                <w:szCs w:val="24"/>
              </w:rPr>
              <w:lastRenderedPageBreak/>
              <w:t xml:space="preserve">predstavitve samostojnega dela. Poglobitev poznavanja kritičnih metod. Predmet je zasnovan kot seminarski kurz s poudarkom na študentovem dejavnem sodelovanju. </w:t>
            </w:r>
          </w:p>
        </w:tc>
      </w:tr>
      <w:tr w:rsidR="00F336FB" w:rsidRPr="00D11AE0" w14:paraId="2C5AF6F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862A7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Literarna teorija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18BCA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0A11D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Poglabljanje teoretskih znanj o značilnostih književnega besedila in o literarnih zvrsteh. Pridobitev znanj o najznačilnejših literarnih teorijah 20. stoletja (formalizmu, strukturalizmu, recepcijski estetiki, semiotiki) in njihovih metodah branja književnega besedila s poudarkom na predstavnikih literarne teorije v Italiji (Croce, Eco, Calvino). Seznanitev s specifično literarnoteoretsko terminologijo, značilno za posamične usmeritve.</w:t>
            </w:r>
          </w:p>
        </w:tc>
      </w:tr>
      <w:tr w:rsidR="00F336FB" w:rsidRPr="00D11AE0" w14:paraId="329D96A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C037DE"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Literarna teorija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2C21F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1F737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Seznanjanje z najpomembnejšimi prispevki literarnih kritikov v Italiji oziroma z aplikacijo literarnih teorij v kontekstu interpretacije izbranih literarnih italijanskih tekstov narativne proze. Predstavljeni so italijanski kritiki kot Croce, Debenedetti, Contini, Segre, Eco.</w:t>
            </w:r>
          </w:p>
        </w:tc>
      </w:tr>
      <w:tr w:rsidR="00F336FB" w:rsidRPr="00D11AE0" w14:paraId="0BF0E6E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A9C9F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Poglavja iz novejše italijanske književnosti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B5797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00E22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zasnovan kot monografski kurz o izbrani smeri v novejši in sodobni italijanski književnosti oziroma izbrani literarni zvrsti, ki je značilna za italijansko književno produkcijo tega obdobja. Ob upoštevanju vidikov literarne analize in literarnoteoretskih prvin poglablja poznavanje izbrane smeri oziroma zvrsti. Obravnava poglavitne teorije in kritike, ki zadevajo izbrano usmeritev ali literarno zvrst, in njun razvoj. Študent dejavno sodeluje pri analizi besedil in v razpravi.</w:t>
            </w:r>
          </w:p>
        </w:tc>
      </w:tr>
      <w:tr w:rsidR="00F336FB" w:rsidRPr="00D11AE0" w14:paraId="3ECDAFC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D72BF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Poglavja iz novejše italijanske književnosti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BEB33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ED4070" w14:textId="77777777" w:rsidR="00F336FB" w:rsidRPr="00D11AE0" w:rsidRDefault="00F336FB" w:rsidP="005758E8">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zasnovan kot monografski kurz o izbrani smeri v novejši in sodobni italijanski književnosti oziroma izbrani literarni zvrsti, ki je značilna za italijansko književno produkcijo tega obdobja. Predmet poglablja poznavanje izbrane smeri oziroma zvrsti. Na podlagi poglavitnih značilnosti izbrane usmeritve ali literarne zvrsti se osredotoča predvsem na poglobljeno analizo literarnih besedil. Študent dejavno sodeluje pri analizi besedil in v razpravi.</w:t>
            </w:r>
          </w:p>
        </w:tc>
      </w:tr>
      <w:tr w:rsidR="00F336FB" w:rsidRPr="00D11AE0" w14:paraId="7195031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DE1E4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Seminar iz prevajanja v italijanščino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3C0BE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A106F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problematiko prevajanja kot posebne vrste besedilne produkcije in z osnovnimi besedilnimi in drugimi prevajalsko relevantnimi razlikami med italijanščino in slovenščino. Obravnava izbranih poglavij iz slovensko-italijanske primerjalne slovnice na besednozvezni, stavčni in besedilni ravni. Urjenje sposobnosti razumevanja konkretnih prevajalskih problemov. Prevajanje besedil izbranih besedilnih tipov iz slovenščine v italijanščino (publicistika, umetnostna zgodovina, turistični vodiči; literarna besedila oz. njihovi odlomki).</w:t>
            </w:r>
          </w:p>
        </w:tc>
      </w:tr>
      <w:tr w:rsidR="00F336FB" w:rsidRPr="00D11AE0" w14:paraId="3F34B7F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A4E05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Seminar iz prevajanja v italijanščino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3EAEE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C9FE7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Prevajajo se konkretna besedila izbranih besedilnih tipov iz slovenščine v italijanščino (publicistika; literarna besedila oz. njihovi odlomki). Ob reševanju konkretnih prevajalskih problemov se spoznavajo osnovni prevajalski pripomočki (eno- in dvojezični slovarji in glosarji, drugi leksikografski in priročniški pripomočki, besedilni korpusi, paralelna besedila).</w:t>
            </w:r>
          </w:p>
        </w:tc>
      </w:tr>
      <w:tr w:rsidR="00F336FB" w:rsidRPr="00D11AE0" w14:paraId="54C5CF3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8214D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Sinhrono italijansko jezikoslovje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661F9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D7F45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Spoznavanje temeljnih vprašanj in ciljev diskurzne in tekstnolingvistične analize pragmatičnih in literarnih besedil ter različnih pristopov k diskurzni in tekstnolingvistični analizi. Pridobivanje analitičnega instrumentarija. Poglabljanje znanja o izbranih besedilnih fenomenih (člen, besedilni povezovalci, členki itd.), o besedilu in njegovem družbenem kontekstu. Razvijanje sposobnosti analize odlomka izbranega besedila in kontrastiranja besedilnega funkcioniranja v italijanščini in slovenščini.</w:t>
            </w:r>
          </w:p>
        </w:tc>
      </w:tr>
      <w:tr w:rsidR="00F336FB" w:rsidRPr="00D11AE0" w14:paraId="4C60A02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3ABB632"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JA2 Klasične japonske odrske umetnosti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7969A4"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D68B60"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Predmet Klasične japonske odrske umetnosti služi kot uvod v japonsko odrsko umetnost s poudarkom na klasične gledališke zvrsti, ključne v zgodovini japonskega gledališča: kabuki, bunraku, nō in kyōgen. Opredelili bomo njihove glavne značilnosti, pobliže spoznali zgodovino teh najpomembnejših zvrsti, njihova najznačilnejša dela, vlogo glasbe, igralcev in kostumov, mask in rekvizitov. Poudarek bo na razvoju japonske odrske umetnosti od 14. stoletja dalje.</w:t>
            </w:r>
            <w:r w:rsidRPr="00D11AE0">
              <w:rPr>
                <w:rFonts w:ascii="Garamond" w:hAnsi="Garamond"/>
                <w:sz w:val="24"/>
                <w:szCs w:val="24"/>
              </w:rPr>
              <w:br/>
            </w:r>
          </w:p>
          <w:p w14:paraId="32ADB0B3"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Seznanili se bomo z dejanskim izvajanjem del s pomočjo DVD posnetkov ter analizirali izbrana dela. Poleg zgodovine, strokovne terminologije ter značilnosti glavnih del osnovnih klasičnih odrskih umetnosti, bomo razmislili tudi o pomenu klasičnega gledališča v sodobni japonski družbi in po svetu.</w:t>
            </w:r>
          </w:p>
        </w:tc>
      </w:tr>
      <w:tr w:rsidR="00F336FB" w:rsidRPr="00D11AE0" w14:paraId="7B19F85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1ED3CA2"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 xml:space="preserve"> JA2 Poglavja iz japonskega družboslovja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BD05D"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2B584DC"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Pri predmetu se študenti seznanjajo z naslednjimi vsebinskimi sklopi:</w:t>
            </w:r>
          </w:p>
          <w:p w14:paraId="58B6B62D"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politični sistem Japonske;</w:t>
            </w:r>
          </w:p>
          <w:p w14:paraId="7477B669"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mediji in politične strukture;</w:t>
            </w:r>
          </w:p>
          <w:p w14:paraId="2F9DC0B9"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delovni odnosi v postindustrijski družbi;</w:t>
            </w:r>
          </w:p>
          <w:p w14:paraId="51F7464F"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 velike industrija in lokalna družba; </w:t>
            </w:r>
          </w:p>
          <w:p w14:paraId="16511B05"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problem oboroževanja;</w:t>
            </w:r>
          </w:p>
          <w:p w14:paraId="40864BE2" w14:textId="77777777" w:rsidR="00F336FB" w:rsidRPr="00D11AE0" w:rsidRDefault="00F336FB" w:rsidP="005758E8">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determinante japonske zunanje politike</w:t>
            </w:r>
          </w:p>
        </w:tc>
      </w:tr>
      <w:tr w:rsidR="00F336FB" w:rsidRPr="00D11AE0" w14:paraId="609ABFD0"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E59EAC4"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 xml:space="preserve"> JA2 Posebna poglavja iz kulturne </w:t>
            </w:r>
            <w:r w:rsidRPr="00D11AE0">
              <w:rPr>
                <w:rFonts w:ascii="Garamond" w:eastAsia="Garamond" w:hAnsi="Garamond" w:cs="Garamond"/>
                <w:sz w:val="24"/>
                <w:szCs w:val="24"/>
                <w:lang w:eastAsia="sl-SI"/>
              </w:rPr>
              <w:lastRenderedPageBreak/>
              <w:t>zgodovine Japonske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903918"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9EB2A08"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Predavanja sestavljajo naslednji vsebinski sklopi:</w:t>
            </w:r>
          </w:p>
          <w:p w14:paraId="6DB8465A"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indigeni kulturni svet pred stikom s Kitajsko: materialna kultura, organizacija družbe, odrazi miselnega sveta v Kojiki, Nihon shoki in Man'yoshu;</w:t>
            </w:r>
          </w:p>
          <w:p w14:paraId="516FD58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 stik s kontinentom: nova materialna kultura, stavbarstvo, umetnost, pisava, novi miselni tokovi: zgodnji budizem, konfucianizem in daoizem;</w:t>
            </w:r>
          </w:p>
          <w:p w14:paraId="4A60103C"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indigenizacija kontinentalnih vplivov v obdobju Heian; materialna kultura, pismenost,  umetnost v tem obdobju;</w:t>
            </w:r>
          </w:p>
          <w:p w14:paraId="625BA65C"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preobrat politične organizacije Japonske v obdobju Kamakura in posledice v materialni in duhovni kulturi, organizacija družbe;</w:t>
            </w:r>
          </w:p>
          <w:p w14:paraId="710A0C15"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 obdobje Muromachi in razvoj novih kulturnih praks: gledališče, čajni obred, arhitektura, nastajanje mest; </w:t>
            </w:r>
          </w:p>
          <w:p w14:paraId="297E7AB7"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prvi stik z Zahodom: novi vplivi v materialni kulturi ter vojskovanju, tisk;</w:t>
            </w:r>
          </w:p>
          <w:p w14:paraId="74368655"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invazija na Korejo in dotok novih kulturnih vplivov s celine;</w:t>
            </w:r>
          </w:p>
          <w:p w14:paraId="6ACC727F"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obdobje Edo: razvoj mest, kultura elite in množic, širitev  tiska, razvoj protokapitalizma, vpliv na razvoj umetnosti, literature in gledališča;</w:t>
            </w:r>
          </w:p>
          <w:p w14:paraId="405169A6"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obdobje Meiji: modernizacija in kozervativizem, centralizacija in kolonialni ekspanzionizem , tradicionalna kultura ob ponovnem stiku z Zahodom, vplivi na materialno in duhovno kulturo;</w:t>
            </w:r>
          </w:p>
          <w:p w14:paraId="0E4ED45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pojav množičnih medijev ter standardizacija jezika in pisave;</w:t>
            </w:r>
          </w:p>
          <w:p w14:paraId="013572B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prva globalizacija indigene kulture – recepcija na Zahodu;</w:t>
            </w:r>
          </w:p>
          <w:p w14:paraId="7A7F81AA"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Japonska kot imperialistična velesila: izvoz kulture v kolonije, kulturna asimilacija;</w:t>
            </w:r>
          </w:p>
          <w:p w14:paraId="089E6221"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odkritje ljudskega izročila in materialne kulture: Yanagi Muneyoshi in Yanagita Kunio;</w:t>
            </w:r>
          </w:p>
          <w:p w14:paraId="3F27454F" w14:textId="77777777" w:rsidR="00F336FB" w:rsidRPr="00D11AE0" w:rsidRDefault="00F336FB" w:rsidP="005758E8">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Japonska po II. sv. vojni – masovna in potrošniška kultura v obdobju hitrih družbenih sprememb.</w:t>
            </w:r>
          </w:p>
        </w:tc>
      </w:tr>
      <w:tr w:rsidR="00F336FB" w:rsidRPr="00D11AE0" w14:paraId="4E04CB2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BD7FC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JŠ2 BILINGVIZEM. TEORIJA IN PRAKSA</w:t>
            </w:r>
          </w:p>
          <w:p w14:paraId="1FDBE0B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499EA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3 KT</w:t>
            </w:r>
          </w:p>
          <w:p w14:paraId="10577CE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75E76E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Multilingvizem je poleg drugih področij tradicionalno predmet raziskav psiholingvistike, sociolingvistike, nevrolingvistike, lingvistike in lingvodidaktike. Predavanja in seminarji obravnavajo dvojezičnost, njeno bistvo, definicijo in prakso torej večplastno. Predstavljen bo tudi primer večjezične vzgoje v multikulturnih družinah in projekt t.i. intencionalnega bilingvizma, kadar eden izmed staršev vzgaja otroka v drugem kot maternem jeziku, ki hkrati ni jezik okolja. Poleg tega obravnava predmet konkretne možnosti testiranja jezikovne in komunikativne kompetence večjezičnih oseb na primeru znanega ameriškega slikovnega testa PPVT, ki ga bojo študentje v okviru seminarja sami izpeljali. Seminarske naloge študentov in študentk iz analiz jezikovne in komunikativne kompetence bilingvistov bojo dragoceni prispevek v njihovem procesu izboljševanja in napredovanja.</w:t>
            </w:r>
          </w:p>
        </w:tc>
      </w:tr>
      <w:tr w:rsidR="00F336FB" w:rsidRPr="00D11AE0" w14:paraId="6C25AB4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F31A7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JŠ2 Jezik in družba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4C46D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6476620"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Jezik v družbi. Jezik kot državotvorni simbol. Jezikovna politika in jezikovno načrtovanje. Knjižni in standardni jezik. Procesi standardizacije. Eno- in večjezične skupnosti: izbor jezika, diglosija, dvojezičnost. Jezik v večjezikovnih družbah. Prestižnost v jeziku. Spreminjanje jezika. Jezik in komunikacijske navade. Regionalna in socialna stratifikacija jezika. Etnična in nacionalna identiteta. Družbene manjšine. Identiteta spolov. Stereotipi in sovražni diskurz. Povezovanje teoretičnega znanja s prakso.</w:t>
            </w:r>
          </w:p>
        </w:tc>
      </w:tr>
      <w:tr w:rsidR="00F336FB" w:rsidRPr="00D11AE0" w14:paraId="103C959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C295BF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JŠ2 Južnoslovanske družbe in kulture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BB3A4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EB86EC4"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Predmet je vsebinsko sestavljen iz dveh delov:</w:t>
            </w:r>
          </w:p>
          <w:p w14:paraId="047E4A65"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1. Teoretično spoznavanje južnoslovanskega prostora: geografske, politične, zgodovinske in kulturne raznolikosti; oblikovanje skupnega južnoslovanskega kulturnega prostora; spoznavanje kompleksnosti pojma družba in kultura.</w:t>
            </w:r>
          </w:p>
          <w:p w14:paraId="7BF8BB76"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2. Delo na terenu/projektno delo: interdisciplinarno preučevanje jezikoslovnih, literarnih, kulturoloških in širših družbenih pojavov na terenu ali v projektnem delu; spoznavanje jezikovnih in kulturnih razlik v določenem prostoru in času.</w:t>
            </w:r>
          </w:p>
        </w:tc>
      </w:tr>
      <w:tr w:rsidR="00F336FB" w:rsidRPr="00D11AE0" w14:paraId="60795DA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4418F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JŠ2 Sodobne južnoslovanske književnosti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EF51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B8DCEF9" w14:textId="77777777" w:rsidR="00F336FB" w:rsidRPr="00D11AE0" w:rsidRDefault="00F336FB" w:rsidP="00B37863">
            <w:pPr>
              <w:pStyle w:val="Brezrazmikov"/>
              <w:jc w:val="both"/>
              <w:rPr>
                <w:rFonts w:ascii="Garamond" w:hAnsi="Garamond" w:cs="Calibri"/>
                <w:sz w:val="24"/>
                <w:szCs w:val="24"/>
              </w:rPr>
            </w:pPr>
            <w:r w:rsidRPr="00D11AE0">
              <w:rPr>
                <w:rFonts w:ascii="Garamond" w:hAnsi="Garamond"/>
                <w:bCs/>
                <w:i/>
                <w:sz w:val="24"/>
                <w:szCs w:val="24"/>
              </w:rPr>
              <w:t>Sodobna hrvaška in srbska književnost</w:t>
            </w:r>
            <w:r w:rsidRPr="00D11AE0">
              <w:rPr>
                <w:rFonts w:ascii="Garamond" w:hAnsi="Garamond"/>
                <w:bCs/>
                <w:sz w:val="24"/>
                <w:szCs w:val="24"/>
              </w:rPr>
              <w:t>:</w:t>
            </w:r>
            <w:r w:rsidRPr="00D11AE0">
              <w:rPr>
                <w:rFonts w:ascii="Garamond" w:hAnsi="Garamond"/>
                <w:sz w:val="24"/>
                <w:szCs w:val="24"/>
              </w:rPr>
              <w:t xml:space="preserve"> Spoznavanje reprezentativnih pesniških in proznih besedil iz sodobne hrvaške in srbske književnosti, seznanjanje z novimi literarnimi modeli in praksami ter vrednotenji literarnih korpusov. Spoznavanje reprezentativnih pesniških besedil iz sodobne hrvaške in srbske književnosti, seznanjanje z novimi branji, interpretacijami in vrednotenji literarnih korpusov. Modernistični pesniški diskurzi v hrvaški in srbski književnosti. Literarne uresničitve in ideje v hrvaški in srbski prozi v 70. in 80.  letih 20. stol.; odmik od kanoniziranega načina pisanja in branja oziroma obzorja pričakovanja; prepletanje različnih postopkov, destrukcija linearne naracije (in branja), kršenje žanrskih konvencij. Pluralizem stilov, literarnih modelov in konceptov, (dokončna) odprava hierarhije žanrov.</w:t>
            </w:r>
          </w:p>
          <w:p w14:paraId="5A49E8EB" w14:textId="77777777" w:rsidR="00F336FB" w:rsidRPr="00D11AE0" w:rsidRDefault="00F336FB" w:rsidP="00B37863">
            <w:pPr>
              <w:pStyle w:val="Brezrazmikov"/>
              <w:jc w:val="both"/>
              <w:rPr>
                <w:rFonts w:ascii="Garamond" w:hAnsi="Garamond"/>
                <w:sz w:val="24"/>
                <w:szCs w:val="24"/>
              </w:rPr>
            </w:pPr>
            <w:r w:rsidRPr="00D11AE0">
              <w:rPr>
                <w:rFonts w:ascii="Garamond" w:hAnsi="Garamond"/>
                <w:bCs/>
                <w:i/>
                <w:sz w:val="24"/>
                <w:szCs w:val="24"/>
              </w:rPr>
              <w:t>Sodobna makedonska književnost</w:t>
            </w:r>
            <w:r w:rsidRPr="00D11AE0">
              <w:rPr>
                <w:rFonts w:ascii="Garamond" w:hAnsi="Garamond"/>
                <w:bCs/>
                <w:sz w:val="24"/>
                <w:szCs w:val="24"/>
              </w:rPr>
              <w:t>:</w:t>
            </w:r>
            <w:r w:rsidRPr="00D11AE0">
              <w:rPr>
                <w:rFonts w:ascii="Garamond" w:hAnsi="Garamond"/>
                <w:sz w:val="24"/>
                <w:szCs w:val="24"/>
              </w:rPr>
              <w:t xml:space="preserve"> Pri predavanjih in seminarju bodo obravnavana nekatera od navedenih poglavij iz sodobne makedonske književnosti: Makedonski pesniški diskurz od K. Racina do postmoderne generacije: 1. ekspresionistični impulzi v sodobni makedonski poeziji; simbolistični impulzi v sodobni makedonski poeziji; nadrealistični impulzi v sodobni makedonski poeziji; 2. Makedonska drama: modernizem sodobne makedonske drame; postmoderna drama, najnovejše tendence v sodobni makedonski drami; 3. Makedonska fantastična kratka proza; 4. Razvoj makedonskega romana.</w:t>
            </w:r>
          </w:p>
        </w:tc>
      </w:tr>
      <w:tr w:rsidR="00F336FB" w:rsidRPr="00D11AE0" w14:paraId="537C9F7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09D6A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Koordiniranje študentskega tutorstva</w:t>
            </w:r>
          </w:p>
          <w:p w14:paraId="337CDDD3"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56A59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1C808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r w:rsidR="00F336FB" w:rsidRPr="00D11AE0" w14:paraId="49207D56"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6EFEE7A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KR2 Epistemologija vsakdanjega življenja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09034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9</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8D0658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seminarja in vaj. </w:t>
            </w:r>
          </w:p>
          <w:p w14:paraId="5DD3F3F6" w14:textId="77777777" w:rsidR="00F336FB" w:rsidRPr="00D11AE0" w:rsidRDefault="00F336FB" w:rsidP="00B37863">
            <w:pPr>
              <w:spacing w:after="0" w:line="240" w:lineRule="auto"/>
              <w:jc w:val="both"/>
              <w:rPr>
                <w:rFonts w:ascii="Garamond" w:hAnsi="Garamond"/>
                <w:sz w:val="24"/>
                <w:szCs w:val="24"/>
                <w:lang w:eastAsia="x-none"/>
              </w:rPr>
            </w:pPr>
          </w:p>
          <w:p w14:paraId="2743113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Temeljni in razviti pojmi in koncepti teorije in filozofije znanosti. Razlaga pojmov, kot so episteme, techne in scientia ter teorija in metoda, indukcija, dedukcija. Znanstveni podatek in znanstvena trditev. Scientizem, pozitivizem, induktivizem, neopozitivizem, falzifikacionizem. Znanstvena paradigma in revolucija. Epistemološki anarhizem. Strukturalna teorija znanosti. Analitična filozofija in pragmatizem. </w:t>
            </w:r>
          </w:p>
          <w:p w14:paraId="52F9281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Kratek pregled antropoloških teorij do druge polovice 20. stoletja (evolucionizem, difuzionizem, historicizem, funkcionalizem, strukturalizem). Poststrukturalizem in postmodernizem v antropologiji. Partikularizem in univerzalizem. Komparativna metodologija. Globlja struktura, sistemska teorija in teorija iger.</w:t>
            </w:r>
          </w:p>
          <w:p w14:paraId="3B8355B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Sodobno življenje, izzivi in pasti preučevanja sodobnega življenja. Kompleksnost simbolnega reda in kulturnih institucij. Tekstualna analiza. Kvalitativna in kvantitativna metodologija.</w:t>
            </w:r>
          </w:p>
          <w:p w14:paraId="387C2E2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Primeri iz palete poddisciplin: kognitivna antropologija, antropologija telesa in performance, simbolna antropologija …</w:t>
            </w:r>
          </w:p>
          <w:p w14:paraId="0F02DAB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Odgovornost preučevalcev načinov življenja (profesionalna etika). Predstavljeno in diskutirano snov vsako leto dopolnjujejo nova spoznanja in dosežki vede.</w:t>
            </w:r>
          </w:p>
          <w:p w14:paraId="7B8C9A4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Seminar nudi vpogled v sodobne teorije o kompleksnih sistemih, kot so na primer sistemska teorija, teorija kaosa in kompleksnosti, teorija samoorganizacije ter teorija avtopoetičnih sistemov, predstavi pa tudi ostale teorije (teorija iger, teorija racionalne izbire, teorija prekinjanega ravnovesja itd.), ki jih lahko uporabimo pri raziskavah strukture in dinamike kompleksnih družbenih sistemov, na primer pri proučevanju postmodernih družbenih sistemov, globalnih mrež sodelovanja, nenadnih družbenih sprememb na mikro- in makroravni itd.</w:t>
            </w:r>
          </w:p>
          <w:p w14:paraId="5C0892A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Pri seminarju je posebno poudarjeno apliciranje naravoslovne raziskovalne metodologije in terminologije v družboslovju, študentom in študentkam pa se predstavi še uporaba informacijske tehnologije pri kvalitativnih in kvantitativnih raziskavah družbenih sistemov (npr. pri analizi mrež).</w:t>
            </w:r>
          </w:p>
          <w:p w14:paraId="4FEEF54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Ostale relevantne teme v okviru seminarja so še: kibernetika (npr. učenje s povratnimi zankami), samoniklost altruizma in egoizma v kompleksnih družbenih sistemih, samoorganizirana hierarhija in upravljanje kompleksnih družbenih sistemov.</w:t>
            </w:r>
          </w:p>
          <w:p w14:paraId="1D453C47" w14:textId="7F5F8B28" w:rsidR="00F336FB" w:rsidRPr="00D11AE0" w:rsidRDefault="007A1779" w:rsidP="00B37863">
            <w:pPr>
              <w:spacing w:after="0" w:line="240" w:lineRule="auto"/>
              <w:jc w:val="both"/>
              <w:rPr>
                <w:rFonts w:ascii="Garamond" w:hAnsi="Garamond"/>
                <w:sz w:val="24"/>
                <w:szCs w:val="24"/>
              </w:rPr>
            </w:pPr>
            <w:r>
              <w:rPr>
                <w:rFonts w:ascii="Garamond" w:hAnsi="Garamond"/>
                <w:sz w:val="24"/>
                <w:szCs w:val="24"/>
              </w:rPr>
              <w:t>Na vajah študenti</w:t>
            </w:r>
            <w:r w:rsidR="00F336FB" w:rsidRPr="00D11AE0">
              <w:rPr>
                <w:rFonts w:ascii="Garamond" w:hAnsi="Garamond"/>
                <w:sz w:val="24"/>
                <w:szCs w:val="24"/>
              </w:rPr>
              <w:t xml:space="preserve"> in študentke nadgradijo znanje o etnografskih raziskavah kot temelju antropološkega dela. Osrednji del vaj je tako namenjen praktičnemu etnografskemu delu na terenu. Poleg tega študenti in študentke na vajah prisostvujejo še v diskusiji o etnografiji kot interpretativni dejavnosti, razpravljajo pa bodo tudi o etnografskem pisanju.</w:t>
            </w:r>
          </w:p>
          <w:p w14:paraId="042637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lang w:eastAsia="x-none"/>
              </w:rPr>
              <w:t>Poleg kabinetnih vaj morajo študentje in študentke opraviti še 30 ur vodenega (projektnega) terenskega dela.</w:t>
            </w:r>
          </w:p>
        </w:tc>
      </w:tr>
      <w:tr w:rsidR="00F336FB" w:rsidRPr="00D11AE0" w14:paraId="10698C16"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E7535F6"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MAP01 03 Prevajalski seminar I: prevajanje iz angleščine v slovenščino (Podnaslavljanje I - filmov in igranih oddaj (60 SE),  Prevajanje literarnih in humanističnih besedil I (60 SE), Prevajanje strokovno-znanstvenih besedil (60 SE)</w:t>
            </w:r>
          </w:p>
          <w:p w14:paraId="71A429E2" w14:textId="77777777" w:rsidR="00F336FB" w:rsidRPr="00D11AE0" w:rsidRDefault="00F336FB" w:rsidP="00B37863">
            <w:pPr>
              <w:spacing w:after="0" w:line="240" w:lineRule="auto"/>
              <w:jc w:val="both"/>
              <w:rPr>
                <w:rFonts w:ascii="Garamond"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E7A55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EBE8CC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Podnaslavljanje I – filmov in igranih oddaj:</w:t>
            </w:r>
          </w:p>
          <w:p w14:paraId="1F2CE6B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Delo poteka v obliki analize podnaslovljenih odlomkov različnih žanrov in z različnimi podnaslovnimi značilnostmi ter samostojnega podnaslavljanja s skupinsko analizo in evalvacijo. </w:t>
            </w:r>
          </w:p>
          <w:p w14:paraId="189C150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Obravnavane teme: podnaslovni postopek – prevajalski in tehnični vidiki; oblika podnapisov; oblikovanje besedila – delitev med podnapisi in znotraj podnapisov; ritem menjavanja podnapisov in primeri delitve dialoga na podnaslovne enote; načela zgoščevanja besedila ob hitrem ritmu; jezik podnapisov kot posebna prenosniška zvrst – prevajanje nezbornega govora, dialektov, slenga; prevajanje kulturno specifičnih izrazov v podnapisih; prevajanje jezikovnih in jezikovno-slikovnih iger v dialogu; podnaslavljanje gledaliških in drugih umetnostnih besedil; prevajanje po danih časovnih kodah.</w:t>
            </w:r>
          </w:p>
          <w:p w14:paraId="36E0AFB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literarnih in humanističnih besedil I:</w:t>
            </w:r>
          </w:p>
          <w:p w14:paraId="64C22CC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študentje spoznavajo značilnosti tvorjenja oziroma prevajanja humanističnih besedil v slovenščini in angleščini; s posebnim poudarkom na kulturnih razlikah, ki se zrcalijo v žanrskih značilnostih. Poudarja se razlika med usmerjenostjo na avtorja, ki je značilna za slovenska besedila, in usmerjenostjo na bralca, ki je značilna za angleška besedila. Analizirajo se izbrani primeri humanističnih besedil iz obeh okolij; poudari se pomen poznavanja področja, zato se na tej prvi stopnji srečujejo z besedili, ki so jim pojmovno bližje (s področja književnosti, popularne filozofije, jezikoslovja).</w:t>
            </w:r>
          </w:p>
          <w:p w14:paraId="083D206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Prevajanje strokovno-znanstvenih besedil:</w:t>
            </w:r>
          </w:p>
          <w:p w14:paraId="2C108275"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Študentje se uvajajo v praktična rabo prevajalskih znanj na področju prevajanja strokovnih in znanstvenih besedil. Spoznavajo različne žanre strokovnih in znanstvenih besedil in različne pristop k prevajanju teh besedil. Pridobivajo znanje o možnostih iskanja ustrezne terminologije v sekundarni literaturi (slovarjih, leksikonih, strokovnih priročnikih, vzporednih besedilih) in pri ustreznih strokovnih institucijah ali strokovnjakih. Pri prevajanju strokovnih in znanstvenih besedil je poudarek na besedilni analizi, na posebnostih posameznih besedilnih vrst v angleščini in slovenščini in na terminološkem delu. Študente se spodbuja h kritični presoji možnih prevodne rešitve glede na funkcijo in namen prevedenega besedila.</w:t>
            </w:r>
          </w:p>
        </w:tc>
      </w:tr>
      <w:tr w:rsidR="00F336FB" w:rsidRPr="00D11AE0" w14:paraId="5784EE0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C2FE9B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04 Prevodno usmerjene besedilne kompetence v nemščini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2583B2"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B3A0D5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izberejo 1 seminar iz spodnjega nabora:</w:t>
            </w:r>
          </w:p>
          <w:p w14:paraId="5D1DCB7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w:t>
            </w:r>
            <w:r w:rsidRPr="00D11AE0">
              <w:rPr>
                <w:rFonts w:ascii="Garamond" w:hAnsi="Garamond"/>
                <w:sz w:val="24"/>
                <w:szCs w:val="24"/>
              </w:rPr>
              <w:tab/>
              <w:t>Tvorjenje besedil v nemščini I</w:t>
            </w:r>
          </w:p>
          <w:p w14:paraId="5B139BC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w:t>
            </w:r>
            <w:r w:rsidRPr="00D11AE0">
              <w:rPr>
                <w:rFonts w:ascii="Garamond" w:hAnsi="Garamond"/>
                <w:sz w:val="24"/>
                <w:szCs w:val="24"/>
              </w:rPr>
              <w:tab/>
              <w:t>Analiza besedil v nemščini I</w:t>
            </w:r>
          </w:p>
          <w:p w14:paraId="1A4BEB5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Podrobnejša opisa vsebine posameznih seminarjev  sta podani v posebnih opisih obeh seminarjev.</w:t>
            </w:r>
          </w:p>
          <w:p w14:paraId="6D8F944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Tvorjenje besedil v nemščini I: Študentje in študentke se seznanijo z naslednjimi vsebinami:</w:t>
            </w:r>
          </w:p>
          <w:p w14:paraId="38398DA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tvorjenje nemških besedil iz različnih tematskih sklopov (strokovno poročilo, zapisnik, novinarski članki, komentar, esej itd.);</w:t>
            </w:r>
          </w:p>
          <w:p w14:paraId="12FB98A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591B405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05801A0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idiomi, stalne besedne zveze;</w:t>
            </w:r>
          </w:p>
          <w:p w14:paraId="1E726E6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27016D2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7CC5834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p w14:paraId="404A1C4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Analiza besedil v nemščini I: - Analiza nemških besedil iz različnih tematskih sklopov.</w:t>
            </w:r>
          </w:p>
          <w:p w14:paraId="762B8F6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00296AC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4FF2915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Poglavja iz nemške slovnice.</w:t>
            </w:r>
          </w:p>
          <w:p w14:paraId="27BE74C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5093953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48CF65E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tc>
      </w:tr>
      <w:tr w:rsidR="00F336FB" w:rsidRPr="00D11AE0" w14:paraId="5F43C576"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1ABD18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05 Prevajalski seminar I: prevajanje iz nemščine v slovenščino (Prevajanje pravnih in političnih besedil (60 S), Prevajanje družboslovnih in kulturnospecifičnih besedil I(60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927CE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CEF86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Pravna besedila:</w:t>
            </w:r>
          </w:p>
          <w:p w14:paraId="041D11C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 osnove pravoznanstva (temeljni pravni pojmi) in osnove kazenskega prava;</w:t>
            </w:r>
          </w:p>
          <w:p w14:paraId="6A4041F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 temeljne značilnosti prevajanja pravnih besedil.</w:t>
            </w:r>
          </w:p>
          <w:p w14:paraId="3E2F2A19" w14:textId="77777777" w:rsidR="00F336FB" w:rsidRPr="00D11AE0" w:rsidRDefault="00F336FB" w:rsidP="00B37863">
            <w:pPr>
              <w:spacing w:after="0" w:line="240" w:lineRule="auto"/>
              <w:jc w:val="both"/>
              <w:rPr>
                <w:rFonts w:ascii="Garamond" w:hAnsi="Garamond"/>
                <w:sz w:val="24"/>
                <w:szCs w:val="24"/>
              </w:rPr>
            </w:pPr>
          </w:p>
          <w:p w14:paraId="326ECF9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Pri prvem (strokovnem) delu seminarja študenti spoznajo nekaj najosnovnejših pojmov prava. Poudarek je na slovenskem pravnem sistemu, vendar predavatelji pogosto navajajo tudi primerjave z drugimi pravnimi sistemi (zlasti nemškim) in pri tem opozarjajo na (terminološke) pasti, v katere se pri prevajanju pravnih besedil lahko kaj hitro ujamemo. </w:t>
            </w:r>
          </w:p>
          <w:p w14:paraId="601F54E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prevajalskem delu seminarja se študenti seznanijo z nekaterimi pravnimi besedilnimi vrstami (npr. ustava, pogodba, obtožnica, zakonsko besedilo, pravni učbenik ipd.) in pri prevajanju povsem praktično utrdijo znanje, ki so ga pridobili pri prvem delu seminarja.</w:t>
            </w:r>
          </w:p>
          <w:p w14:paraId="2D0A36A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Politična besedila:</w:t>
            </w:r>
          </w:p>
          <w:p w14:paraId="7BE0939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 osnove diplomacije;</w:t>
            </w:r>
          </w:p>
          <w:p w14:paraId="718AF4A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 temeljne značilnosti prevajanja političnih besedil.</w:t>
            </w:r>
          </w:p>
          <w:p w14:paraId="7AD87A9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Študentke in študentje spoznajo </w:t>
            </w:r>
          </w:p>
          <w:p w14:paraId="5DE4D2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Osnove nemškega političnega sistema na deželni in zvezni ravni. </w:t>
            </w:r>
          </w:p>
          <w:p w14:paraId="2E5AD75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Seznanijo se z osnovnim besediščem politike in uprave. </w:t>
            </w:r>
          </w:p>
          <w:p w14:paraId="6E03512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Spoznavajo pomembnejše družbene razlike med Nemčijo in Slovenijo ter njihovo relevantnost pri prevajanju. </w:t>
            </w:r>
          </w:p>
          <w:p w14:paraId="104C783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Zlasti se obravnavajo besedila s področij: Bundestag, Bundesrat, zveza in zvezne dežele, pravosodje in uprava, politični sistem Slovenije (Državni zbor, Državni svet, vlada idr.)</w:t>
            </w:r>
          </w:p>
          <w:p w14:paraId="60ACC15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Študentje prevajajo tudi besedila, ki se navezujejo na Evropsko unijo, njeno organizacijo in razvoj. </w:t>
            </w:r>
          </w:p>
          <w:p w14:paraId="5E827EB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Zlasti se obravnavajo besedila s področij: Evropsko združevanje, Maastrichtska pogodba, Ustavna pogodba, Komisija, Svet, Evropski parlament.</w:t>
            </w:r>
          </w:p>
          <w:p w14:paraId="4F436D2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družboslovnih in kulturnospecifičnih besedil I:</w:t>
            </w:r>
          </w:p>
          <w:p w14:paraId="68C00A2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obsega prevod raznovrstnih tipov tekstov iz nemščine v slovenščino. Namen predmeta je praktična uporaba teoretičnega znanja, pridobljenega v dodiplomskem študiju. Študenti so aktivno udeleženi pri procesu prevajanja in obravnavanju vprašanj, ki se ob tem pojavijo.</w:t>
            </w:r>
          </w:p>
          <w:p w14:paraId="2A52337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Obravnavani bodo naslednji problemi, ki se pojavljajo ob prevajanju:</w:t>
            </w:r>
          </w:p>
          <w:p w14:paraId="2E8E1A8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primerjava razlik v sintaksi in besednem redu</w:t>
            </w:r>
          </w:p>
          <w:p w14:paraId="1C9C77E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primerjalna obravnava kohezivnih sredstev v besedilih</w:t>
            </w:r>
          </w:p>
          <w:p w14:paraId="39B077A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registri in stopnja formalnosti</w:t>
            </w:r>
          </w:p>
          <w:p w14:paraId="41EA943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obravnava kulturnih razlik med Slovenijo in nemško govorečim svetom ter njihova relevantnost pri prevajanju.</w:t>
            </w:r>
          </w:p>
        </w:tc>
      </w:tr>
      <w:tr w:rsidR="00F336FB" w:rsidRPr="00D11AE0" w14:paraId="7F27E35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5FB196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06 Prevodno usmerjene besedilne kompetence v francoskem jeziku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0A86F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7E7B56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F336FB" w:rsidRPr="00D11AE0" w14:paraId="0C024680"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848C0F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07 Prevajalski seminar I med francoskim in slovenskim jezikom (Prevajanje strokovnih besedil I (60 S), Prevajanje v francoščino - kulturnospecifična besedila 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20A20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F47A2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Prevajanje strokovnih besedil I: </w:t>
            </w:r>
          </w:p>
          <w:p w14:paraId="2DFFDA7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se seznanijo se vloga prevajalca v poslovnem in političnem svetu. Ob prevajanju različnih poslovnih vsebin v obliki poslovnega dopisovanja in komercialnih pogodb 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ekvivaletnosti prevodov in poimenovanj (organizacija, vodenje in upravljanje, finančno poslovanje, itd.). Leksikalno-semantična primerjava, frazeologemi.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4B6C604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w:t>
            </w:r>
            <w:r w:rsidRPr="00D11AE0">
              <w:rPr>
                <w:rFonts w:ascii="Garamond" w:hAnsi="Garamond"/>
                <w:sz w:val="24"/>
                <w:szCs w:val="24"/>
              </w:rPr>
              <w:lastRenderedPageBreak/>
              <w:t>časopisni članki z notranje- in zunanjepolitično vsebino, dokumenti EU, administrativni dokumenti, diplomatski dokumenti in finančni dokumenti, mednarodne organizacije in njihova</w:t>
            </w:r>
          </w:p>
          <w:p w14:paraId="17B5FF8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 prevajanju študentje iščejo vire (knjižnice, Internet, priročniki) in sestavljajo glosarje, opravljajo samopregledovanje in revizijo prevodov ter prevode oblikujejo, opremljajo in arhivirajo.</w:t>
            </w:r>
          </w:p>
          <w:p w14:paraId="3C1883F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v francoščino - kulturnospecifična besedila I:</w:t>
            </w:r>
          </w:p>
          <w:p w14:paraId="138B246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Seminar je namenjen razvijanju jezikovne, prevajalske in medkulturne kompetence študentov in je usmerjen v vzpodbujanje občutljivosti za kulturno specifičnost francoskih in slovenskih besedil.</w:t>
            </w:r>
          </w:p>
          <w:p w14:paraId="5C00211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Pouk se osredotoča na povečevanje sposobnosti razumevanja besedil tako v slovenščini kot v francoščini,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F336FB" w:rsidRPr="00D11AE0" w14:paraId="5A46E53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E57597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08 Prevodno usmerjene besedilne kompetence v italijanskem jeziku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110B1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0E2724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predmetu se študentje seznanijo s temeljnimi teoretičnimi pojmi italijanske leksikologije ter najpomembnejšimi leksikalnimi koncepti (polisemija, sinonimija, antonimija, hiperonimija itd.), stratifikacije in kronološke raznolikosti, leksikalne strukture besed in povezav med leksiko in slovnico. Spoznavajo osnovne besedotvorne postopke (afiksacija, kompozicija, konverzija) in njihovo odražanje v italijanskem jeziku, zlasti na ravni različnih področnih jezikov.</w:t>
            </w:r>
          </w:p>
        </w:tc>
      </w:tr>
      <w:tr w:rsidR="00F336FB" w:rsidRPr="00D11AE0" w14:paraId="76B56ADD"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CD507A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MAP01 09 Prevajalski seminar I med italijanskim in slovenskim jezikom (Prevajanje ekonomskih in pravnih besedil I (60 S), Prevajanje političnih in </w:t>
            </w:r>
            <w:r w:rsidRPr="00D11AE0">
              <w:rPr>
                <w:rFonts w:ascii="Garamond" w:eastAsia="Times New Roman" w:hAnsi="Garamond"/>
                <w:sz w:val="24"/>
                <w:szCs w:val="24"/>
                <w:lang w:eastAsia="sl-SI"/>
              </w:rPr>
              <w:lastRenderedPageBreak/>
              <w:t>strokovnih besedil 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93C89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824B5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ekonomskih in pravnih besedil I: Študentke in študentje skozi analizo obstoječih prevodov in lastnim soočanjem z besedili spoznajo različne vrste zlasti ekonomskih besedil. Osredotočijo se na povečevanje sposobnosti razumevanja besedila tako v slovenščini kot v italijanščini, predvsem v primerih skladenjske, vsebinske in formalne kompleksnosti, intertekstualnosti, jezikovnih norm in specifičnih značilnosti in potreb ekonomskih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7C918C0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Prevajanje političnih in strokovnih besedil I: Študentke in študentje skozi analizo obstoječih prevodov in lastnim soočanjem z besedili spoznajo različne vrste zlasti političnih besedil za EU. Osredotočijo se na povečevanje sposobnosti razumevanja besedila tako v slovenščini kot v italijanščini, predvsem v primerih skladenjske, vsebinske in formalne kompleksnosti, intertekstualnosti, jezikovnih norm in specifičnih značilnosti in potreb političnih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F336FB" w:rsidRPr="00D11AE0" w14:paraId="40039E99"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8D19267" w14:textId="03129EA4" w:rsidR="00F336FB" w:rsidRPr="00DA7691" w:rsidRDefault="00F336FB" w:rsidP="00B37863">
            <w:pPr>
              <w:spacing w:after="0" w:line="240" w:lineRule="auto"/>
              <w:jc w:val="both"/>
              <w:rPr>
                <w:rFonts w:ascii="Garamond" w:eastAsia="Times New Roman" w:hAnsi="Garamond"/>
                <w:sz w:val="24"/>
                <w:szCs w:val="24"/>
                <w:lang w:eastAsia="sl-SI"/>
              </w:rPr>
            </w:pPr>
            <w:r w:rsidRPr="00DA7691">
              <w:rPr>
                <w:rFonts w:ascii="Garamond" w:eastAsia="Times New Roman" w:hAnsi="Garamond"/>
                <w:sz w:val="24"/>
                <w:szCs w:val="24"/>
                <w:lang w:eastAsia="sl-SI"/>
              </w:rPr>
              <w:lastRenderedPageBreak/>
              <w:t xml:space="preserve">MAP01 15 </w:t>
            </w:r>
            <w:r w:rsidR="00DA7691" w:rsidRPr="00DA7691">
              <w:rPr>
                <w:rFonts w:ascii="Garamond" w:hAnsi="Garamond"/>
                <w:sz w:val="24"/>
                <w:szCs w:val="24"/>
              </w:rPr>
              <w:t>MAP01 15 Prevodno usmerjene besedilne kompetence v nemškem jeziku II: Analiza besedil v nemščini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EA457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877F47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izberejo 1 seminar iz spodnjega nabora:</w:t>
            </w:r>
          </w:p>
          <w:p w14:paraId="0CE989D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w:t>
            </w:r>
            <w:r w:rsidRPr="00D11AE0">
              <w:rPr>
                <w:rFonts w:ascii="Garamond" w:hAnsi="Garamond"/>
                <w:sz w:val="24"/>
                <w:szCs w:val="24"/>
              </w:rPr>
              <w:tab/>
              <w:t>Tvorjenje besedil v nemščini II</w:t>
            </w:r>
          </w:p>
          <w:p w14:paraId="7658C69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w:t>
            </w:r>
            <w:r w:rsidRPr="00D11AE0">
              <w:rPr>
                <w:rFonts w:ascii="Garamond" w:hAnsi="Garamond"/>
                <w:sz w:val="24"/>
                <w:szCs w:val="24"/>
              </w:rPr>
              <w:tab/>
              <w:t>Analiza besedil v nemščini II</w:t>
            </w:r>
          </w:p>
          <w:p w14:paraId="46C709A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Podrobnejša opisa vsebine posameznih seminarjev  sta podani v posebnih opisih obeh seminarjev.</w:t>
            </w:r>
          </w:p>
          <w:p w14:paraId="5CCB6A6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Tvorjenje besedil II: Študentje in študentke se seznanijo z naslednjimi vsebinami:</w:t>
            </w:r>
          </w:p>
          <w:p w14:paraId="02BD8D2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tvorjenje nemških besedil iz različnih tematskih sklopov (strokovno poročilo, zapisnik, novinarski članki, komentar, esej itd.);</w:t>
            </w:r>
          </w:p>
          <w:p w14:paraId="3CDC7FD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7221F65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1BF422C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idiomi, stalne besedne zveze;</w:t>
            </w:r>
          </w:p>
          <w:p w14:paraId="7FE7D92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7C81ABD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15AA43D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p w14:paraId="3FF8E51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Analiza besedil II: - Analiza nemških besedil iz različnih tematskih sklopov.</w:t>
            </w:r>
          </w:p>
          <w:p w14:paraId="4A78C13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15989D5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1AD7F37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Poglavja iz nemške slovnice.</w:t>
            </w:r>
          </w:p>
          <w:p w14:paraId="69A3B0D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47C3D9B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3F83D80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tc>
      </w:tr>
      <w:tr w:rsidR="00F336FB" w:rsidRPr="00D11AE0" w14:paraId="260AEA2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5E8187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16 Prevajalski seminar II: prevajanje iz slovenščine v nemščino (Prevajanje splošnih besedil v nemščino 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FE7E1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39214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Prevajanje splošnih besedil in reševanje prevajalskih problemov na skladenjski, slogovni in besedilni ravni.  Kontrastivna obravnava izbranih besedilnih vrst (članki, poslovna pisma, predstavitve na medmrežju itd.) v slovenskem in nemškem jeziku z vidika omenjenih ravni in ob upoštevanju konvencij in norm ustreznih besedilnih vrst. Obravnava relevantnega besedišča in poglabljanje jezikovnega znanja. </w:t>
            </w:r>
          </w:p>
          <w:p w14:paraId="1BBEC5F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Obravnavani bodo tudi naslednji problemi, ki se pojavljajo ob prevajanju:</w:t>
            </w:r>
          </w:p>
          <w:p w14:paraId="00BC488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prevajanje pogostih besednih zvez</w:t>
            </w:r>
          </w:p>
          <w:p w14:paraId="5238242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primerjava razlik v sintaksi in besednem redu</w:t>
            </w:r>
          </w:p>
          <w:p w14:paraId="4ED10C8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primerjalna obravnava kohezivnih sredstev v besedilih</w:t>
            </w:r>
          </w:p>
          <w:p w14:paraId="44DB244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registri in stopnja formalnosti.</w:t>
            </w:r>
          </w:p>
        </w:tc>
      </w:tr>
      <w:tr w:rsidR="00F336FB" w:rsidRPr="00D11AE0" w14:paraId="2E661C40"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BC6469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17 Prevodno usmerjene besedilne kompetence v francoskem jeziku II; 30S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8E057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3736E9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F336FB" w:rsidRPr="00D11AE0" w14:paraId="1DC3562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E56A01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18 Prevajalski seminar II med francoskim in slovenskim jezikom (Prevajanje humanističnih in literarnih besedil); 60S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847D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F96A8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spoznavajo in prevajajo humanistična besedila z različnih področij – filozofija, jezikoslovje, zgodovina, umetnost, psihologija. Seznanijo se z zakonitostmi prevajanja tega žanra in soodvisnosti prevajanja od tipa besedila kot tudi pričakovanj, zahtev in norm ciljne publike.</w:t>
            </w:r>
          </w:p>
          <w:p w14:paraId="2A79CD3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prevajanju literarnih besedil se seznanijo s strategijami prevajanja poezije. Pri prevajanju proznih besedil se osredotočijo na povečevanje sposobnosti razumevanja besedila tako v slovenščini kot v francoščini, predvsem v primerih skladenjske kompleksnosti in dvoumnosti, intertekstualnosti, spreminjanja perspektive, literarnih in kulturnih aluzij, zgodovinskih referenc, besednih iger in slogovne zaznamovanosti (še posebej se posvetijo problematiki prevajanja dialektov, slenga, asindetona in polisindetona).</w:t>
            </w:r>
          </w:p>
        </w:tc>
      </w:tr>
      <w:tr w:rsidR="00F336FB" w:rsidRPr="00D11AE0" w14:paraId="1A98FA1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CE055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MAP01 19 Prevodno usmerjene besedilne </w:t>
            </w:r>
            <w:r w:rsidRPr="00D11AE0">
              <w:rPr>
                <w:rFonts w:ascii="Garamond" w:eastAsia="Times New Roman" w:hAnsi="Garamond"/>
                <w:sz w:val="24"/>
                <w:szCs w:val="24"/>
                <w:lang w:eastAsia="sl-SI"/>
              </w:rPr>
              <w:lastRenderedPageBreak/>
              <w:t>kompetence v italijanskem jeziku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AECFC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06555C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italijanskem jeziku na ravni oblike, funkcije, namena in ciljne publike. Predmet se osredotoča na retorične konvencije in jezikovne značilnosti izbranih žanrov. Študentje se seznanijo z diskurznimi značilnostmi pravilnikov, predpisov in navodil, ter z informativnim in promocijskim diskurzom.</w:t>
            </w:r>
          </w:p>
        </w:tc>
      </w:tr>
      <w:tr w:rsidR="00F336FB" w:rsidRPr="00D11AE0" w14:paraId="42724FD9"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9BEA6F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20 Prevajalski seminar med italijanskim in slovenskim jezikom (Prevajanje kulturnospecifičnih in literarno-humanističnih besedil 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18E39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FE0142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študentje skozi analizo obstoječih prevodov in lastnim soočanjem z besedili spoznajo različne vrste zlasti kulturno specifičnih besedil. Osredotočijo se na povečevanje sposobnosti razumevanja besedila tako v slovenščini kot v italijanščini, predvsem v primerih skladenjske, vsebinske in formalne kompleksnosti, intertekstualnosti, jezikovnih norm in specifičnih značilnosti in potreb kulturno specifičnih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F336FB" w:rsidRPr="00D11AE0" w14:paraId="251B12C9"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66E0156" w14:textId="77777777" w:rsidR="00F336FB" w:rsidRPr="00D11AE0" w:rsidRDefault="00F336FB"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MAP01 Specialna področja prevajanje: prevajanje umetnostnih besedil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36215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3+3+3+3</w:t>
            </w:r>
          </w:p>
          <w:p w14:paraId="78AA3CC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5E9A7C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Terminologija: </w:t>
            </w:r>
          </w:p>
          <w:p w14:paraId="5FD589D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1. Uvod v terminološko vedo. Razmerje termin- leksem; termin - pojem. Razvoj terminološke vede. </w:t>
            </w:r>
          </w:p>
          <w:p w14:paraId="1E15676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 Splošna teorija terminologije (GTT) in sodobne kritike. Pojmovni sistemi, razmerja med pojmi. Pojmi in večjezičnost, (ne)univerzalnost pojmov.</w:t>
            </w:r>
          </w:p>
          <w:p w14:paraId="362BB42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3. Novejše terminološke teorije: korpusni in sociokognitivni pristopi, terminologija shem.</w:t>
            </w:r>
          </w:p>
          <w:p w14:paraId="45AB13A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4. Terminotvorje, prevzemanje, terminologizacija. Variabilnost terminov.</w:t>
            </w:r>
          </w:p>
          <w:p w14:paraId="4F1F006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5. Terminografija. Struktura terminološkega vnosa. Terminološka orodja v oblaku.</w:t>
            </w:r>
          </w:p>
          <w:p w14:paraId="735F7BD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6. Računalniško podprta terminografija, korpusne metode, luščenje znanja. Gradnja korpusov za luščenje terminologije.</w:t>
            </w:r>
          </w:p>
          <w:p w14:paraId="311E835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7. Terminološki standardi, podatkovni formati, XML in TBX. </w:t>
            </w:r>
          </w:p>
          <w:p w14:paraId="7AA1FFF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8. Terminologija kot reprezentacija znanja: ontologije, baze znanja, vizualizacije.</w:t>
            </w:r>
          </w:p>
          <w:p w14:paraId="33E592A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0936F38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Semantika:</w:t>
            </w:r>
          </w:p>
          <w:p w14:paraId="1C29F92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Uvod in osnovna terminologija</w:t>
            </w:r>
          </w:p>
          <w:p w14:paraId="11484F5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Pomenski odnosi (paradigmatika) </w:t>
            </w:r>
          </w:p>
          <w:p w14:paraId="1E17C3D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Sintagmatski odnosi</w:t>
            </w:r>
          </w:p>
          <w:p w14:paraId="10C030A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w:t>
            </w:r>
            <w:r w:rsidRPr="00D11AE0">
              <w:rPr>
                <w:rFonts w:ascii="Garamond" w:hAnsi="Garamond"/>
                <w:sz w:val="24"/>
                <w:szCs w:val="24"/>
              </w:rPr>
              <w:tab/>
              <w:t xml:space="preserve">Analiza na pomenske sestavine </w:t>
            </w:r>
          </w:p>
          <w:p w14:paraId="38161B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Semantika prototipov </w:t>
            </w:r>
          </w:p>
          <w:p w14:paraId="433291D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Kompleksnost besednega pomena. Kontekst. Dvoumnost </w:t>
            </w:r>
          </w:p>
          <w:p w14:paraId="0612258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Predikat, poved, propozicija. </w:t>
            </w:r>
          </w:p>
          <w:p w14:paraId="01364A8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Pomenski postulati. Udeleženske vloge. Medosebni pomen (govorna dejanja, zlasti ilokucija)</w:t>
            </w:r>
          </w:p>
          <w:p w14:paraId="1AD667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Semantika, leksikologija in leksikografija. "Pojmovni" jezikovni priročniki: problem principa pomenskih odnosov in/ali semantičnih polj.</w:t>
            </w:r>
          </w:p>
          <w:p w14:paraId="2E41EBE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320453E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Umetnostna besedila:</w:t>
            </w:r>
          </w:p>
          <w:p w14:paraId="6B147A1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uvede problematiko določevanja literarnega prevoda in literature same. Študentke in študentje se seznanijo s pojmi, kot so medbesedilnost, literatura in literarna stilistika. Prek primerov in prevajalske problematike ugotavljajo pomen zvoka in lika v besedilu, ritma in metra. Seznanijo se z osnovnimi metričnimi sistemi, aliteracijo, asonanco in rimo, s posebno izbiro izrazov (narečje, sleng, žargon, arhaizmi, neologizmi), s tropi, z razširjenimi figurami. Spoznajo različne tipe pripovedovalcev in perspektiv, književne zvrsti in vrste. Na koncu se uvedejo še v specifične probleme prevajanja poezije, proze in dramskih besedil.</w:t>
            </w:r>
          </w:p>
          <w:p w14:paraId="0B9D5F8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2F67582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Podnaslavljanje:</w:t>
            </w:r>
          </w:p>
          <w:p w14:paraId="2AAD7EE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Namen predmeta je predstaviti značilnosti podnaslovnega prevajanja in študentom dati teoretično osnovo za delo pri seminarskih vajah iz podnaslovnega prevajanja.</w:t>
            </w:r>
          </w:p>
          <w:p w14:paraId="5CEB0AC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4008AB5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Obravnavane teme: kratek pregled zgodovine podnaslovnega prevajanja; zunanji dejavniki, ki omejujejo podnaslovno prevajanje: usklajenost besedila s sliko, bralne zmožnosti gledalcev; pojem povprečnega gledalca; podnaslovni prevod kot del polisemiotičnega besedila; oblikovanje podnapisov; načela zgoščevanja besedila v podnapisih; posebnosti jezika v podnapisnih kot vmesne zvrsti med pisanim in govorjenim; podnaslavljanje različnih vrst televizijskih oddaj in filmov; podnaslavljanje, sinhronizacija in brani komentar; podnaslavljanje za slušno prizadete.</w:t>
            </w:r>
          </w:p>
          <w:p w14:paraId="27A0F90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657F2B2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Pravno prevajanje :</w:t>
            </w:r>
          </w:p>
          <w:p w14:paraId="5AA789A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bo osredotočena na: </w:t>
            </w:r>
          </w:p>
          <w:p w14:paraId="6858A9A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 Posebnosti pri prevajanju pravnih besedil:</w:t>
            </w:r>
          </w:p>
          <w:p w14:paraId="2C7056C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Pravni jezik in njegove specifike;</w:t>
            </w:r>
          </w:p>
          <w:p w14:paraId="6CBE39E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Razlike med pravnimi sistemi;</w:t>
            </w:r>
          </w:p>
          <w:p w14:paraId="58C1424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Ekvivalenca pri prevajanju pravnih besedil;</w:t>
            </w:r>
          </w:p>
          <w:p w14:paraId="091901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Tipi pravnih besedil (normativni, pojasnjevalni, argumentativni, informativni);</w:t>
            </w:r>
          </w:p>
          <w:p w14:paraId="1F4FE61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Pomen funkcije pri prevajanju pravnih besedilih; </w:t>
            </w:r>
          </w:p>
          <w:p w14:paraId="573A845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Različne strategije pri prevajanju pravnih besedil.</w:t>
            </w:r>
          </w:p>
          <w:p w14:paraId="7AF3560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6438C16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b) temeljne pojme pravoznanstva</w:t>
            </w:r>
          </w:p>
          <w:p w14:paraId="7061864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Primerjalno pravo pri prevajanju pravnih besedil; Uvod v pravoznanstvo: opredelitev temeljnih pojmov, npr. pravo in država, pravno pravilo, pravni viri; pravni akti, pravno razmerje, pravne panoge, pravne družine, pravni sistemi.  Temeljne značilnosti in načela ustave Republike Slovenije; državna ureditev Republike Slovenije. Poglavitne značilnosti nekaterih tujih  pravnih sistemov.</w:t>
            </w:r>
          </w:p>
          <w:p w14:paraId="686952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2B8F948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Uvod v konsekutivno tolmačenje in tolmačenje za skupnost (:</w:t>
            </w:r>
          </w:p>
          <w:p w14:paraId="3E42D611"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Osnovna znanja iz konsekutivnega tolmačenja. Spominske vaje. Povzemanje (slo –slo, nato iz tujega jezika v materni jezik). Urjenje sposobnosti sinteze. Vaje nastopanja s predstavitvijo govorov na določeno temo. Uvod v zapisovanje. Konsekutivno tolmačenje s stopnjevanjem trajanja besedil in izpopolnjevanjem za nastopanje v javnosti.</w:t>
            </w:r>
          </w:p>
        </w:tc>
      </w:tr>
      <w:tr w:rsidR="00F336FB" w:rsidRPr="00D11AE0" w14:paraId="2BF70836"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AAC5CD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06 Prevodno usmerjena kontrastivna slovensko-nemška besedilna analiza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73A5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9401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Poglobitev znanja s področja besediloslovja in pragmatike s poudarkom na sobesedilu, naslovniku ter sporazumevalnem namenu. </w:t>
            </w:r>
          </w:p>
          <w:p w14:paraId="44F8D31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Analiza različnih besedilnih vrst, s poudarkom na posebnostih kot so:</w:t>
            </w:r>
          </w:p>
          <w:p w14:paraId="18C7203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priložnostne tvorjenke in njihovo prevajanje;</w:t>
            </w:r>
          </w:p>
          <w:p w14:paraId="2A2C291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konvencije v izbranih besedilnih vrstah (npr. vabilo, pogodba itn.);</w:t>
            </w:r>
          </w:p>
          <w:p w14:paraId="7B32016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nemške tvorjenke s sufiksoidi in njihov prevod v slovenščino;</w:t>
            </w:r>
          </w:p>
          <w:p w14:paraId="486D557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 kulturna specifika izbranih besedil (npr. primerjava komentarja v časopisu v originalu in njegovega prevoda),</w:t>
            </w:r>
          </w:p>
          <w:p w14:paraId="2573955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raba zaimkov v nemščini in slovenščini; raba nedoločnih zaimkov v strokovnih (npr. pravnih) in leposlovnih besedilih in njihova funkcija;</w:t>
            </w:r>
          </w:p>
          <w:p w14:paraId="5E35C4E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funkcija členkov in njihovo prevajanje;</w:t>
            </w:r>
          </w:p>
          <w:p w14:paraId="4FD0EED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raba časov v nemščini in slovenščini;</w:t>
            </w:r>
          </w:p>
          <w:p w14:paraId="1D67D57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kolokacije v splošnem in strokovnem besedilu in posebnosti pri prevajanju le-teh;</w:t>
            </w:r>
          </w:p>
          <w:p w14:paraId="33763AB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negacija pri izbranih skupinah glagolov in časovnih podrednih veznikih </w:t>
            </w:r>
          </w:p>
          <w:p w14:paraId="59B810B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razlike med nemščino in slovenščino;</w:t>
            </w:r>
          </w:p>
          <w:p w14:paraId="0566353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funkcija pasiva v neleposlovnih in leposlovnih besedilih;</w:t>
            </w:r>
          </w:p>
          <w:p w14:paraId="3D13642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emocionalnost v neleposlovnih (npr. pravnih) in leposlovnih besedilih.</w:t>
            </w:r>
          </w:p>
        </w:tc>
      </w:tr>
      <w:tr w:rsidR="00F336FB" w:rsidRPr="00D11AE0" w14:paraId="2AED15E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F02CEB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06 Prevodno usmerjene besedilne kompetence v italijanskem jeziku III (30 P, 30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221A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792845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se seznanijo s temeljnimi pojmi obravnave terminologije strokovnih področij in klasifikacijo ter osnovnimi značilnostmi področnih jezikov. Na osnovi analize primerkov besedil z različnih področij spoznajo tipične leksikalne, pa tudi sintaktične in pragmatične značilnosti področnih jezikov ter se osredotočijo na pomensko eksaktnost in povečanje sposobnosti razumevanja področnega jezika. Soočijo se z reševanjem sistemskih terminoloških problemov, naučijo se uporabljati elektronske pripomočke za tvorjenje terminoloških podatkovnih baz.</w:t>
            </w:r>
          </w:p>
        </w:tc>
      </w:tr>
      <w:tr w:rsidR="00F336FB" w:rsidRPr="00D11AE0" w14:paraId="700586F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46D9C7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MAP02 06 Prevodoslovno usmerjena kontrastivna slovensko-francoska besedilna analiza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7D2B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8FAFE9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obnovijo osnove tekstologije in pragmatike diskurza s poudarkom na kontekstu, naslovniku ter sporazumevalnem namenu. Spoznajo osnovne prototipe in tipe besedil v francoščini ter slovenščini: pripoved, opis, argumentacijo, razlago in dialog, monolog. Značilnosti posameznih francoskih in slovenskih besedil, predvsem neumetnostnih, med seboj primerjajo ter tvorijo besedila iste vrste ob upoštevanju funkcije besedila, sporazumevalnega namena ter naslovnika. Seznanjajo se z različnimi pristopi k prevajanju določenih tipov in zvrsti besedil in si pomagajo z izborom paralelnih besedil, na podlagi katerih odkrivajo zakonitosti tvorjenja besedil v enem in drugem jeziku. Posebej spoznavajo časopisna besedila, znanstvena besedila, tehnična besedila in analizirajo njihove zakonitosti v francoskem in slovenskem jeziku.</w:t>
            </w:r>
          </w:p>
        </w:tc>
      </w:tr>
      <w:tr w:rsidR="00F336FB" w:rsidRPr="00D11AE0" w14:paraId="00B5F40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F18E1E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MAP02 07 Prevajalski seminar </w:t>
            </w:r>
            <w:r w:rsidRPr="00D11AE0">
              <w:rPr>
                <w:rFonts w:ascii="Garamond" w:eastAsia="Times New Roman" w:hAnsi="Garamond"/>
                <w:sz w:val="24"/>
                <w:szCs w:val="24"/>
                <w:lang w:eastAsia="sl-SI"/>
              </w:rPr>
              <w:lastRenderedPageBreak/>
              <w:t>III med francoskim in slovenskim jezikom (Prevajanje strokovnih besedil II (60 S), Prevajanje v francoščino - kulturnospecifična besedila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9FC2D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01D2F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Prevajanje strokovnih besedil: Študentje se seznanijo se vloga prevajalca v poslovnem in političnem svetu. Ob prevajanju različnih poslovnih vsebin v obliki poslovnega dopisovanja in komercialnih pogodb </w:t>
            </w:r>
            <w:r w:rsidRPr="00D11AE0">
              <w:rPr>
                <w:rFonts w:ascii="Garamond" w:hAnsi="Garamond"/>
                <w:sz w:val="24"/>
                <w:szCs w:val="24"/>
              </w:rPr>
              <w:lastRenderedPageBreak/>
              <w:t>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ekvivaletnosti prevodov in poimenovanj (organizacija, vodenje in upravljanje, finančno poslovanje, itd.). Leksikalno-semantična primerjava, frazeologemi.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150673E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časopisni članki z notranje- in zunanjepolitično vsebino, dokumenti EU, administrativni dokumenti, diplomatski dokumenti in finančni dokumenti, mednarodne organizacije in njihova</w:t>
            </w:r>
          </w:p>
          <w:p w14:paraId="3398D3D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 prevajanju študentje iščejo vire (knjižnice, Internet, priročniki) in sestavljajo glosarje, opravljajo samopregledovanje in revizijo prevodov ter prevode oblikujejo, opremljajo in arhivirajo.</w:t>
            </w:r>
          </w:p>
          <w:p w14:paraId="090382B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v francoščino - kulturnospecifična besedila II: Seminar je namenjen razvijanju jezikovne, prevajalske in medkulturne kompetence študentov in je usmerjen v vzpodbujanje občutljivosti za kulturno specifičnost francoskih in slovenskih besedil.</w:t>
            </w:r>
          </w:p>
          <w:p w14:paraId="66B9CB3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Pouk se osredotoča na povečevanje sposobnosti razumevanja besedil tako v slovenščini kot v francoščini, predvsem v primerih skladenjske kompleksnosti in dvoumnosti, metaforičnega pomena, analogij ter specifično slovenskih oz. francoskih kulturnih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F336FB" w:rsidRPr="00D11AE0" w14:paraId="1811443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F60158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MAP02 07 Prevajalski seminar </w:t>
            </w:r>
            <w:r w:rsidRPr="00D11AE0">
              <w:rPr>
                <w:rFonts w:ascii="Garamond" w:eastAsia="Times New Roman" w:hAnsi="Garamond"/>
                <w:sz w:val="24"/>
                <w:szCs w:val="24"/>
                <w:lang w:eastAsia="sl-SI"/>
              </w:rPr>
              <w:lastRenderedPageBreak/>
              <w:t>III med italijanskim in slovenskim jezikom (Prevajanje ekonomskih in pravnih besedil II (60 S), Prevajanje političnih in strokovnih besedil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26931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6E6B83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Prevajanje ekonomskih in pravnih besedil II: Študentke in študentje skozi analizo obstoječih prevodov in lastnim soočanjem z besedili spoznajo različne vrste zlasti pravnih besedil. Osredotočijo se na povečevanje </w:t>
            </w:r>
            <w:r w:rsidRPr="00D11AE0">
              <w:rPr>
                <w:rFonts w:ascii="Garamond" w:hAnsi="Garamond"/>
                <w:sz w:val="24"/>
                <w:szCs w:val="24"/>
              </w:rPr>
              <w:lastRenderedPageBreak/>
              <w:t>sposobnosti razumevanja besedila tako v slovenščini kot v italijanščini, predvsem v primerih skladenjske, vsebinske in formalne kompleksnosti, intertekstualnosti, jezikovnih norm in specifičnih značilnosti in potreb pravnih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6C37144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političnih in strokovnih besedil II: Študentke in študentje skozi analizo obstoječih prevodov in lastnim soočanjem z besedili spoznajo različne vrste zlasti strokovnih besedil. Osredotočijo se na povečevanje sposobnosti razumevanja besedila tako v slovenščini kot v italijanščini, predvsem v primerih skladenjske, vsebinske in formalne kompleksnosti, intertekstualnosti, jezikovnih norm in specifičnih značilnosti in potreb strokovnih besedil. Uporabljajo in razvijajo kompetence pri reševanju kompleksnih prevajalskih problemov, tako specifičnih, besedilno vezanih, kot tudi sistemskih. Spoznavajo torej osnovne zakonitosti prevajanja tega tipa besedil s poudarkom na raznolikosti področja, kot tudi na pričakovanjih, zahtevah in normah ciljnih uporabnikov.</w:t>
            </w:r>
          </w:p>
        </w:tc>
      </w:tr>
      <w:tr w:rsidR="00F336FB" w:rsidRPr="00D11AE0" w14:paraId="3B957D9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724E1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07 Prevajalski seminar III: prevajanje iz nemščine v slovenščino (Prevajanje pravnih in političnih besedil II (60 S), Prevajanje družboslovnih in kulturnospoecifičnih besedil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2AA1F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948A3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Pravna besedila:</w:t>
            </w:r>
          </w:p>
          <w:p w14:paraId="4C87927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 osnove civilnega prava in prava Evropske unije;</w:t>
            </w:r>
          </w:p>
          <w:p w14:paraId="080A85F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 prevajalski del seminarja.</w:t>
            </w:r>
          </w:p>
          <w:p w14:paraId="16C2516A" w14:textId="77777777" w:rsidR="00F336FB" w:rsidRPr="00D11AE0" w:rsidRDefault="00F336FB" w:rsidP="00B37863">
            <w:pPr>
              <w:spacing w:after="0" w:line="240" w:lineRule="auto"/>
              <w:jc w:val="both"/>
              <w:rPr>
                <w:rFonts w:ascii="Garamond" w:hAnsi="Garamond"/>
                <w:sz w:val="24"/>
                <w:szCs w:val="24"/>
              </w:rPr>
            </w:pPr>
          </w:p>
          <w:p w14:paraId="37BA0C9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Pri prvem (strokovnem) delu seminarja študenti spoznajo nekaj osnov civilnega prava in prava Evropske unije. Pri civilnem pravu je poudarek na slovenskem pravnem sistemu, vendar predavatelji pogosto navajajo tudi primerjave z drugimi pravnimi sistemi (zlasti nemškim) in pri tem opozarjajo na (terminološke) pasti, v katere se pri prevajanju pravnih besedil lahko kaj hitro ujamemo. </w:t>
            </w:r>
          </w:p>
          <w:p w14:paraId="77813EA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Pri prevajalskem delu seminarja se študenti seznanijo z različnimi pravnimi besedilnimi vrstami (npr. različne vrste pogodb, zakonsko besedilo, pravni učbenik ipd.) in pri prevajanju povsem praktično utrdijo znanje, ki so ga pridobili pri prvem delu seminarja.     </w:t>
            </w:r>
          </w:p>
          <w:p w14:paraId="344DE2BD" w14:textId="77777777" w:rsidR="00F336FB" w:rsidRPr="00D11AE0" w:rsidRDefault="00F336FB" w:rsidP="00B37863">
            <w:pPr>
              <w:spacing w:after="0" w:line="240" w:lineRule="auto"/>
              <w:jc w:val="both"/>
              <w:rPr>
                <w:rFonts w:ascii="Garamond" w:hAnsi="Garamond"/>
                <w:sz w:val="24"/>
                <w:szCs w:val="24"/>
              </w:rPr>
            </w:pPr>
          </w:p>
          <w:p w14:paraId="2B00448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Pri političnih besedilih predmet obravnava najpomembnejših besedilnih vrst iz področja politike, uprave in gospodarstva. Študentje spoznavajo besedišče teh področij in prevajajo ustrezna besedila. Reševanje </w:t>
            </w:r>
            <w:r w:rsidRPr="00D11AE0">
              <w:rPr>
                <w:rFonts w:ascii="Garamond" w:hAnsi="Garamond"/>
                <w:sz w:val="24"/>
                <w:szCs w:val="24"/>
              </w:rPr>
              <w:lastRenderedPageBreak/>
              <w:t>prevajalskih problemov in poglabljanje jezikovnega znanja. Kontrastivna obravnava izbranih besedilnih vrst v slovenskem in nemškem jeziku (skladenjske, slogovne, oblikovne razlike ipd.).</w:t>
            </w:r>
          </w:p>
          <w:p w14:paraId="4452B18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študentje se seznanijo z institucijami EU, podrobneje s sestavo in pristojnostmi Evropskega parlamenta, Evropske komisije in Sveta EU. Spremljajo aktualno dogajanje v medijih in zasledujejo vlogo Slovenije v evropskih povezavah. Spoznajo institucije v Sloveniji, na katere se lahko obrnejo po nasvet pri prevajanju evropskih besedil. Spoznajo spletne terminološke baze in glosarje. Seznanijo se s terminologijo EU in se s praktičnim delom pripravijo na morebitno poklicno pot kot prevajalci EU.</w:t>
            </w:r>
          </w:p>
          <w:p w14:paraId="3371A63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družboslovnih in kulturnospecifičnih besedil II: Seminar je namenjen razvijanju jezikovne, prevajalske in medkulturne kompetence študentov in je usmerjen v vzpodbujanje občutljivosti za kulturno specifičnost nemških in slovenskih besedil.</w:t>
            </w:r>
          </w:p>
          <w:p w14:paraId="2A0276D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Pouk se osredotoča na povečevanje sposobnosti razumevanja besedil tako v slovenščini kot v nemščini,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nemščino. Predstavitev seminarjev spremlja obravnava izbranih poglavij iz nemško-slovenske protistavne analize.</w:t>
            </w:r>
          </w:p>
        </w:tc>
      </w:tr>
      <w:tr w:rsidR="00F336FB" w:rsidRPr="00D11AE0" w14:paraId="4D4061A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1006DE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 xml:space="preserve">MAP02 11 Prevajalski seminar IV: prevajanje iz angleščine v slovenščino (Prevajanje poslovne korespondence in pogodb (60 SE), Prevajanje političnih in strokovnih besedil </w:t>
            </w:r>
            <w:r w:rsidRPr="00D11AE0">
              <w:rPr>
                <w:rFonts w:ascii="Garamond" w:hAnsi="Garamond"/>
                <w:sz w:val="24"/>
                <w:szCs w:val="24"/>
                <w:lang w:eastAsia="sl-SI"/>
              </w:rPr>
              <w:lastRenderedPageBreak/>
              <w:t>II (60 SE), Korpusi in lokalizacija II (60 SE), Dvojezična leksikologija in leksikografija (60 SE))</w:t>
            </w:r>
          </w:p>
          <w:p w14:paraId="388666BB" w14:textId="77777777" w:rsidR="00F336FB" w:rsidRPr="00D11AE0" w:rsidRDefault="00F336FB" w:rsidP="00B37863">
            <w:pPr>
              <w:spacing w:after="0" w:line="240" w:lineRule="auto"/>
              <w:jc w:val="both"/>
              <w:rPr>
                <w:rFonts w:ascii="Garamond"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1FE5F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DC6A40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poslovne korespondence in pogodb:</w:t>
            </w:r>
          </w:p>
          <w:p w14:paraId="089066B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 oz. študentka se uvaja v praktična rabo prevajalskih znanj na specializiranem področju poslovnih besedil iz angleščine v slovenščino ter iz slovenščine v angleščino. Poglablja znanje o možnostih iskanja ustrezne terminologije v sekundarni literaturi (slovarjih, leksikonih, strokovnih priročnikih, vzporednih besedilih) in pri ustreznih strokovnih institucijah ali strokovnjakih. Oblikuje si lastno dokumentacijo. Kritično presoja možne prevodne rešitve glede na funkcijo in namen prevedenega besedila.</w:t>
            </w:r>
          </w:p>
          <w:p w14:paraId="26C0FB6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547898F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političnih in strokovnih besedil II:</w:t>
            </w:r>
          </w:p>
          <w:p w14:paraId="31914F0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Študentke in študentje nadalje spoznavajo značilnosti tvorjenja oziroma prevajanja političnih in strokovnih besedil v slovenščini in angleščini; poseben poudarek je dan na kulturne razlike, ki se zrcalijo v žanrskih značilnostih. Poudari se razlika med usmerjenostjo na avtorja, ki je značilna za slovenska besedila, in </w:t>
            </w:r>
            <w:r w:rsidRPr="00D11AE0">
              <w:rPr>
                <w:rFonts w:ascii="Garamond" w:hAnsi="Garamond"/>
                <w:sz w:val="24"/>
                <w:szCs w:val="24"/>
              </w:rPr>
              <w:lastRenderedPageBreak/>
              <w:t>usmerjenostjo na bralca, ki je značilna za angleška besedila. Analizirajo se izbrani primeri političnih besedil iz obeh okolij; poudari se pomen poznavanja področja. Analizirajo se izbrani primeri strokovnih besedil.</w:t>
            </w:r>
          </w:p>
          <w:p w14:paraId="2E9210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349088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Korpusi in lokalizacija II:</w:t>
            </w:r>
          </w:p>
          <w:p w14:paraId="27D702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Uvod v lokalizacijo: Lokalizacija, globalizacija, transkreacija. Orodja in delovni procesi pri lokalizacijskih projektih. </w:t>
            </w:r>
          </w:p>
          <w:p w14:paraId="7E99ECE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Jeziki za označevanje: XML, HTML. Datotečni formati: TMX, TBX, XLIFF. Pretvorbe formatov. Regularni izrazi.</w:t>
            </w:r>
          </w:p>
          <w:p w14:paraId="72229A6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Tehnično prevajanje: zakonska določila, struktura dokumentacijskih besedil, prevajalske strategije. Pogosti simboli in okrajšave. Tehnični vidiki. </w:t>
            </w:r>
          </w:p>
          <w:p w14:paraId="348A7A0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Trženjsko prevajanje in prilagajanje, transkreacija. Zgradba spletišč.</w:t>
            </w:r>
          </w:p>
          <w:p w14:paraId="3F78F85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Orodja: prevajalska namizja, lokalizacijska orodja, strojni prevajalniki. </w:t>
            </w:r>
          </w:p>
          <w:p w14:paraId="1EDC4DF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Prevajalski projekt za realnega naročnika. Celovita izvedba projekta s finančnim načrtovanjem, pripravo virov, jezikovnimi fazami, obračunom in zaključno analizo.</w:t>
            </w:r>
          </w:p>
          <w:p w14:paraId="04A6E7B4" w14:textId="77777777" w:rsidR="00F336FB" w:rsidRPr="00D11AE0" w:rsidRDefault="00F336FB" w:rsidP="00B37863">
            <w:pPr>
              <w:spacing w:after="0" w:line="240" w:lineRule="auto"/>
              <w:jc w:val="both"/>
              <w:rPr>
                <w:rFonts w:ascii="Garamond" w:hAnsi="Garamond"/>
                <w:sz w:val="24"/>
                <w:szCs w:val="24"/>
              </w:rPr>
            </w:pPr>
          </w:p>
          <w:p w14:paraId="12138D0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Dvojezična leksikologija in leksikografija:</w:t>
            </w:r>
          </w:p>
          <w:p w14:paraId="1315241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Uvod in osnovna terminologija</w:t>
            </w:r>
          </w:p>
          <w:p w14:paraId="2D15B60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Leksikografski opis jezika</w:t>
            </w:r>
          </w:p>
          <w:p w14:paraId="34F5358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Tipologija leksikografskih priročnikov</w:t>
            </w:r>
          </w:p>
          <w:p w14:paraId="3E13A07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Uporabnik slovarja – vloga in potrebe</w:t>
            </w:r>
          </w:p>
          <w:p w14:paraId="11FEB01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Analiza in primerjava tipičnih predstavnikov posameznih slovarskih vrst</w:t>
            </w:r>
          </w:p>
          <w:p w14:paraId="72B6668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Makrostruktura dvojezičnega slovarja</w:t>
            </w:r>
          </w:p>
          <w:p w14:paraId="5A8832C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Mikrostruktura dvojezičnega slovarja</w:t>
            </w:r>
          </w:p>
          <w:p w14:paraId="36106E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Trendi v sodobni dvojezični leksikografiji</w:t>
            </w:r>
          </w:p>
          <w:p w14:paraId="2F695B0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Sestava poskusnega slovarskega gesla</w:t>
            </w:r>
          </w:p>
          <w:p w14:paraId="77D54EE3" w14:textId="77777777" w:rsidR="00F336FB" w:rsidRPr="00D11AE0" w:rsidRDefault="00F336FB" w:rsidP="00B37863">
            <w:pPr>
              <w:spacing w:after="0" w:line="240" w:lineRule="auto"/>
              <w:jc w:val="both"/>
              <w:rPr>
                <w:rFonts w:ascii="Garamond" w:hAnsi="Garamond"/>
                <w:sz w:val="24"/>
                <w:szCs w:val="24"/>
              </w:rPr>
            </w:pPr>
          </w:p>
        </w:tc>
      </w:tr>
      <w:tr w:rsidR="00F336FB" w:rsidRPr="00D11AE0" w14:paraId="617D684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9EE77C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MAP02 12 Prevajalski seminar </w:t>
            </w:r>
            <w:r w:rsidRPr="00D11AE0">
              <w:rPr>
                <w:rFonts w:ascii="Garamond" w:eastAsia="Times New Roman" w:hAnsi="Garamond"/>
                <w:sz w:val="24"/>
                <w:szCs w:val="24"/>
                <w:lang w:eastAsia="sl-SI"/>
              </w:rPr>
              <w:lastRenderedPageBreak/>
              <w:t>IV med francoskim in slovenskim jezikom (Dvojezična terminografija); 60S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7573F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0EEBBC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Obravnavane vsebine:</w:t>
            </w:r>
          </w:p>
          <w:p w14:paraId="31A75E9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 razmejitev in problematika nekaterih temeljnih leksikoloških pojmov znotraj različnih teoretičnih okvirov (strukturalizem, tvorbeno-pretvorbeno jezikoslovje, psihomehanika, model »pomen-besedilo«, kognitivno jezikoslovje) : jezikovni znak, beseda, leksikalna enota, termin, morfem, leksem, frazem</w:t>
            </w:r>
          </w:p>
          <w:p w14:paraId="7CE5C79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specifični problemi paradigmatskih in sintagmatskih medleskemskih razmerij (sinonimija, antinomija, hiponimija, hipernimija, pomenska polja, polisemija, homonimija, kolokacije)</w:t>
            </w:r>
          </w:p>
          <w:p w14:paraId="1627A15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sodobni, računalniško podprti pristopi (korpusno jezikoslovje, statistična leksikologija)  </w:t>
            </w:r>
          </w:p>
          <w:p w14:paraId="096434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družbena in diahrona razslojenost oziroma strukturiranost francoskega besedišča v primerjavi s slovenskim</w:t>
            </w:r>
          </w:p>
          <w:p w14:paraId="643C4CE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problemi tujk, izposojenk, neologizmov v obeh jezikih</w:t>
            </w:r>
          </w:p>
          <w:p w14:paraId="785F3E2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nekatere besedotvorne posebnosti francoskega jezika v primerjavi s slovenskim</w:t>
            </w:r>
          </w:p>
          <w:p w14:paraId="78E0C1F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osnovni metodološki aparat kontrastivne leksikologije (razlike v strukturiranosti besedišča, semantična ekvivalenca, medjezikovna sopomenskost, razlike na denotativni, konotativni, stilistični in kolokacijski ravnini, problem t. i. lažnih prijateljev).</w:t>
            </w:r>
          </w:p>
        </w:tc>
      </w:tr>
      <w:tr w:rsidR="00F336FB" w:rsidRPr="00D11AE0" w14:paraId="2C20BDD1"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317813B" w14:textId="028BF0E0"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12 Prevajalski seminar IV med italijanskim in slovenskim jezikom (Prevajanje kulturnospecifičnih in literarno-</w:t>
            </w:r>
            <w:r w:rsidR="007A1779">
              <w:rPr>
                <w:rFonts w:ascii="Garamond" w:eastAsia="Times New Roman" w:hAnsi="Garamond"/>
                <w:sz w:val="24"/>
                <w:szCs w:val="24"/>
                <w:lang w:eastAsia="sl-SI"/>
              </w:rPr>
              <w:t>humanističnih besedil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C588C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01E0E8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študentje skozi analizo obstoječih prevodov in lastnim soočanjem z besedili spoznajo različne vrste literarnih in humanističnih besedil. Osredotočijo se na povečevanje sposobnosti razumevanja besedila tako v slovenščini kot v italijanščini, predvsem v primerih skladenjske, vsebinske in formalne kompleksnosti, intertekstualnosti, jezikovnih norm in specifičnih značilnosti in potreb literarnih in humanističnih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F336FB" w:rsidRPr="00D11AE0" w14:paraId="55C5679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F1ED4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MAP02 12 Prevajalski seminar IV: prevajanje iz slovenščine v nemščino (Prevajanje splošnih </w:t>
            </w:r>
            <w:r w:rsidRPr="00D11AE0">
              <w:rPr>
                <w:rFonts w:ascii="Garamond" w:eastAsia="Times New Roman" w:hAnsi="Garamond"/>
                <w:sz w:val="24"/>
                <w:szCs w:val="24"/>
                <w:lang w:eastAsia="sl-SI"/>
              </w:rPr>
              <w:lastRenderedPageBreak/>
              <w:t>besedil v nemščino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BE35E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826FFC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spoznavajo razlike med izbranimi področij slovenske in nemške družbene stvarnosti (npr. zdravstvo, promet, uprava) in njihovo relevantnost pri prevajanju. Spoznavajo besedišče teh področij in</w:t>
            </w:r>
          </w:p>
          <w:p w14:paraId="5B2FC18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prevajajo ustrezna besedila. Reševanje prevajalskih problemov in poglabljanje jezikovnega znanja. Kontrastivna obravnava izbranih besedilnih vrst v slovenskem in nemškem jeziku (skladenjske, slogovne, oblikovne razlike ipd.).</w:t>
            </w:r>
          </w:p>
          <w:p w14:paraId="5220F78B" w14:textId="77777777" w:rsidR="00F336FB" w:rsidRPr="00D11AE0" w:rsidRDefault="00F336FB" w:rsidP="00B37863">
            <w:pPr>
              <w:spacing w:after="0" w:line="240" w:lineRule="auto"/>
              <w:jc w:val="both"/>
              <w:rPr>
                <w:rFonts w:ascii="Garamond" w:hAnsi="Garamond"/>
                <w:sz w:val="24"/>
                <w:szCs w:val="24"/>
              </w:rPr>
            </w:pPr>
          </w:p>
        </w:tc>
      </w:tr>
      <w:tr w:rsidR="00F336FB" w:rsidRPr="00D11AE0" w14:paraId="2BBD9EC6"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124BCE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MAP02 Teorija prevajanja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6F3BE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3</w:t>
            </w:r>
          </w:p>
          <w:p w14:paraId="4B5A459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2D8E6C"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Slušatelji se seznanijo s področjem delovanja teorije prevajanja, z njeno strukturo, razdelitvijo in osnovno terminologijo. Seznanijo se zgodnjimi razmišljanji o prevajanju, in sicer prek spisov Cicera, Hieronima in Martina Luthra. Prek spisov Friedricha Schleiermacherja, Romana Jakobsona, Walterja Benjamina, Jacquesa Derridaja se seznanijo z mejniki v razvoju teorije prevajanja. Etični obrat je predstavljen prek prevodoslovnih del Antoinea Bermana, Henrija Meschonnica ter Paula Ricoeurja. V nadaljevanju so predstavljene znanost prevajanja Eugenea Nide, teorija skoposa Hansa Vermeerja, deontološka misel Christiane Nord, Ericha Prunča in Andrewja Chestermana ter situacija na sodobnem slovenskem prevajalskem trgu. Nadalje so predstavljeni sistemska teorija prevajanja Gideona Touryja in misel Itamarja Even-Zoharja, kulturni obrat prek del Andréja Lefevera in kulturni materializem v misli Lawrencea Venutija. Na koncu so predstavljene najsodobnejše smeri v teoretičnem prevodoslovju: postkolonialne in feministične smeri v teoriji prevajanja ter sociologija prevajanja. Pri vsaki od teh tem bo poseben poudarek dan etičnemu premisleku in etičnim posledicam posameznih prevodnih in prevajalskih odločitev.</w:t>
            </w:r>
          </w:p>
        </w:tc>
      </w:tr>
      <w:tr w:rsidR="00F336FB" w:rsidRPr="00D11AE0" w14:paraId="3A8074BC" w14:textId="77777777" w:rsidTr="00B27E61">
        <w:tc>
          <w:tcPr>
            <w:tcW w:w="1985" w:type="dxa"/>
            <w:shd w:val="clear" w:color="auto" w:fill="auto"/>
          </w:tcPr>
          <w:p w14:paraId="2480EE18" w14:textId="77777777" w:rsidR="00F336FB" w:rsidRPr="00D11AE0" w:rsidRDefault="00F336FB" w:rsidP="00B37863">
            <w:pPr>
              <w:spacing w:after="0" w:line="240" w:lineRule="auto"/>
              <w:jc w:val="both"/>
              <w:rPr>
                <w:rFonts w:ascii="Garamond" w:eastAsia="Times New Roman" w:hAnsi="Garamond"/>
                <w:sz w:val="24"/>
                <w:szCs w:val="24"/>
                <w:highlight w:val="blue"/>
                <w:lang w:eastAsia="sl-SI"/>
              </w:rPr>
            </w:pPr>
            <w:r w:rsidRPr="00D11AE0">
              <w:rPr>
                <w:rFonts w:ascii="Garamond" w:eastAsia="Times New Roman" w:hAnsi="Garamond"/>
                <w:sz w:val="24"/>
                <w:szCs w:val="24"/>
                <w:lang w:eastAsia="sl-SI"/>
              </w:rPr>
              <w:t xml:space="preserve">MU2 Aplikativna etnomuzikologija 2019/20 </w:t>
            </w:r>
          </w:p>
        </w:tc>
        <w:tc>
          <w:tcPr>
            <w:tcW w:w="709" w:type="dxa"/>
            <w:shd w:val="clear" w:color="auto" w:fill="auto"/>
          </w:tcPr>
          <w:p w14:paraId="013AD23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shd w:val="clear" w:color="auto" w:fill="auto"/>
          </w:tcPr>
          <w:p w14:paraId="489FEE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Spoznavanje zgodovinskega razvoja aplikativne etnomuzikologije, teorije, metod in tehnik v   globalnem merilu.  Uvajanje v terensko raziskovalno delo. Študij relevantnih virov ter samostojno projektno delo, ki temelji na terenskem raziskovanju.  </w:t>
            </w:r>
          </w:p>
        </w:tc>
      </w:tr>
      <w:tr w:rsidR="00F336FB" w:rsidRPr="00D11AE0" w14:paraId="204CEEF3" w14:textId="77777777" w:rsidTr="00B27E61">
        <w:tc>
          <w:tcPr>
            <w:tcW w:w="1985" w:type="dxa"/>
            <w:shd w:val="clear" w:color="auto" w:fill="auto"/>
          </w:tcPr>
          <w:p w14:paraId="6D0B2D6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MU2 Etnoansambel 2019/20 </w:t>
            </w:r>
          </w:p>
        </w:tc>
        <w:tc>
          <w:tcPr>
            <w:tcW w:w="709" w:type="dxa"/>
            <w:shd w:val="clear" w:color="auto" w:fill="auto"/>
          </w:tcPr>
          <w:p w14:paraId="60DACC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shd w:val="clear" w:color="auto" w:fill="auto"/>
          </w:tcPr>
          <w:p w14:paraId="44EBAC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Poudarek je na spoznavanju različnih glasbil, njihovih značilnosti, načinov igranja in kombiniranja v kulturno pogojene in druge tipe ansamblov. Pridobljeno znanje se konkretizira v enem tipu ansambla, s katerim se pripravlja konkreten program za javno izvedbo ob koncu semestra. Del kontaktnih ur je namenjen terenskim vajam, v okviru katerih se študenti seznanijo z etnomuzikološkim terenskim delom: tonski in/ali video zapis izvedbe izbrane vokalne in/ali instrumentalne viže, transkripcija, priprava gradiva za izvedbo z etnoansamblom.</w:t>
            </w:r>
          </w:p>
        </w:tc>
      </w:tr>
      <w:tr w:rsidR="00F336FB" w:rsidRPr="00D11AE0" w14:paraId="61D9ADB5"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4277A24A" w14:textId="77777777" w:rsidR="00F336FB" w:rsidRPr="00D11AE0" w:rsidRDefault="00F336FB" w:rsidP="00B37863">
            <w:pPr>
              <w:spacing w:after="0" w:line="240" w:lineRule="auto"/>
              <w:jc w:val="both"/>
              <w:rPr>
                <w:rFonts w:ascii="Garamond" w:eastAsia="Times New Roman" w:hAnsi="Garamond"/>
                <w:sz w:val="24"/>
                <w:szCs w:val="24"/>
                <w:highlight w:val="blue"/>
                <w:lang w:eastAsia="sl-SI"/>
              </w:rPr>
            </w:pPr>
            <w:r w:rsidRPr="00D11AE0">
              <w:rPr>
                <w:rFonts w:ascii="Garamond" w:eastAsia="Times New Roman" w:hAnsi="Garamond"/>
                <w:sz w:val="24"/>
                <w:szCs w:val="24"/>
                <w:lang w:eastAsia="sl-SI"/>
              </w:rPr>
              <w:t>MU2 Etnomuzikologija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99CBB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284B3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Teoretična in metodološka izhodišča za študij glasbe v konfliktnih situacijah. Kontinuum med vojno in mirom v etnomuzikološki literaturi in v sklopu dejavnosti vodilnih nacionalnih in mednarodnih stanovskih združenj. Vojna v zemljepisni in zgodovinski perspektivi. Poglobljen študij izbranih primerov funkcij in rab glasbe v konfliktnih situacijah v različnih delih sveta.</w:t>
            </w:r>
          </w:p>
        </w:tc>
      </w:tr>
      <w:tr w:rsidR="00F336FB" w:rsidRPr="00D11AE0" w14:paraId="34915DC1"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76E9E2D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MU2 Glasbena estetika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B0A6D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4FCE09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Vsebina predmeta zajema izbrane teme iz glasbene estetike, pri čemer se dotika temeljnih vprašanj glasbene kritike, glasbene fenomenologije in sodobne glasbene hermenevtike.</w:t>
            </w:r>
          </w:p>
          <w:p w14:paraId="543FF470" w14:textId="77777777" w:rsidR="00F336FB" w:rsidRPr="00D11AE0" w:rsidRDefault="00F336FB" w:rsidP="00B37863">
            <w:pPr>
              <w:tabs>
                <w:tab w:val="left" w:pos="1710"/>
              </w:tabs>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Seminarsko delo se bo osredotočalo na temeljna glasbenoestetska vprašanja, v razumevanje glasbe med čutnim, razumskim in presežnim s posameznimi ekskurzi v tišino v glasbi, poprostorjenje glasbenega časa, vprašanje improvizacijskosti, odnos med estetiko in kritiko idr.     </w:t>
            </w:r>
          </w:p>
        </w:tc>
      </w:tr>
      <w:tr w:rsidR="00F336FB" w:rsidRPr="00D11AE0" w14:paraId="4174004D"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47C692A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MU2 Glasbeno gledališče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F3D1F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FCB331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 Študij je usmerjen v sistematično obravnavo zgodovine glasbenega gledališča (opera, glasbena drama, scenska glasba, instrumentalno gledališče). Osrednja tematika predmeta je povezana z glasbeno dramo in glasbenim gledališčem v 20. In 21. stoletju. Glavna poglavja:  Opera po Wagnerju, Verizem, opera moderne, ekspresionistična opera, neoklasicistična opera, politična opera, povojni revolti zoper opero: antiopera, serializem in opera, Nova glasba in tradicija, glasbeno gledališče, instrumentalno gledališče, scenske kompozicije, avantgarda, postmodernizem, sodobnost, postopera</w:t>
            </w:r>
            <w:r>
              <w:rPr>
                <w:rFonts w:ascii="Garamond" w:eastAsia="Times New Roman" w:hAnsi="Garamond"/>
                <w:sz w:val="24"/>
                <w:szCs w:val="24"/>
                <w:lang w:eastAsia="sl-SI"/>
              </w:rPr>
              <w:t>.</w:t>
            </w:r>
          </w:p>
        </w:tc>
      </w:tr>
      <w:tr w:rsidR="00F336FB" w:rsidRPr="00D11AE0" w14:paraId="032487FA"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1A3C68F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MU2 Metode analize glasbe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944B5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61A05A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 Predmet posebej obravnava metode raziskovanja glasbe, ki se razvijajo znotraj sistematic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ne in historic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ne muzikologije kot tudi etnomuzikologije. Namen predmeta je predstaviti sodobno stanje raziskovanja glasbe tako s podroc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ja humanistic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nih in druz</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boslovnih ved kakor tudi naravoslovnih disciplin. Poudarek je na ra</w:t>
            </w:r>
            <w:r w:rsidRPr="00D11AE0">
              <w:rPr>
                <w:rFonts w:ascii="Garamond" w:eastAsia="Times New Roman" w:hAnsi="Garamond" w:cs="Garamond"/>
                <w:sz w:val="24"/>
                <w:szCs w:val="24"/>
                <w:lang w:eastAsia="sl-SI"/>
              </w:rPr>
              <w:t>č</w:t>
            </w:r>
            <w:r w:rsidRPr="00D11AE0">
              <w:rPr>
                <w:rFonts w:ascii="Garamond" w:eastAsia="Times New Roman" w:hAnsi="Garamond"/>
                <w:sz w:val="24"/>
                <w:szCs w:val="24"/>
                <w:lang w:eastAsia="sl-SI"/>
              </w:rPr>
              <w:t>unalni</w:t>
            </w:r>
            <w:r w:rsidRPr="00D11AE0">
              <w:rPr>
                <w:rFonts w:ascii="Garamond" w:eastAsia="Times New Roman" w:hAnsi="Garamond" w:cs="Garamond"/>
                <w:sz w:val="24"/>
                <w:szCs w:val="24"/>
                <w:lang w:eastAsia="sl-SI"/>
              </w:rPr>
              <w:t>š</w:t>
            </w:r>
            <w:r w:rsidRPr="00D11AE0">
              <w:rPr>
                <w:rFonts w:ascii="Garamond" w:eastAsia="Times New Roman" w:hAnsi="Garamond"/>
                <w:sz w:val="24"/>
                <w:szCs w:val="24"/>
                <w:lang w:eastAsia="sl-SI"/>
              </w:rPr>
              <w:t>ko podprti analizi glasbe. Vsebinsko se osredotoča na analizo glasbe kot medija sporoc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anja in kulturne prakse obenem.</w:t>
            </w:r>
          </w:p>
          <w:p w14:paraId="6F574CA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Individualne raziskovalne naloge se spreminjajo ob vsaki izvedbi predmeta.</w:t>
            </w:r>
          </w:p>
        </w:tc>
      </w:tr>
      <w:tr w:rsidR="00F336FB" w:rsidRPr="00D11AE0" w14:paraId="5A097295"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2B81251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MU2 Novejša glasba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79923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6EB402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Študij je usmerjen v sistematično obravnavo specialne problematike glasbe iz obdobja med 1750 in 1900. Osredotoča se na različna zgodovinska vprašanja, ki obsegajo posamezne: ustvarjalce, zvrsti, glasbene oblike, časovne izseke, geografska območja, glasbeno reprodukcijo, recepcijo glasbenih del itd. Zlasti se usmerja na vprašanje odnosa med glasbo in besedo v vokalnih in vokalno-instrumentalnih delih.</w:t>
            </w:r>
          </w:p>
        </w:tc>
      </w:tr>
      <w:tr w:rsidR="00F336FB" w:rsidRPr="00D11AE0" w14:paraId="1A645588"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377DAA7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MU2 Slovenska glasba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01D6D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09B219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Študij je usmerjen v sistematično obravnavo specialne problematike v okviru zgodovine slovenske glasbe med letom 1945 in 1991. Ta se osredotoča na različna zgodovinska vprašanja, ki lahko obsegajo posamezne: ustvarjalce, zvrsti, glasbene oblike, časovne izseke, geografska območja, glasbeno reprodukcijo, recepcijo glasbenih del.</w:t>
            </w:r>
          </w:p>
        </w:tc>
      </w:tr>
      <w:tr w:rsidR="00F336FB" w:rsidRPr="00D11AE0" w14:paraId="494304C2"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1631F45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MU2 Starejša glasba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76537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76DC59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Študij je usmerjen v sistematično obravnavo specialne problematike izbrane teme iz glasbe baroka. Pri tem izbrani repertoar opazuje z različnih aspektov, ki vključujejo zgodovinski okvir, družbeno funkcijo in glasbeno poetiko.</w:t>
            </w:r>
          </w:p>
        </w:tc>
      </w:tr>
      <w:tr w:rsidR="00F336FB" w:rsidRPr="00D11AE0" w14:paraId="6B81152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1A4F8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PE2 Izbrane teme iz didaktike II </w:t>
            </w:r>
          </w:p>
          <w:p w14:paraId="2B69F211"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7851F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4ED37C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bodo spoznali modele, dejavnike in značilnosti poklicnega razvoja učiteljev ter se usposobili za načrtovanje poklicnega razvoja posameznika znotraj šole kot učeče se organizacije. Spoznali bodo vlogo razrednika in strategije vodenja oddelka učencev, razvijali spretnosti načrtovanja in evalvacije dela z oddelkom. </w:t>
            </w:r>
          </w:p>
        </w:tc>
      </w:tr>
      <w:tr w:rsidR="00F336FB" w:rsidRPr="00D11AE0" w14:paraId="2152707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21610F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PE2 Izbrane teme iz pedagoške psihologije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951DB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AA18403"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predmeta se izbira izmed različnih tematskih področij, kot so vrste in modeli komunikacije; stili vodenja, učenje v skupinah, sodelovalno učenje; osebnostno-čustveni dejavniki učenja; modeli razvijanja uspešnih učnih strategij; psihologija ustvarjalnosti; psihološke osnove razvijanja stališč, predsodkov in vrednot;  psihološki vidiki (samo)vrednotenja in ocenjevanja. Poudarek je na razvijanju komunikacijskih spretnosti: aktivno poslušanje, dajanje in sprejemanje povratnih informacij, asertivne spretnosti, reševanje konfliktov, vodenje svetovalnega razgovora, itd. Študentje se na področju izbranih tem naučijo poglobljeno in kritično obravnavati psihološke vidike izobraževanja; razvijejo sposobnost načrtovanja in izvajanja seminarjev in delavnic za učitelje, starše in učence.</w:t>
            </w:r>
          </w:p>
        </w:tc>
      </w:tr>
      <w:tr w:rsidR="00F336FB" w:rsidRPr="00D11AE0" w14:paraId="3EFCC33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B02A3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Izkustveno učenje – D, 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505C4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F17AB2"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se praktično in teoretično seznanijo z raznimi metodami izkustvenega učenja, ki jih bodo lahko uporabljali kot organizatorji in izvajalci raznih oblik izobraževanja. Naučijo se analizirati povezave med učnimi cilji, metodami, okoliščinami, strukturo nalog in globino vplivanja pri izkustvenem učenju. Usposobijo se za načrtovanje in izvajanje posameznih metod izkustvenega učenja, ki jih izkusijo tudi na lastni koži. Soočijo se s prednostmi in pomanjkljivostmi različnih načinov izkustvenega učenja ter etičnimi vidiki uporabe. Spoznajo tudi različne pristope spodbujanja refleksije in se uvajajo v poglobljeno, kritično refleksijo.  Prav tako se usposobijo za refleksijo svojega delovanja. Predmet se izvaja v obliki interaktivnih predavanj in vaj. Obe obliki vključujeta različne načine aktivnega in izkušenjskega učenja, kjer so študentje sooblikovalci učnega procesa.</w:t>
            </w:r>
          </w:p>
        </w:tc>
      </w:tr>
      <w:tr w:rsidR="00F336FB" w:rsidRPr="00D11AE0" w14:paraId="771D5F7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1DA434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Kurikularne teorije</w:t>
            </w:r>
          </w:p>
          <w:p w14:paraId="2D534E36"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EC448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60E213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se pri predmetu Kurikularne teorije seznanijo s temeljnimi pojmi in koncepti teorije kurikuluma ter področji raziskovanja; spoznajo strategije kurikularnega načrtovanja in jih smiselno uporabljajo pri svojem strokovnem delu na vzgojno-izobraževalnem področju; razumejo medsebojno prepletenost in soodvisnost učnih ciljev, procesov in vsebin ter poznajo predpostavke in omejitve posameznih </w:t>
            </w:r>
            <w:r w:rsidRPr="00D11AE0">
              <w:rPr>
                <w:rFonts w:ascii="Garamond" w:hAnsi="Garamond"/>
                <w:sz w:val="24"/>
                <w:szCs w:val="24"/>
              </w:rPr>
              <w:lastRenderedPageBreak/>
              <w:t xml:space="preserve">kurikularnih strategij; spoznajo procese kurikularnega načrtovanja na različnih ravneh, stopnjah šolanja in šolskih sistemih; poznajo značilnosti in razumejo pomen kurikularne evalvacije ter se usposobijo za svetovanje, pripravo in vodenje procesov evalvacije in kritično analizirajo načela kurikularne prenove v Sloveniji in spoznajo operativne rešitve v domačem šolskem sistemu. </w:t>
            </w:r>
          </w:p>
        </w:tc>
      </w:tr>
      <w:tr w:rsidR="00F336FB" w:rsidRPr="00D11AE0" w14:paraId="6C058B7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CE38D2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PE2 Pedagoška psihologija II – 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AAEB0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8067D6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spoznajo številne dejavnike učinkovitega učenja: od psiholoških (umske sposobnosti, različni zaznavni, spoznavni in učni stili, čustveno motivacijski dejavniki, ipd.) do socialnopsiholoških (poučevanje in učiteljev stil vodenja, razredna interakcija, šolska klima, kakovost komunikacije, ipd.) ter razumejo njihovo interaktivno delovanje. Pridobe strokovno osnovo za upoštevanje in spoštovanje individualnih psiholoških posebnosti ljudi v svojem poklicnem (izobraževalnem, razvojno raziskovalnem, svetovalnem…) delu. Študentje razvijajo spretnosti samouravnavanja učenja in znajo spodbuditi njihov razvoj tudi pri drugih.Predmet se izvaja v obliki interaktivnih predavanj in vaj. Obe obliki vključujeta različne načine aktivnega in izkušenjskega učenja, kjer so študentje sooblikovalci učnega procesa.</w:t>
            </w:r>
          </w:p>
        </w:tc>
      </w:tr>
      <w:tr w:rsidR="00F336FB" w:rsidRPr="00D11AE0" w14:paraId="3261F45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C36E1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Razvoj pedagoških konceptov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63C59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A1270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Predmet Razvoj pedagoških konceptov je sestavljen iz dveh temeljnih komponent. Pri prvi komponenti je v ospredju razvojna analiza izbranih pojmov pedagoških ved (npr. koncepti univerze, šola kot institucija družbe ...). Drugo komponento predstavlja pregled razvoja nekaterih ključnih pedagoških konceptov in paradigem (Humboldt, duhoslovna/kulturna pedagogika, Dewey) ter njihova aktualizacija v okviru problemov in vprašanj vzgoje in izobraževanja v sodobnosti.</w:t>
            </w:r>
          </w:p>
        </w:tc>
      </w:tr>
      <w:tr w:rsidR="00F336FB" w:rsidRPr="00D11AE0" w14:paraId="152F3E8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E81A3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Strategije razvoja izobraževanja</w:t>
            </w:r>
          </w:p>
          <w:p w14:paraId="4D4314BC"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7F5F4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E768DE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se usposobijo za sledenje razvojnim trendom v domačem in tujih izobraževalnih sistemih, pri čemer je posebna pozornost posvečena aktualnim vprašanjem avtonomije šole in učitelja v kontekstu decentralizacije sistemov izobraževanja, značilnostim regulacije sistemov izobraževanja prek regulacije rezultatov učenja, vlogi kakovosti in odgovornosti v izobraževanju ter vplivom procesov globalizacije in evropeizacije na nacionalne sisteme izobraževanja. Študenti samostojno spoznavajo in analizirajo aktualne evropske, ter nekatere globalne, politične iniciative in orodja na področju izobraževanja in vzpostavljajo do njih kritičen odnos (bolonjski in kobenhavenski proces, nadnacionalna in nacionalna ogrodja kvalifikacij, kompetence in koncept svetovno uporabnega znanja). Razvijajo znanstveni aparat, potreben za razumevanje delovanja sistema izobraževanja in za raziskovanje sodobnih dogajanj v polju izobraževanja.</w:t>
            </w:r>
          </w:p>
        </w:tc>
      </w:tr>
      <w:tr w:rsidR="00F336FB" w:rsidRPr="00D11AE0" w14:paraId="5A88613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07E5F7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PE2 Teorije čustvenih in vedenjskih težav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21285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14FF0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se seznanijo z vzroki za nastanek čustvenih in vedenjskih težav, različnimi teorijami sankcioniranja disciplinskih prekrškov in preventivnega delovanja ter s sistemskimi ukrepi za preprečevanje čustvenih in vedenjskih težav. Program vključuje obiske institucij za otroke/mladostnike s ČVT in strokovnjakov, ki se ukvarjajo s to problematiko.</w:t>
            </w:r>
          </w:p>
        </w:tc>
      </w:tr>
      <w:tr w:rsidR="00F336FB" w:rsidRPr="00D11AE0" w14:paraId="1F2706E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D068B9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Uporabna otroška psihologija</w:t>
            </w:r>
          </w:p>
          <w:p w14:paraId="3F260F6D"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A8DD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8FF7ED"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Pri predmetu se študentje/študentke seznanijo z vlogo otroške psihologije v strokovni praksi. Vsebine, ki jih obravnavamo so npr. navezanost otroka na referenčno osebo v povezavi z vključevanjem otroka v vrtec; učinek vrtca na otrokov razvoj v povezavi s socialnim, ekonomskim in kulturnim statusom staršem in kakovostjo družinskega okolja; otroška igra in risba, in sicer pri razvojno normativnih otrocih in otrocih s posebnimi potrebami (npr. risba in igra avtističnih otrok, otrok z Downovim sindormom); ocenjevanje govornih, socialnih zmožnosti in individualnih razlik med otroki; podobnosti in razlike v razvoju deklic in dečkov; uporaba otroških risank, slikanic, učbenikov pri delu z otroki.    </w:t>
            </w:r>
          </w:p>
        </w:tc>
      </w:tr>
      <w:tr w:rsidR="00F336FB" w:rsidRPr="00D11AE0" w14:paraId="22DD7AB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73FC00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PJ2 </w:t>
            </w:r>
            <w:r w:rsidRPr="00D11AE0">
              <w:rPr>
                <w:rFonts w:ascii="Garamond" w:eastAsia="Times New Roman" w:hAnsi="Garamond"/>
                <w:sz w:val="24"/>
                <w:szCs w:val="24"/>
              </w:rPr>
              <w:t>Indoevropska dialektologija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B6A1A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64B76C" w14:textId="77777777" w:rsidR="00F336FB" w:rsidRPr="00D11AE0" w:rsidRDefault="00F336FB" w:rsidP="00B37863">
            <w:pPr>
              <w:spacing w:after="0" w:line="240" w:lineRule="auto"/>
              <w:ind w:right="20"/>
              <w:jc w:val="both"/>
              <w:rPr>
                <w:rFonts w:ascii="Garamond" w:eastAsia="Times New Roman" w:hAnsi="Garamond"/>
                <w:sz w:val="24"/>
                <w:szCs w:val="24"/>
                <w:lang w:eastAsia="sl-SI"/>
              </w:rPr>
            </w:pPr>
            <w:r w:rsidRPr="00D11AE0">
              <w:rPr>
                <w:rFonts w:ascii="Garamond" w:eastAsia="Times New Roman" w:hAnsi="Garamond"/>
                <w:sz w:val="24"/>
                <w:szCs w:val="24"/>
              </w:rPr>
              <w:t>Slušatelj, ki že ima pregled nad indoevropsko skupino jezikov, pri tem predmetu poglobi razumevanje nekaterih predzgodovinskih procesov, povezanih z indoevropskimi ljudstvi, obenem in predvsem pa vzpostavi kritičen odnos do izsledkov primerjalnega jezikoslovja kot pomožne zgodovinske znanosti.</w:t>
            </w:r>
          </w:p>
        </w:tc>
      </w:tr>
      <w:tr w:rsidR="00F336FB" w:rsidRPr="00D11AE0" w14:paraId="4EA79E1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5B94EBE"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sz w:val="24"/>
                <w:szCs w:val="24"/>
              </w:rPr>
              <w:t xml:space="preserve"> PJ2 Indoevropske starožitnosti</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10E927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7157EA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imes New Roman" w:hAnsi="Garamond"/>
                <w:sz w:val="24"/>
                <w:szCs w:val="24"/>
              </w:rPr>
              <w:t>V okviru predmeta se obravnava vrsta indoevropskih besed, skupnih več jezikovnim družinam, ki s svojo kulturno in civilizacijsko vsebino pomagajo odkrivati materialno in duhovno zgodovino indoevropskih ljudstev. Rekonstruirano besedišče za realije indoevropskega prajezika omogoča rekonstrukcijo materialne in duhovne kulture prvotnih Indoevropejcev.</w:t>
            </w:r>
          </w:p>
        </w:tc>
      </w:tr>
      <w:tr w:rsidR="00F336FB" w:rsidRPr="00D11AE0" w14:paraId="1509A7A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F68834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rPr>
              <w:t>PJ2 Laringalna teorija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818AC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B67093" w14:textId="77777777" w:rsidR="00F336FB" w:rsidRPr="00D11AE0" w:rsidRDefault="00F336FB" w:rsidP="00B37863">
            <w:pPr>
              <w:spacing w:after="0" w:line="240" w:lineRule="auto"/>
              <w:ind w:right="20"/>
              <w:jc w:val="both"/>
              <w:rPr>
                <w:rFonts w:ascii="Garamond" w:eastAsia="Times New Roman" w:hAnsi="Garamond"/>
                <w:sz w:val="24"/>
                <w:szCs w:val="24"/>
              </w:rPr>
            </w:pPr>
            <w:r w:rsidRPr="00D11AE0">
              <w:rPr>
                <w:rFonts w:ascii="Garamond" w:eastAsia="Times New Roman" w:hAnsi="Garamond"/>
                <w:sz w:val="24"/>
                <w:szCs w:val="24"/>
              </w:rPr>
              <w:t>Sintetični pregled dosežkov laringalne teorije s poudarkom na njenih začetnikih slušatelje seznani z metodo identificiranja praindoevropskih laringalov in prepoznavanja njihovega učinkovanja na sosednje vokale in konzonante ter njihovo posredno/neposredno prepoznavnost na sinhronih nivojih posameznih ide. jezikov.</w:t>
            </w:r>
          </w:p>
        </w:tc>
      </w:tr>
      <w:tr w:rsidR="00F336FB" w:rsidRPr="00D11AE0" w14:paraId="01C8000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E7142A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rPr>
              <w:t>PJ2 Teorija zgodovinskega jezikoslovja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17C9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9E0239" w14:textId="77777777" w:rsidR="00F336FB" w:rsidRPr="00D11AE0" w:rsidRDefault="00F336FB" w:rsidP="00B37863">
            <w:pPr>
              <w:spacing w:after="0" w:line="240" w:lineRule="auto"/>
              <w:ind w:right="20"/>
              <w:jc w:val="both"/>
              <w:rPr>
                <w:rFonts w:ascii="Garamond" w:eastAsia="Times New Roman" w:hAnsi="Garamond"/>
                <w:sz w:val="24"/>
                <w:szCs w:val="24"/>
              </w:rPr>
            </w:pPr>
            <w:r w:rsidRPr="00D11AE0">
              <w:rPr>
                <w:rFonts w:ascii="Garamond" w:eastAsia="Times New Roman" w:hAnsi="Garamond"/>
                <w:sz w:val="24"/>
                <w:szCs w:val="24"/>
              </w:rPr>
              <w:t xml:space="preserve">Raziskovalni cilji in metode zgodovinskega jezikoslovja. Diahroni vpogled v mehanizme spreminjanja jezika na vseh jezikovnih ravninah. Teorija glasovne spremembe (domneva o redovitosti, razmerje do fonologije, asimilatorne spremembe, disimilatorne spremembe, metateza, epenteza, odprava hiata, glasovne spremembe v odvisnosti od zgradbe in funkcije besede). Vrste in težnje jezikovnih sprememb, pogojenih z analogijo. Problematika jezikov v stiku (izposojanje, narečja, koine, pidžin, kreolski jeziki). Historična semantika. Spremembe na ravni skladnje. Sistematizacija vedenja o načelih primerjalne metode </w:t>
            </w:r>
            <w:r w:rsidRPr="00D11AE0">
              <w:rPr>
                <w:rFonts w:ascii="Garamond" w:eastAsia="Times New Roman" w:hAnsi="Garamond"/>
                <w:sz w:val="24"/>
                <w:szCs w:val="24"/>
              </w:rPr>
              <w:lastRenderedPageBreak/>
              <w:t>ter interne in eksterne rekonstrukcije ter njune bistvene vloge pri diahronem preučevanju katerega koli jezika.</w:t>
            </w:r>
          </w:p>
        </w:tc>
      </w:tr>
      <w:tr w:rsidR="00F336FB" w:rsidRPr="00D11AE0" w14:paraId="4A3E83F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B6C72A"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PK2 Barok in klasicizem (ZSK3)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038B4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03C8E3"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 xml:space="preserve"> Predavanja predstavijo kontroverzni pojem »barok« in kompleksno razmerje med renesanso in barokom. Zvečine obravnavajo baročne avtorje v različnih nacionalnih književnostih: Tassa in Marina, Góngoro in Calderóna de la Barca, de Viauja, Saint-Amanta in Malherba, Grimmelshausna in Opitza, Donna in Miltona, van den Vondla, Komenskega, Gundulića, Svetokriškega in Valvasorja. Potem predstaviio klasicizem (Madame de La Fayette, La Fontaine, Corneille, Racine, Molière, Boileau), ki je na estetski ravni z občutkom za mero vzpostavil kritičen in polemičen odnos do baroka, vendar ohranil duhovnozgodovinsko osnovo kartezijanske miselnosti. Sklenejo se s tezo, da izvor današnje nesrečne zavesti zahodnega človeka ni renesansa, ki je temeljila na srečni sintezi telesa in duha, temveč sta barok in klasicizem, v katerih sta se ti dve »substanci« tragično ločili.</w:t>
            </w:r>
          </w:p>
        </w:tc>
      </w:tr>
      <w:tr w:rsidR="00F336FB" w:rsidRPr="00D11AE0" w14:paraId="58AF41F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5A1404"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PK2 Biblija in slovenska literatura (PK3)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BEC38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5F14D7"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 xml:space="preserve"> Opredelitev specifičnega literarnega statusa Biblije kot svetega pisma v razmerju do literature kot fikcije. Pregled zgodovine nastanka oziroma kanonizacije, prevajanja (Septuaginta, Hieronim, Luther, Buber in Rosenzweig) in razlage Biblije (znotrajbiblična in zunajbiblična; apostol Pavel, Filon Aleksandrijski, Talmud, Avguštin, srednjeveška quadriga, Luther, Calvin, moderna historična kritika) od antike do zdaj. Literarna obravnava Biblije od dojemanja njene pesniškosti v antiki (talmudski rabini, cerkveni očetje) do odkritja paralelizma v 18. stoletju (Lowth) in razvitja novega literarnega bibličnega kritištva (Alter) v 20. stoletju.Vzorci literarnega branja Biblije, npr. zgodbe o stvarjenju sveta in zgodbe o Abrahamovem žrtvovanju Izaka, pri kateri se literarno branje (Auerbach) sooča s filozofskim (Kierkegaard, Derrida).Branje del piscev, ki se navezujejo na Biblijo v slovenski literaturi (Prešeren, Gregorčič, Murn, Cankar itn.).</w:t>
            </w:r>
          </w:p>
        </w:tc>
      </w:tr>
      <w:tr w:rsidR="00F336FB" w:rsidRPr="00D11AE0" w14:paraId="108D37C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81791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PK2 Francoski roman v 18. in 19. stoletju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10411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9D533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 konkretnih primerih velikih prozaistov francoskega razsvetljenstva (Voltaire, Diderot, Marivaux, Laclos), romanopiscev predromantike in romantike (Rousseau, Chateaubirand, Constant, Balzac, Hugo, Stendhal) ter nato realizma in naturalizma (Flaubert, Zola) je prikazan razvoj francoskega romana v navedenih obdobjih; pregled se sklene z obravnavo opusa Marcela Prousta. Pregled se vseskozi navezuje tako na sočasno kritiško recepcijo in poskuse definiranja romana kot zvrsti (Sade, Diderot, Mme de Stael, Sainte-Beuve in drugi) kakor tudi na nekatere najpomembnejše literarnozgodovinske in teoretične obravnave v 20. stoletju (Booth, Genette, Todorov).</w:t>
            </w:r>
          </w:p>
        </w:tc>
      </w:tr>
      <w:tr w:rsidR="00F336FB" w:rsidRPr="00D11AE0" w14:paraId="0610A9B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A07607"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PK2 Kreativno pisanje 1 – poezija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DCA3A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7E8DC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Študentke in študentje spoznavajo in izdelujejo poznane pesniške oblike na vseh ravneh pesnišnega jezika od verznega ritma (daktilski heksameter, aleksandrinec, jambski enajsterec) prek kitičnih form do kompleksnih pesemskih oblik, kot so sonet, sekstina, gazela itd.  Najvišji korak v tem programu kreativnega pisanja ima dvojni namen, ki je odvisen od motivacije študentov in njihovega študijskega profila: </w:t>
            </w:r>
          </w:p>
          <w:p w14:paraId="6B1255A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 slušatelji/ce enopredmetnega študijskega programa naj bi s pesniško prakso poglobili in razširili svoje literarnozgodovinsko in literarnoteoretično znanje;</w:t>
            </w:r>
          </w:p>
          <w:p w14:paraId="396D98C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2) tisti slušatelji/ce, ki vpišejo kreativno pisanje zaradi svoje lastne umetniške motivacije, pa naj bi s pomočjo tega intenzivnega tečaja različnih zvrsti pisanja laže našli  svoj osebni in posebni pesniški glas;</w:t>
            </w:r>
          </w:p>
          <w:p w14:paraId="3C8AD65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3) pri pedagoškem profilu je namen osvojitev znanj in tehnik, ki bodo bodočim srednješolskim profesorjem in profesoricam omogočale animacijo dijakov in dijakinj s pomočjo poezije ter uvajanje kreativnega pisanja za začetnike. </w:t>
            </w:r>
          </w:p>
          <w:p w14:paraId="354DD5D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nauči tehnike pisanja ter da vpogled v zgodovino pesniških oblik in postopkov ter zmožnost samorefleksije in kritičnega ovrednotenja lastnega dela.</w:t>
            </w:r>
          </w:p>
        </w:tc>
      </w:tr>
      <w:tr w:rsidR="00F336FB" w:rsidRPr="00D11AE0" w14:paraId="797A96C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4A9AF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PK2 Literarno prevajanje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27708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1609B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razdeljen na predavanja in seminar.</w:t>
            </w:r>
          </w:p>
          <w:p w14:paraId="157ED34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Predavanja sledijo bogati zgodovini prevodne dejavnosti s posebnim ozirom na spreminjanje razmerja med izvirnikom in prevodom skozi čas. Razgrinjajo različne teorije, ki obravnavajo fenomen prevoda od lingvističnih do estetskih razsežnosti. Poudarjajo razlike pri prevajanju različnih literarnih vrst (lirike, epike, dramatike) in zvrsti (romana, pravljice, vezane besede, prostega verza, komedije itn.). Primerjajo tudi značaje različnih jezikov in jezikovnih slogov različnih obdobij in literarnih usmeritev. Pridobljeno znanje študentje in študentke potem preizkusijo pri pisanju in predstavitvi seminarskih nalog, ki obravnavajo različne probleme konkretnih prevodov (iz drugih jezikov v slovenščino in nasprotno). </w:t>
            </w:r>
          </w:p>
          <w:p w14:paraId="3D7CD81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 svoji naravi ni le teoretičen, temveč tudi praktičen, pri tem pa omogoča vpogled v večplastno tkivo literarne umetnine in soočanje s konkretnimi jezikovnimi problemi.</w:t>
            </w:r>
          </w:p>
        </w:tc>
      </w:tr>
      <w:tr w:rsidR="00F336FB" w:rsidRPr="00D11AE0" w14:paraId="5103A7C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F7923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PK2 Nietzsche in slovenska literatura (PK3)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B0D86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6A45C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Predavanja uvodoma predstavijo problematiko Nietzschejeve filozofije, in sicer v kontekstu evropske novoveške filozofije. Sledi analiza Nietzschejeve filozofije in njenega pomena za formiranje različnih filozofskih šol, gibanj in literarnih smeri na prelomu stoletij in pozneje. Obravnava Nietzscheja in slovenske literature je zastavljena zgodovinsko: sprva analizira prve odmeve nemškega filozofa na </w:t>
            </w:r>
            <w:r w:rsidRPr="00D11AE0">
              <w:rPr>
                <w:rFonts w:ascii="Garamond" w:eastAsiaTheme="minorHAnsi" w:hAnsi="Garamond" w:cstheme="minorHAnsi"/>
                <w:sz w:val="24"/>
                <w:szCs w:val="24"/>
              </w:rPr>
              <w:lastRenderedPageBreak/>
              <w:t>Slovenskem, nato pomen njegove filozofije znotraj slovenske moderne, zlasti pri Cankarju in Župančiču. V obdobju med obema vojnama se predavanja izčrpno posvečajo zlasti Kosovelu, Podbevšku, Vidmarju in Bartolu, in sicer tako, da obravnavane leposlovne in esejistične tekste, v katerih lahko opazimo Nietzschejev vpliv, neposredno primerjajo z Nietzschejevim lastnim mišljenjem oz. s tistimi njegovimi formulacijami, ki tako ali drugače odmevajo pri slovenskih avtorjih. Posebna pozornost je posvečena mestu Nietzscheja znotraj slovenske filozofije, pa tudi znotraj debat o postmoderni in postmodernizmu.</w:t>
            </w:r>
          </w:p>
        </w:tc>
      </w:tr>
      <w:tr w:rsidR="00F336FB" w:rsidRPr="00D11AE0" w14:paraId="736C348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44857E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PO2  Poljski sodobni roman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6043B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13337A"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Zvrstna opredelitev romana in njegove vloge v razvoju nacionalne literature, njegove povezanosti z družbeno resničnostjo. </w:t>
            </w:r>
          </w:p>
          <w:p w14:paraId="49AAA14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Pregled razvojnih faz v povezanosti s specifikami poljskega literarnozgodovinskega procesa in njegova vloga v iskanju novega umetniškega izraza od formacije Mlade Poljske naprej. Opozicija do tradicionalnega tipa (zahodnoevropskega) romana (S. I. Witkiewicz), moderna iskanja v povezavi s statusom subjekta v moderni prozi in odnosa do resničnosti (B. Schulz, W. Gombrowicz). </w:t>
            </w:r>
          </w:p>
          <w:p w14:paraId="31FA8926" w14:textId="77777777" w:rsidR="00F336FB" w:rsidRPr="00D11AE0" w:rsidRDefault="00F336FB" w:rsidP="00B37863">
            <w:pPr>
              <w:spacing w:after="0" w:line="240" w:lineRule="auto"/>
              <w:jc w:val="both"/>
              <w:rPr>
                <w:rFonts w:ascii="Garamond" w:hAnsi="Garamond"/>
                <w:sz w:val="24"/>
                <w:szCs w:val="24"/>
                <w:highlight w:val="green"/>
                <w:u w:val="single"/>
              </w:rPr>
            </w:pPr>
            <w:r w:rsidRPr="00D11AE0">
              <w:rPr>
                <w:rFonts w:ascii="Garamond" w:eastAsia="Garamond" w:hAnsi="Garamond" w:cs="Garamond"/>
                <w:sz w:val="24"/>
                <w:szCs w:val="24"/>
              </w:rPr>
              <w:t>Povojni razvoj romana v domovini in v emigraciji, moderni poljski roman in njegove zgradbene inovacije. Motivne, tematske in kompozicijske razsežnosti sodobnega romana.</w:t>
            </w:r>
          </w:p>
        </w:tc>
      </w:tr>
      <w:tr w:rsidR="00F336FB" w:rsidRPr="00D11AE0" w14:paraId="52A5AA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928AC1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Cerkvena slovanščina </w:t>
            </w:r>
          </w:p>
          <w:p w14:paraId="485F928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južnoslovanske redakcije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841AA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7FF76E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Teoretični del: Razdelitev in opis redakcij cerkvene slovanščine. Zgodovinske danosti nastanka redakcij. Fonetične in morfološke značilnosti južnoslovanskih redakcij cerkvene slovanščine. Češka-moravska redakcija cerkvene slovanščine in njene značilnosti. Vpliv hrvaške redakcije na ponovno obuditev češke redakcije v 14. stol.</w:t>
            </w:r>
          </w:p>
          <w:p w14:paraId="6E8218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Praktični del: Zakonitosti slovanskih črkopisov na južnoslovanskem področju v okviru posameznih redakcij. Vpliv vzhodnoslovanske pravopisne norme na hrvaško redakcijo.</w:t>
            </w:r>
          </w:p>
          <w:p w14:paraId="0FE155C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Primerjava in analiza posameznih besedil s posebnim poudarkom na nadaljnjem razvoju v sodobne južnoslovanske jezike.</w:t>
            </w:r>
          </w:p>
        </w:tc>
      </w:tr>
      <w:tr w:rsidR="00F336FB" w:rsidRPr="00D11AE0" w14:paraId="65BB301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894B60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Leksikologija slovanskih jezikov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83DC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906D23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Osnovni leksikološki pojmi: pojem in znakovna narava besede (besedna različica, enodelna beseda, večdelne besede, razmerje beseda-skladenjska zveza-frazem). Besedna družina. Besedni sestav jezika (pojem center-periferija) in njegova tematska strukturiranost. Sinhrona leksikologija, zgodovinska leksikologija, etimološka leksikologija. Slogovna vrednost besed. Besedni pomen in razvrstitev besed glede na medsebojna pomenska razmerja. Pojem pomenske motivacije. Pomensko polje, pomenska mreža - pojmovno polje. Pomenski razvoj kot dejavnik besedne evolucije in načela pomenskega razvoja.</w:t>
            </w:r>
          </w:p>
        </w:tc>
      </w:tr>
      <w:tr w:rsidR="00F336FB" w:rsidRPr="00D11AE0" w14:paraId="46E1CF3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92FDCD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PSJ2 Lektorat slovanskega jezika III: </w:t>
            </w:r>
          </w:p>
          <w:p w14:paraId="1C37BD5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Češki jezik 3–4 </w:t>
            </w:r>
          </w:p>
          <w:p w14:paraId="21682E1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C0C2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3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D2A328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D11AE0">
              <w:rPr>
                <w:rFonts w:ascii="Garamond" w:hAnsi="Garamond"/>
                <w:sz w:val="24"/>
                <w:szCs w:val="24"/>
              </w:rPr>
              <w:br/>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D11AE0">
              <w:rPr>
                <w:rFonts w:ascii="Garamond" w:hAnsi="Garamond"/>
                <w:sz w:val="24"/>
                <w:szCs w:val="24"/>
              </w:rPr>
              <w:br/>
              <w:t>Pri urah konverzacije se skozi različne vaje krepijo študentove ustne in pisne kompetence, sporazumevanje v najrazličnejših govornih položajih, ob manj zahtevnih besedilih spoznavajo češko družbeno in kulturno realnost.</w:t>
            </w:r>
          </w:p>
        </w:tc>
      </w:tr>
      <w:tr w:rsidR="00F336FB" w:rsidRPr="00D11AE0" w14:paraId="5C7455B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FD67C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III: </w:t>
            </w:r>
          </w:p>
          <w:p w14:paraId="427A6FB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Bolgarski jezik 3–4 </w:t>
            </w:r>
          </w:p>
          <w:p w14:paraId="6E1D6C8A"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D9E3E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3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708821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Oblike preteklih glagolskih časov (perfekt, pluskvamperfekt) in njihova raba, oblike prihodnjiških glagolskih časov (prihodnjik v preteklosti, predvaritelni prihodnjik, predvaritelni prihodnjik v preteklosti. </w:t>
            </w:r>
            <w:r w:rsidRPr="00D11AE0">
              <w:rPr>
                <w:rFonts w:ascii="Garamond" w:hAnsi="Garamond"/>
                <w:sz w:val="24"/>
                <w:szCs w:val="24"/>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D11AE0">
              <w:rPr>
                <w:rFonts w:ascii="Garamond" w:hAnsi="Garamond"/>
                <w:sz w:val="24"/>
                <w:szCs w:val="24"/>
              </w:rPr>
              <w:br/>
              <w:t>Teme: vsakodnevni problemi mladih, zunanjost in značaj, promet, nakupovanje, prehranjevanje, zdravje.</w:t>
            </w:r>
          </w:p>
        </w:tc>
      </w:tr>
      <w:tr w:rsidR="00F336FB" w:rsidRPr="00D11AE0" w14:paraId="26E318C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60A57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III: </w:t>
            </w:r>
          </w:p>
          <w:p w14:paraId="05CF994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Češki jezik 5–6 </w:t>
            </w:r>
          </w:p>
          <w:p w14:paraId="0837BC5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40378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39E460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 prvem semestru se nadaljuje spoznavanje češkega oblikoslovja: obravnavani so množinski skloni pri samostalniku, pridevniku in zaimkih, pri glagolu pa zlasti kategorija vida in z njim povezana tvorba prihodnjika v češčini ter nakloni. </w:t>
            </w:r>
          </w:p>
          <w:p w14:paraId="69F13F2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drugem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p>
          <w:p w14:paraId="671189D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urah konverzacije se skozi različne vaje krepijo študentove ustne in pisne kompetence, ob različnih zvrstnih besedilih spoznavajo češko družbeno in kulturno realnost.</w:t>
            </w:r>
          </w:p>
        </w:tc>
      </w:tr>
      <w:tr w:rsidR="00F336FB" w:rsidRPr="00D11AE0" w14:paraId="73637D5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39C82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III: </w:t>
            </w:r>
          </w:p>
          <w:p w14:paraId="50BF8B4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Bolgarski jezik 5–6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F153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7ED7A1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Deležniki in deležja v bolgarščini; posebnosti glagolskega vida in načina; branje in prevajanje bolgarskih besedil v slovenščino; tvorjenje zapletenejših samostojnih besedil (praktičnosporazumevalnih, uradnih) v bolgarščini.</w:t>
            </w:r>
          </w:p>
          <w:p w14:paraId="6C722E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Teme: bolgarska zgodovina, kultura in umetnost, sodobna bolgarska družba.</w:t>
            </w:r>
          </w:p>
        </w:tc>
      </w:tr>
      <w:tr w:rsidR="00F336FB" w:rsidRPr="00D11AE0" w14:paraId="7F8C2E7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ACC8D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Bolgarski jezik 1-2</w:t>
            </w:r>
          </w:p>
          <w:p w14:paraId="246DD222"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2320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2AA04E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D11AE0">
              <w:rPr>
                <w:rFonts w:ascii="Garamond" w:hAnsi="Garamond"/>
                <w:sz w:val="24"/>
                <w:szCs w:val="24"/>
              </w:rPr>
              <w:br/>
              <w:t>Branje enostavnejših besedil v bolgarskem jeziku in utrjevanje osnovnih sporazumevalnih vzorcev. Teme: družina, delo, prosti čas, družba, okolje.</w:t>
            </w:r>
          </w:p>
        </w:tc>
      </w:tr>
      <w:tr w:rsidR="00F336FB" w:rsidRPr="00D11AE0" w14:paraId="16FC549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FDFB64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Češki  jezik 1-2</w:t>
            </w:r>
          </w:p>
          <w:p w14:paraId="0461291A"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2735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7C04A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Študentom bodo v zimskem semestru predstavljene osnove češke fonetike in fonologije (vključno s pravopisom in pravorečjem), ki se bodo utrjevale ob branju besedil, ki so študentu zaradi lažjega razumevanja na voljo tudi v slovenščini. Že v zimskem semestru se začne, v poletnem pa nadaljuje spoznavanje češkega oblikoslovnega sistema – zlasti osnovni sklanjatveni vzorci (pri samostalniku, pridevniku, osebnih, vprašalnih in svojilnih zaimkih), in sicer imenovalnik, tožilnik ednine in množine, rodilnik in zvalnik ednine v zimskem, ostali edninski skloni pa v poletnem semestru, ter spregatveni tipi v sedanjiku (prvi semester) in pretekliku (drugi semester). Pri urah, namenjenih konverzaciji, se naučijo obvladovati izmenjavo informacij v vsakdanjih komunikacijskih situacijah (spraševanje po smeri, nakupovanje, rezervacije, pošta, restavracija …) in spoznavajo češke realije ob lažjih učbeniških besedilih (osnovni geografski in zgodovinski podatki o Češki, kultura …).</w:t>
            </w:r>
          </w:p>
        </w:tc>
      </w:tr>
      <w:tr w:rsidR="00F336FB" w:rsidRPr="00D11AE0" w14:paraId="188E179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945E49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Hrvaški in srbski jezik 1-2</w:t>
            </w:r>
          </w:p>
          <w:p w14:paraId="39607158"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E8FEA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C7F3E8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 priprava na povzemanje besedil s parafraziranjem in reformulacijo. Teme: družina, delo, prosti čas, družba in družbeni problemi, socialni problemi, okolje ipd.</w:t>
            </w:r>
          </w:p>
        </w:tc>
      </w:tr>
      <w:tr w:rsidR="00F336FB" w:rsidRPr="00D11AE0" w14:paraId="7EE16C2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E2C845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Hrvaški in srbski jezik 3-4</w:t>
            </w:r>
          </w:p>
          <w:p w14:paraId="2CDE51E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F7EEC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D8FC0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F336FB" w:rsidRPr="00D11AE0" w14:paraId="6F522F8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FEB9B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Hrvaški in srbski jezik 5-6</w:t>
            </w:r>
          </w:p>
          <w:p w14:paraId="4F272EB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90EA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0F32E0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teoretično temelji na hrvaškem jezikovnem standardu; srbski, bosanski in črnogorski jezikovni standard so predstavljeni informativno. </w:t>
            </w:r>
          </w:p>
          <w:p w14:paraId="0C3884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Nadgradnja znanj usvojenih v prvih dveh letnikih s kontrastivno analizo; razvijanje sporazumevalnih spretnosti: slušno in bralno razumevanje (daljša avtentična besedila), pisno izražanje (analiza in tvorba različnih besedil, npr. prijava na razpis, življenjepis, novinarski članek itd.), ustno izražanje (izražanje mnenja, predstavitev problema itd.); priprava študentov na analizo govorjenih in zapisanih besedil; utrjevanje pravopisnih kompetenc; razvijanje leksikalne kompetence s poudarkom na jeziku stroke; razvijanje in utrjevanje argumentativnega diskurza; uvajanje v samostojno oblikovanje (strokovnega) besedila (izbira teme, zbiranje gradiva, izbor relevantne literature, raziskava, oblikovanje besedila, govorna predstavitev, diskusija), prevajanje.</w:t>
            </w:r>
          </w:p>
        </w:tc>
      </w:tr>
      <w:tr w:rsidR="00F336FB" w:rsidRPr="00D11AE0" w14:paraId="6541391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EF6490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Makedonski jezik 1-2</w:t>
            </w:r>
          </w:p>
          <w:p w14:paraId="095CD196"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E12FD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1F669B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F336FB" w:rsidRPr="00D11AE0" w14:paraId="42538F8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237EB0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Makedonski jezik 3-4</w:t>
            </w:r>
          </w:p>
          <w:p w14:paraId="063FEA20"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056FC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49E91F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F336FB" w:rsidRPr="00D11AE0" w14:paraId="2A18A12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AB6B24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Poljski jezik 1-2</w:t>
            </w:r>
          </w:p>
          <w:p w14:paraId="6DE1D4AF"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932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50A602D" w14:textId="77777777" w:rsidR="00F336FB" w:rsidRPr="00D11AE0" w:rsidRDefault="00F336FB" w:rsidP="00B37863">
            <w:pPr>
              <w:spacing w:after="0" w:line="240" w:lineRule="auto"/>
              <w:rPr>
                <w:rFonts w:ascii="Garamond" w:hAnsi="Garamond"/>
                <w:sz w:val="24"/>
                <w:szCs w:val="24"/>
              </w:rPr>
            </w:pPr>
            <w:r w:rsidRPr="00D11AE0">
              <w:rPr>
                <w:rFonts w:ascii="Garamond" w:hAnsi="Garamond"/>
                <w:sz w:val="24"/>
                <w:szCs w:val="24"/>
              </w:rPr>
              <w:t>V zimskem semestru:</w:t>
            </w:r>
            <w:r w:rsidRPr="00D11AE0">
              <w:rPr>
                <w:rFonts w:ascii="Garamond" w:hAnsi="Garamond"/>
                <w:sz w:val="24"/>
                <w:szCs w:val="24"/>
              </w:rPr>
              <w:br/>
              <w:t>1. Spoznavanje glasovnega in slovničnega sistema poljskega jezika in zakonitosti njunega delovanja s poudarkom na razlikah med poljskim in slovenskim sistemom: – obvladovanje osnovnih načel izgovorjave in intonacije (fonetske vaje in glasno branje besedil), – osnove poljske slovnice: a) sklanjatev (Instrumental, Akusativ, Genitiv samostalnikov, pridevnikov, zaimkov), b) spregatev (pregled osnovnih tipov),  c) glavni in vrstilni števniki,  d) skladnja (posebnost skladnje z Instrumentalom).</w:t>
            </w:r>
            <w:r w:rsidRPr="00D11AE0">
              <w:rPr>
                <w:rFonts w:ascii="Garamond" w:hAnsi="Garamond"/>
                <w:sz w:val="24"/>
                <w:szCs w:val="24"/>
              </w:rPr>
              <w:br/>
              <w:t xml:space="preserve">2. Spoznavanje osnovnega besednega zaklada iz tematskega področja »Jaz in moj svet«: človek, stanovanje in kraj bivanja, delo, vsakdanje življenje, hrana in pijača, zdravje, naravno okolje, izbrane </w:t>
            </w:r>
            <w:r w:rsidRPr="00D11AE0">
              <w:rPr>
                <w:rFonts w:ascii="Garamond" w:hAnsi="Garamond"/>
                <w:sz w:val="24"/>
                <w:szCs w:val="24"/>
              </w:rPr>
              <w:lastRenderedPageBreak/>
              <w:t>aktualne družbene teme.</w:t>
            </w:r>
            <w:r w:rsidRPr="00D11AE0">
              <w:rPr>
                <w:rFonts w:ascii="Garamond" w:hAnsi="Garamond"/>
                <w:sz w:val="24"/>
                <w:szCs w:val="24"/>
              </w:rPr>
              <w:br/>
              <w:t xml:space="preserve">V poletnem semestru: </w:t>
            </w:r>
            <w:r w:rsidRPr="00D11AE0">
              <w:rPr>
                <w:rFonts w:ascii="Garamond" w:hAnsi="Garamond"/>
                <w:sz w:val="24"/>
                <w:szCs w:val="24"/>
              </w:rPr>
              <w:br/>
              <w:t xml:space="preserve">1. Nadaljevanje poznavanja poljske slovnice: a) ostali skloni, b) pretekli in prihodnji čas glagolov, c) stopnjevanje pridevnikov in prislovov, d) osnovni tipi stavkov. </w:t>
            </w:r>
            <w:r w:rsidRPr="00D11AE0">
              <w:rPr>
                <w:rFonts w:ascii="Garamond" w:hAnsi="Garamond"/>
                <w:sz w:val="24"/>
                <w:szCs w:val="24"/>
              </w:rPr>
              <w:br/>
              <w:t xml:space="preserve">2. Nadgrajevanje besednega zaklada.    </w:t>
            </w:r>
            <w:r w:rsidRPr="00D11AE0">
              <w:rPr>
                <w:rFonts w:ascii="Garamond" w:hAnsi="Garamond"/>
                <w:sz w:val="24"/>
                <w:szCs w:val="24"/>
              </w:rPr>
              <w:br/>
              <w:t>3.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w:t>
            </w:r>
            <w:r w:rsidRPr="00D11AE0">
              <w:rPr>
                <w:rFonts w:ascii="Garamond" w:hAnsi="Garamond"/>
                <w:sz w:val="24"/>
                <w:szCs w:val="24"/>
              </w:rPr>
              <w:br/>
              <w:t xml:space="preserve">4. Razumevanje zapisanih in govorjenih avtentičnih besedil. </w:t>
            </w:r>
            <w:r w:rsidRPr="00D11AE0">
              <w:rPr>
                <w:rFonts w:ascii="Garamond" w:hAnsi="Garamond"/>
                <w:sz w:val="24"/>
                <w:szCs w:val="24"/>
              </w:rPr>
              <w:br/>
              <w:t xml:space="preserve">Spoznavanje najsplošnejše frazeološke strukture sporazumevalnega jezika in osnovnih načel poljskega pravopisa.  </w:t>
            </w:r>
          </w:p>
        </w:tc>
      </w:tr>
      <w:tr w:rsidR="00F336FB" w:rsidRPr="00D11AE0" w14:paraId="6EA91E0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DEBF48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Poljski jezik 3-4</w:t>
            </w:r>
          </w:p>
          <w:p w14:paraId="30105C7F"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B9473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4EE8D22" w14:textId="77777777" w:rsidR="00F336FB" w:rsidRPr="00D11AE0" w:rsidRDefault="00F336FB" w:rsidP="009B6B88">
            <w:pPr>
              <w:spacing w:after="0" w:line="240" w:lineRule="auto"/>
              <w:rPr>
                <w:rFonts w:ascii="Garamond" w:hAnsi="Garamond"/>
                <w:sz w:val="24"/>
                <w:szCs w:val="24"/>
              </w:rPr>
            </w:pPr>
            <w:r w:rsidRPr="00D11AE0">
              <w:rPr>
                <w:rFonts w:ascii="Garamond" w:hAnsi="Garamond"/>
                <w:sz w:val="24"/>
                <w:szCs w:val="24"/>
              </w:rPr>
              <w:t>V zimskem semestru:</w:t>
            </w:r>
            <w:r w:rsidRPr="00D11AE0">
              <w:rPr>
                <w:rFonts w:ascii="Garamond" w:hAnsi="Garamond"/>
                <w:sz w:val="24"/>
                <w:szCs w:val="24"/>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uporaba poročanega govora, poznavanje naslonskega niza. </w:t>
            </w:r>
            <w:r w:rsidRPr="00D11AE0">
              <w:rPr>
                <w:rFonts w:ascii="Garamond" w:hAnsi="Garamond"/>
                <w:sz w:val="24"/>
                <w:szCs w:val="24"/>
              </w:rPr>
              <w:br/>
              <w:t xml:space="preserve">2. Nadgradnja leksikalnega fonda iz različnih tudi strokovnih področij (izobraževanje, aktualno kulturno in politično življenje, mediji, ekologija, zdravo življenje, različne prostočasovne dejavnosti). </w:t>
            </w:r>
            <w:r w:rsidRPr="00D11AE0">
              <w:rPr>
                <w:rFonts w:ascii="Garamond" w:hAnsi="Garamond"/>
                <w:sz w:val="24"/>
                <w:szCs w:val="24"/>
              </w:rPr>
              <w:br/>
              <w:t>V poletnem semestru:</w:t>
            </w:r>
            <w:r w:rsidRPr="00D11AE0">
              <w:rPr>
                <w:rFonts w:ascii="Garamond" w:hAnsi="Garamond"/>
                <w:sz w:val="24"/>
                <w:szCs w:val="24"/>
              </w:rPr>
              <w:br/>
              <w:t xml:space="preserve">1. Izpopolnjevanje zmožnosti ustreznega jezikovnega odziva v novih govornih položajih. </w:t>
            </w:r>
            <w:r w:rsidRPr="00D11AE0">
              <w:rPr>
                <w:rFonts w:ascii="Garamond" w:hAnsi="Garamond"/>
                <w:sz w:val="24"/>
                <w:szCs w:val="24"/>
              </w:rPr>
              <w:br/>
              <w:t>2. Branje besedil srednje zahtevnostne stopnje.</w:t>
            </w:r>
            <w:r w:rsidRPr="00D11AE0">
              <w:rPr>
                <w:rFonts w:ascii="Garamond" w:hAnsi="Garamond"/>
                <w:sz w:val="24"/>
                <w:szCs w:val="24"/>
              </w:rPr>
              <w:br/>
              <w:t>Spodbujanje samostojnega dela študentov pri širjenju in izpopolnjevanju njihovega znanja poljskega jezika (predvajanje filmov in pripravljenih posnetkov).</w:t>
            </w:r>
          </w:p>
        </w:tc>
      </w:tr>
      <w:tr w:rsidR="00F336FB" w:rsidRPr="00D11AE0" w14:paraId="1DD1353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8F0DF3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w:t>
            </w:r>
            <w:r w:rsidRPr="00D11AE0">
              <w:rPr>
                <w:rFonts w:ascii="Garamond" w:eastAsia="Times New Roman" w:hAnsi="Garamond"/>
                <w:sz w:val="24"/>
                <w:szCs w:val="24"/>
                <w:lang w:eastAsia="sl-SI"/>
              </w:rPr>
              <w:lastRenderedPageBreak/>
              <w:t>III: Poljski jezik 5-6</w:t>
            </w:r>
          </w:p>
          <w:p w14:paraId="7BB0D6BC"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2AF79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6A0BB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1. semestru:</w:t>
            </w:r>
          </w:p>
          <w:p w14:paraId="184F4DFC" w14:textId="77777777" w:rsidR="00F336FB" w:rsidRPr="00D11AE0" w:rsidRDefault="00F336FB" w:rsidP="00B37863">
            <w:pPr>
              <w:widowControl w:val="0"/>
              <w:numPr>
                <w:ilvl w:val="0"/>
                <w:numId w:val="27"/>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Obdelava zahtevnih slovničnih tem s poudarkom na posebnostih: pomenske skupine samostalnikov (nomina essendi, nomina agentis, nomina instrumenti, nomina collectiva ipd.), posebnosti sklanjatve </w:t>
            </w:r>
            <w:r w:rsidRPr="00D11AE0">
              <w:rPr>
                <w:rFonts w:ascii="Garamond" w:hAnsi="Garamond"/>
                <w:sz w:val="24"/>
                <w:szCs w:val="24"/>
              </w:rPr>
              <w:lastRenderedPageBreak/>
              <w:t>samostalnikov in števnikov, sistem glagolskih oblik v sodobni poljščini s poudarkom na temah, ki povzročajo največ težav (glagoli gibanja, tvorba/pretvorba vidskih parov, glagolske predpone), zapletene večstavčne povedi in funkcija modulantov (členkov in medmetov), struktura besedila, jezikovna norma v govorjenem in pisanem jeziku.</w:t>
            </w:r>
          </w:p>
          <w:p w14:paraId="356F7784" w14:textId="77777777" w:rsidR="00F336FB" w:rsidRPr="00D11AE0" w:rsidRDefault="00F336FB" w:rsidP="00B37863">
            <w:pPr>
              <w:widowControl w:val="0"/>
              <w:numPr>
                <w:ilvl w:val="0"/>
                <w:numId w:val="27"/>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Nadgradnja leksikalnega fonda iz različnih strokovnih področij. </w:t>
            </w:r>
          </w:p>
          <w:p w14:paraId="1048DAE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 2. semestru:   </w:t>
            </w:r>
          </w:p>
          <w:p w14:paraId="56034CA6" w14:textId="77777777" w:rsidR="00F336FB" w:rsidRPr="00D11AE0" w:rsidRDefault="00F336FB" w:rsidP="00B37863">
            <w:pPr>
              <w:widowControl w:val="0"/>
              <w:numPr>
                <w:ilvl w:val="0"/>
                <w:numId w:val="26"/>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Branje specializiranih in umetnostnih besedil, ki predstavljajo socialne in funkcijske zvrsti poljskega jezika. </w:t>
            </w:r>
          </w:p>
          <w:p w14:paraId="57A06FFE" w14:textId="77777777" w:rsidR="00F336FB" w:rsidRPr="00D11AE0" w:rsidRDefault="00F336FB" w:rsidP="00B37863">
            <w:pPr>
              <w:widowControl w:val="0"/>
              <w:numPr>
                <w:ilvl w:val="0"/>
                <w:numId w:val="26"/>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Izpopolnjevanje spretnosti slušnega razumevanja besedil (poslušanje radijskih iger in drugih oddaj, gledanje filmov  ter raznovrstnega avdiovizualnega gradiva).         </w:t>
            </w:r>
          </w:p>
          <w:p w14:paraId="40F54E7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izbranih besedil različnih zvrsti.</w:t>
            </w:r>
          </w:p>
        </w:tc>
      </w:tr>
      <w:tr w:rsidR="00F336FB" w:rsidRPr="00D11AE0" w14:paraId="2C4F93C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DF2E84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Slovaški jezik 1-2</w:t>
            </w:r>
          </w:p>
          <w:p w14:paraId="6AC5C435"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050BF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CA9773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Obdelava osnovnih konverzacijskih tem v zimskem semestru: základné oslovenia, pozdravy a kontaktové situácie,  rodina, cesta do zahraničia, v poletnem semestru doprava a cestovanie  ubytovanie, stravovanie, mesto. Slovnica: v zimskem semestru osnove slovaškega jezika, razlike med slovaškim in slovenskim glasovnim sestavom, osnovna načela slovaškega pravopisa, sklanjanje samostalnikov, zaimkov in pridevnikov v ednini (imenovalnik, tožilnik, orodnik), spreganje glagolov v sedanjem času; v poletnem semestru sklanjanje samostalnikov, pridevnikov in zaimkov v ostalih sklonih v ednini, spreganje glagolov v preteklem in prihodnjem času in razvrščanje po skupinah, stopnjevanje pridevnikov, spoznavanje trde in mehke pridevniške sklanjatve, predlogi in vezava s posameznimi skloni.</w:t>
            </w:r>
          </w:p>
        </w:tc>
      </w:tr>
      <w:tr w:rsidR="00F336FB" w:rsidRPr="00D11AE0" w14:paraId="72AE717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3E543D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Slovaški jezik 3-4</w:t>
            </w:r>
          </w:p>
          <w:p w14:paraId="0D683CF7"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F7897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62CF1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F336FB" w:rsidRPr="00D11AE0" w14:paraId="79C52F9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943446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Slovaški jezik 5-6</w:t>
            </w:r>
          </w:p>
          <w:p w14:paraId="14A43EE6"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0DAD5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3C077E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obeh semestrih poglabljanje osnov slovaške slovnice, obdelava različnih konverzacijskih tem na izbrano tematiko (dogovor s študenti: kultura, etnologija, literatura, jezikoslovje), branje krajših odlomkov iz literarnih del ali člankov dnevnega časopisja, nadgradnja leksikalnega fonda.</w:t>
            </w:r>
          </w:p>
        </w:tc>
      </w:tr>
      <w:tr w:rsidR="00F336FB" w:rsidRPr="00D11AE0" w14:paraId="771D147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CBF76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Osnove gornje in dolnje lužiške srbščine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393F0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343B3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 Gornja in dolnja lužiška srbščina v okviru (zahodno)slovanskih jezikov. Zemljepisna razširjenost lužiške srbščine v preteklosti in sedanjosti. Narečna delitev in oblikovanje knjižnih jezikov in njunih različic. Lužiškosrbsko-nemški jezikovni stik. Sociolingvistični položaj lužiščine.</w:t>
            </w:r>
          </w:p>
          <w:p w14:paraId="39CFE1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II. Obravnava po jezikovnih ravninah v medsebojni kontrastivni in zgodovinskoprimerjalni perspektivi (v primerjavi predvsem z (zahodno)slovanskimi jeziki): 2.1 glasoslovje (odrazi praslovanskega glasovnega sestava v lužiški srbščini; razlike med gornjo in dolnjo lužiško srbščino v glasovju), 2.2 oblikoslovje (sklanjatev in spregatev; posebna pozornost na lužiškosrbske oblikovne posebnosti: dvojina, posesiv, imperfekt in aorist), 2.4 besedotvorje in besedoslovje (vpliv jezikovnega stika na ohranjanje poimenovalne zmožnosti, kalkiranje kot osnovni način dopolnjevanja slovarja); 2.5 skladnja (posebnosti v razmerju do sosednjih slovanskih jezikov, kalkiranje iz nemščine).</w:t>
            </w:r>
          </w:p>
        </w:tc>
      </w:tr>
      <w:tr w:rsidR="00F336FB" w:rsidRPr="00D11AE0" w14:paraId="3A9E6D2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1A7724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Primerjalna skladnja slovanskih jezikov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D8AFB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6D8EA3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Osnovne razvojne značilnosti oblikoskladnje, besednozvezne in stavčne skladnje slovanskih jezikov. Zgodovinsko-primerjalna umestitev slovenskih skladenjskih pojavov v okviru slovanskega skladenjskega razvoja. Osnovni pojmi in problemi zgodovinske skladnje. Ponazoritev skladenjskih sprememb (leksikalizacija, gramatikalizacija itn.) na slovanskem gradivu.  </w:t>
            </w:r>
          </w:p>
        </w:tc>
      </w:tr>
      <w:tr w:rsidR="00F336FB" w:rsidRPr="00D11AE0" w14:paraId="05E7FE3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ACDCF2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Uvod v baltistiko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90D32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3022E4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 Baltsko zgodovinskoprimerjalno jezikoslovje in njegov pomen za zgodovinskoprimerjalno jezikoslovje slovanskih jezikov. Baltski jeziki v okviru indoevropskih jezikov, baltski jeziki v razmerju do slovanskih jezikov, zemljepisna razširjenost baltskih jezikov v preteklosti in sedanjosti (narečna delitev litovščine in letonščine ter oblikovanje knjižnih jezikov, staropruski jezikovni spomeniki ter pomen zahodne baltščine, »manjši« baltski jeziki), baltsko-ugrofinski jezikovni stik.</w:t>
            </w:r>
          </w:p>
          <w:p w14:paraId="35B5436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II. Obravnava po jezikovnih ravninah v zgodovinskoprimerjalni perspektivi (tudi v primerjavi s slovanskimi in drugimi indoevropskimi jeziki): 2.1 glasoslovje (odrazi praindoevropskega glasovnega sestava v baltskih jezikih), 2.2 naglasoslovje (oblikovanje prabaltskih naglasnih tipov iz praindoevropskega baritoniranega in oksitoniranega ter mobilnih naglasnih tipov), 2.3 oblikoslovje (sklanjatev in spregatev; </w:t>
            </w:r>
            <w:r w:rsidRPr="00D11AE0">
              <w:rPr>
                <w:rFonts w:ascii="Garamond" w:hAnsi="Garamond"/>
                <w:sz w:val="24"/>
                <w:szCs w:val="24"/>
              </w:rPr>
              <w:lastRenderedPageBreak/>
              <w:t>nastanek določne pridevniške sklanjatve v baltščini in slovanščini), 2.4 besedotvorje (besedotvorna obrazila, njihov indoevropski izvor in pomen, baltsko-slovanske vzporednice); 2.5 besedoslovje (skupen baltsko-slovanski leksični fond).</w:t>
            </w:r>
          </w:p>
        </w:tc>
      </w:tr>
      <w:tr w:rsidR="00F336FB" w:rsidRPr="00D11AE0" w14:paraId="02B87C8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10737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Francoščina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2ACD9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1DCB2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Osnovne jezikovne strukture: sedanji in prihodnji časi, člen, pridevniki, zaimki, zanikanje, velelnik.</w:t>
            </w:r>
          </w:p>
          <w:p w14:paraId="7507AB4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Osnovno besedišče: osebni podatki, opis samega sebe, svojega poklica, zanimanj, družine. Ura, dnevi v tednu,  letni časi. Opis kraja.</w:t>
            </w:r>
          </w:p>
          <w:p w14:paraId="42439DC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Bralno in slušno razumevanje: kratka prirejena in avtentična besedila v francoščini.</w:t>
            </w:r>
          </w:p>
          <w:p w14:paraId="370908C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Ustno in pisno izražanje: tvorjenje preprostih govorjenih in pisnih sporočil.</w:t>
            </w:r>
          </w:p>
          <w:p w14:paraId="70A19AB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Osnove francoske in frankofonske civilizacije in kulture: geografija Francije, frankofonija, navade (prazniki), francoski šanson.</w:t>
            </w:r>
          </w:p>
        </w:tc>
      </w:tr>
      <w:tr w:rsidR="00F336FB" w:rsidRPr="00D11AE0" w14:paraId="759F337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8EF7A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Francoščina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BE9D20"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9ECA0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pretekli časi, člen, pridevniki, zaimki, izrazi za količino in čas, vprašalnice, primerjanje, ipd.</w:t>
            </w:r>
          </w:p>
          <w:p w14:paraId="66B9AD4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pripoved o preteklem dejanju, poklici, jedi, potovanja, podrobnejši opis mesta.</w:t>
            </w:r>
          </w:p>
          <w:p w14:paraId="7C3A9B1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nekoliko daljša prirejena in avtentična besedila v francoščini.</w:t>
            </w:r>
          </w:p>
          <w:p w14:paraId="6F5BF20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356002E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francoske in frankofonske civilizacije in kulture: gastronomija, osnove francoskega šolskega sistema, francoska mesta, frankofonija: dežele in mesta s francoskega govornega področja, francoski šanson, preprosta književna besedila v izvirniku.</w:t>
            </w:r>
          </w:p>
          <w:p w14:paraId="3F5D33F6" w14:textId="77777777" w:rsidR="00F336FB" w:rsidRPr="00D11AE0" w:rsidRDefault="00F336FB" w:rsidP="00B37863">
            <w:pPr>
              <w:spacing w:after="0" w:line="240" w:lineRule="auto"/>
              <w:jc w:val="both"/>
              <w:rPr>
                <w:rFonts w:ascii="Garamond" w:eastAsiaTheme="minorHAnsi" w:hAnsi="Garamond" w:cstheme="minorHAnsi"/>
                <w:sz w:val="24"/>
                <w:szCs w:val="24"/>
              </w:rPr>
            </w:pPr>
          </w:p>
        </w:tc>
      </w:tr>
      <w:tr w:rsidR="00F336FB" w:rsidRPr="00D11AE0" w14:paraId="7D4FA1D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873B6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Francoščina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FF5F3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F3ED9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pogojnik in pogojne povedi, imperfekt in passé composé, predlogi, zaimki in ostali izraz za orientacijo v prostoru in času, vprašalnice, časovni prislovi, zaimki (COD/COID, en, y).</w:t>
            </w:r>
          </w:p>
          <w:p w14:paraId="4CEE66F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Besedišče za opis bivališča, orientacijo v prostoru, prireditve (npr. kino, gledališče), podrobnejši opis osebe, dogodka, dogajanja v času, opis predmetov in njihovega delovanja, opis posameznikovih lastnosti, postavljanje hipotez, dnevi v tednu, ura, oblačila. </w:t>
            </w:r>
          </w:p>
          <w:p w14:paraId="70F0D2B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daljša prirejena in avtentična besedila v francoščini.</w:t>
            </w:r>
          </w:p>
          <w:p w14:paraId="61CFBCA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kompleksnejših govorjenih in pisnih sporočil.</w:t>
            </w:r>
          </w:p>
          <w:p w14:paraId="7984F8F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Francoska in frankofonska civilizacija in kultura: dežele in mesta, šansoni, literarna besedila v izvirniku.</w:t>
            </w:r>
          </w:p>
        </w:tc>
      </w:tr>
      <w:tr w:rsidR="00F336FB" w:rsidRPr="00D11AE0" w14:paraId="54B5EA9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01E45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Italijanščina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A0DE7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82D8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nekaterih osnovnih standardnih pisnih sporočil v vsakdanji rabi in v predvidljivih položajih:</w:t>
            </w:r>
          </w:p>
          <w:p w14:paraId="4EBFBBE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Razumevanje standardnih govorjenih besedil v razločnem izvirnem izgovoru,</w:t>
            </w:r>
          </w:p>
          <w:p w14:paraId="2C97FFA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Postopen razvoj nekaterih oblik pisnega in ustnega izražanja in sporazumevanja z jasnim sporočilnim namenom.</w:t>
            </w:r>
          </w:p>
          <w:p w14:paraId="5E37A41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Spoznavanje kulturnih in civilizacijskih vidikov Italije (I). </w:t>
            </w:r>
          </w:p>
          <w:p w14:paraId="179F4BA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razvoju sporazumevalne zmožnosti je poudarek na pridobivanju funkcijskega besedišča ter na naslednjih slovničnih vsebinah:</w:t>
            </w:r>
          </w:p>
          <w:p w14:paraId="5525B66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 raba sedanjika, opisnega sedanjika, modalnih glagolov, passato prossio (oblike in osnovne rabe, kontrasti v rabi s slovenščino).</w:t>
            </w:r>
          </w:p>
          <w:p w14:paraId="22D2A55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indicativo, condizionale,</w:t>
            </w:r>
          </w:p>
          <w:p w14:paraId="061DEF5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4573DCA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besedilna koherenca: raba osnovnih povezovalcev,</w:t>
            </w:r>
          </w:p>
          <w:p w14:paraId="08E5032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skladnja: razumevanje približno četrtine podrednih stavkov oz. skladenjskih struktur, aktivna raba nekaterih najpogostejših iz nekaterih skupin odvisnih stavkov. </w:t>
            </w:r>
          </w:p>
        </w:tc>
      </w:tr>
      <w:tr w:rsidR="00F336FB" w:rsidRPr="00D11AE0" w14:paraId="1942A6B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F6A33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Italijanščina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E12DF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ACDED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Ciklično širjenje že usvojenih struktur in dodajanje novih (pogojnik, gerundij, predpreteklik, congiuntivo, imperativ, zaimki, nove rabe člena, stopnjevanje prid., itd.)</w:t>
            </w:r>
          </w:p>
          <w:p w14:paraId="4CED482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usvajanje novega besedišča</w:t>
            </w:r>
          </w:p>
          <w:p w14:paraId="45F5D18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širjenje bralnega in slušnega razumevanja</w:t>
            </w:r>
          </w:p>
          <w:p w14:paraId="02747F0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pisno izražanje</w:t>
            </w:r>
          </w:p>
          <w:p w14:paraId="4A3974C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poznavanje italijanske kulture in civilizacije (II).</w:t>
            </w:r>
          </w:p>
        </w:tc>
      </w:tr>
      <w:tr w:rsidR="00F336FB" w:rsidRPr="00D11AE0" w14:paraId="1BA8BDE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031EA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Italijanščina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BB30B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491D6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razumevanja standardnih pisnih sporočil v vsakdanji rabi v predvidljivih položajih,</w:t>
            </w:r>
          </w:p>
          <w:p w14:paraId="1AFA879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standardnih govorjenih besedil v razločnem izvirnem izgovoru,</w:t>
            </w:r>
          </w:p>
          <w:p w14:paraId="183046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razvoj oblik samostojnega pisnega in ustnega izražanja in sporazumevanja z jasnim sporočilnim namenom,</w:t>
            </w:r>
          </w:p>
          <w:p w14:paraId="0F145C1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poglobljeno spoznavanje ku</w:t>
            </w:r>
            <w:r>
              <w:rPr>
                <w:rFonts w:ascii="Garamond" w:eastAsiaTheme="minorHAnsi" w:hAnsi="Garamond" w:cstheme="minorHAnsi"/>
                <w:sz w:val="24"/>
                <w:szCs w:val="24"/>
              </w:rPr>
              <w:t>lturno-civilizacijskih vidikov I</w:t>
            </w:r>
            <w:r w:rsidRPr="00D11AE0">
              <w:rPr>
                <w:rFonts w:ascii="Garamond" w:eastAsiaTheme="minorHAnsi" w:hAnsi="Garamond" w:cstheme="minorHAnsi"/>
                <w:sz w:val="24"/>
                <w:szCs w:val="24"/>
              </w:rPr>
              <w:t xml:space="preserve">talije. </w:t>
            </w:r>
          </w:p>
          <w:p w14:paraId="1B1E119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razvoju sporazumevalne zmožnosti je poudarek na pridobivanju funkcijskega besedišča ter na naslednjih jezikovnih/slovničnih poglavjih:</w:t>
            </w:r>
          </w:p>
          <w:p w14:paraId="6B956D8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 raba preteklikov, sosledica časov, predpreteklik,</w:t>
            </w:r>
          </w:p>
          <w:p w14:paraId="5E988DB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congiutnivo,</w:t>
            </w:r>
          </w:p>
          <w:p w14:paraId="1D80A6A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6B85347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besedilna koherenca: raba osnovnih povezovalcev,</w:t>
            </w:r>
          </w:p>
          <w:p w14:paraId="703AD27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skladnja: razumevanje vseh podrednih stavkov oz. skladenjskih struktur, aktivna raba najpogostejših iz vseh skupin odvisnih stavkov. </w:t>
            </w:r>
          </w:p>
        </w:tc>
      </w:tr>
      <w:tr w:rsidR="00F336FB" w:rsidRPr="00D11AE0" w14:paraId="6F9889E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91F74"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hAnsi="Garamond"/>
                <w:sz w:val="24"/>
                <w:szCs w:val="24"/>
              </w:rPr>
              <w:lastRenderedPageBreak/>
              <w:t>RO1 Katalonščina</w:t>
            </w:r>
          </w:p>
          <w:p w14:paraId="2E888041"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hAnsi="Garamond"/>
                <w:sz w:val="24"/>
                <w:szCs w:val="24"/>
              </w:rPr>
              <w:t xml:space="preserve"> 1</w:t>
            </w:r>
          </w:p>
          <w:p w14:paraId="45AD12A8"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B1971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p w14:paraId="06FE21F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6943E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razvijanju komunikacijske sposobnosti je poudarek na usvajanju in rabi novega besedišča in na sledečih slovničnih poglavjih:</w:t>
            </w:r>
          </w:p>
          <w:p w14:paraId="075E48C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časi: Present, Pretèrit perfet perifràstic, Pretèrit imperfet, pretèrit indefinit i futur d´indicatiu.</w:t>
            </w:r>
          </w:p>
          <w:p w14:paraId="471B216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76DC88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0574AAD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pomen katalonske glasbe in umetnosti.</w:t>
            </w:r>
          </w:p>
          <w:p w14:paraId="67CAF15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EastAsia" w:hAnsi="Garamond" w:cstheme="minorBidi"/>
                <w:sz w:val="24"/>
                <w:szCs w:val="24"/>
              </w:rPr>
              <w:t>- spoznavanje geografskih in zgodovinskih posebnosti.</w:t>
            </w:r>
          </w:p>
        </w:tc>
      </w:tr>
      <w:tr w:rsidR="00F336FB" w:rsidRPr="00D11AE0" w14:paraId="3320C14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EEC505"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rPr>
              <w:t>RO1 Katalonščina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093EE2"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BE5DC9"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Pri razvijanju komunikacijske sposobnosti je poudarek na usvajanju in rabi novega besedišča in na sledečih slovničnih poglavjih:- glagolski časi: Preterit perfet i preterit indefnit d´indicatiu ; condicional d´indicatiu; present i imperfet de subjuntiu; Present d´ imperatiu; - Ser i estar.- nekatere glagolske perifraze. Poglavja s področja civilizacije, zgodovine in kulture:- pomembnejša poglavja iz katalonske zgodovine.</w:t>
            </w:r>
          </w:p>
        </w:tc>
      </w:tr>
      <w:tr w:rsidR="00F336FB" w:rsidRPr="00D11AE0" w14:paraId="3A09F46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A2E7A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Portugalščina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9CDF7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36634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razvijanju komunikacijske sposobnosti je poudarek na usvajanju in rabi novega besedišča in na sledečih slovničnih poglavjih:</w:t>
            </w:r>
          </w:p>
          <w:p w14:paraId="208B5C5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indicativo, imperativo</w:t>
            </w:r>
          </w:p>
          <w:p w14:paraId="1D62E68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časi: tvorba in raba Presente do indicativo (pravilni in nepravilni glagoli</w:t>
            </w:r>
          </w:p>
          <w:p w14:paraId="7631955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opozicija ser / estar / haver (najpogostejše rabe)</w:t>
            </w:r>
          </w:p>
          <w:p w14:paraId="673BFAF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 z nedoločnikom in gerundijem.</w:t>
            </w:r>
          </w:p>
          <w:p w14:paraId="031771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3570F08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razširjenost portugalskega jezika po svetu</w:t>
            </w:r>
          </w:p>
          <w:p w14:paraId="48C886D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geografske značilnosti Portugalske in Brazilije ter bivših portugalskih kolonij</w:t>
            </w:r>
          </w:p>
          <w:p w14:paraId="4FE908F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pomen portugalske in brazilske glasbe, umetnosti, literature.</w:t>
            </w:r>
          </w:p>
        </w:tc>
      </w:tr>
      <w:tr w:rsidR="00F336FB" w:rsidRPr="00D11AE0" w14:paraId="55F238C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F1D2E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Portugalščina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33FC2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5DF62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Razumevanje pisnih in govornih besedil o vsakdanjih temah, vzetih iz različnih medijev in literature;</w:t>
            </w:r>
          </w:p>
          <w:p w14:paraId="4ABA268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pravilnega in tekočega ustnega izražanja z ustreznim besediščem in registrom predvsem o vsakdanjih in aktualnih temah;</w:t>
            </w:r>
          </w:p>
          <w:p w14:paraId="62646DB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pisnega izražanja v povezavi z vsakdanjimi temami in komunikacijskimi situacijami;</w:t>
            </w:r>
          </w:p>
          <w:p w14:paraId="41D1140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Pri razvijanju komunikacijske sposobnosti je poudarek na usvajanju in rabi novega besedišča in na sledečih slovničnih poglavjih:</w:t>
            </w:r>
          </w:p>
          <w:p w14:paraId="0CFA9D53"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naklon: indicativo, imperativo negativo; </w:t>
            </w:r>
          </w:p>
          <w:p w14:paraId="05723CE4"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časi: tvorba in raba Pretérito Perfeito Simples; </w:t>
            </w:r>
          </w:p>
          <w:p w14:paraId="0A96B21A"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nekatere glagolske perifraze, perifrastične spregatve; </w:t>
            </w:r>
          </w:p>
          <w:p w14:paraId="523B368F"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Infinitivo Pessoal; </w:t>
            </w:r>
          </w:p>
          <w:p w14:paraId="44A8DEBF"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zaimki; njihova umestitev v stavku.</w:t>
            </w:r>
          </w:p>
          <w:p w14:paraId="1D76143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pomembnejša poglavja iz portugalske zgodovine; poglavja iz literature v portugalskem jeziku.</w:t>
            </w:r>
          </w:p>
        </w:tc>
      </w:tr>
      <w:tr w:rsidR="00F336FB" w:rsidRPr="00D11AE0" w14:paraId="356DD8A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78157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Portugalščina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DD19E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3877C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Razumevanje težjih pisnih in govornih besedil;</w:t>
            </w:r>
          </w:p>
          <w:p w14:paraId="43590A7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pravilnega in tekočega ustnega in pisnega izražanja z ustreznim besediščem in registrom;</w:t>
            </w:r>
          </w:p>
          <w:p w14:paraId="49F2DE3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Pri razvijanju komunikacijske sposobnosti je poudarek na usvajanju in rabi novega besedišča in na sledečih slovničnih poglavjih: </w:t>
            </w:r>
          </w:p>
          <w:p w14:paraId="05435779"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naklon: indicativo, conjuntivo; </w:t>
            </w:r>
          </w:p>
          <w:p w14:paraId="037F63A0"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časi: tvorba in raba Pretérito imperfeito do indicativo, Pretérito perfeito composto do indicativo, Pretérito mais-que-perfeito composto do indicativo, Futuro imperfeito do indicativo; </w:t>
            </w:r>
          </w:p>
          <w:p w14:paraId="491D9A1C"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odvisni govor; pogojni stavki ter tvorba in raba Condicional presente; </w:t>
            </w:r>
          </w:p>
          <w:p w14:paraId="0FAE0BBA"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tvorba in raba trpnika; </w:t>
            </w:r>
          </w:p>
          <w:p w14:paraId="2304931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018BE63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opis razlik med evropsko in brazilsko varianto portugalskega jezika</w:t>
            </w:r>
          </w:p>
          <w:p w14:paraId="6F0BDEC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poglavja iz portugalske, brazilske in afroluzitanske literature.</w:t>
            </w:r>
          </w:p>
        </w:tc>
      </w:tr>
      <w:tr w:rsidR="00F336FB" w:rsidRPr="00D11AE0" w14:paraId="335EE33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1E313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Romunščina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524EE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A940B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Osnovne jezikovne strukture: sedanji in prihodnji časi, člen, pridevniki, zaimki, zanikanje, velelnik.</w:t>
            </w:r>
          </w:p>
          <w:p w14:paraId="2B25909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Osnovno besedišče: osebni podatki, opis samega sebe, svojega poklica, zanimanj, družine. Ura, dnevi v tednu,  letni časi. Opis kraja.</w:t>
            </w:r>
          </w:p>
          <w:p w14:paraId="5B29BDD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kratka prirejena in avtentična besedila v romunščini.</w:t>
            </w:r>
          </w:p>
          <w:p w14:paraId="6B649CA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0DDB5BD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Osnove romunske civilizacije in kulture: geografija Romunije, navade in običaji (prazniki), romunska glasba.</w:t>
            </w:r>
          </w:p>
        </w:tc>
      </w:tr>
      <w:tr w:rsidR="00F336FB" w:rsidRPr="00D11AE0" w14:paraId="57C9033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3F202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Romunščina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C13EF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99C94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pretekli časi, člen, pridevniki, zaimki, izrazi za količino in čas, vprašalnice, primerjanje, ipd.</w:t>
            </w:r>
          </w:p>
          <w:p w14:paraId="48CA5A3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pripoved o preteklem dejanju, poklici, jedi, potovanja, podrobnejši opis mesta.</w:t>
            </w:r>
          </w:p>
          <w:p w14:paraId="15F3D22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nekoliko daljša prirejena in avtentična besedila v romunščini.</w:t>
            </w:r>
          </w:p>
          <w:p w14:paraId="45D1609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0C73F6A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romunske kulture in zgodovine: gastronomija, osnove romunskega šolskega sistema, romunska mesta in dežele, romunska glasba, preprosta književna besedila v izvirniku.</w:t>
            </w:r>
          </w:p>
        </w:tc>
      </w:tr>
      <w:tr w:rsidR="00F336FB" w:rsidRPr="00D11AE0" w14:paraId="1D4FFB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8CF31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Romunščina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57070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B5AEE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standardnih ustnih besedil v predvidljivih govornih položajih ,</w:t>
            </w:r>
          </w:p>
          <w:p w14:paraId="7903841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Razvoj zmožnosti za samostojno pisno in ustno izražanje v položajih z jasno izraženim sporočanjskim namenom,</w:t>
            </w:r>
          </w:p>
          <w:p w14:paraId="16EF852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Poglobljeno učenje kulturno-civilizacijskih značilnosti Romunije: </w:t>
            </w:r>
          </w:p>
          <w:p w14:paraId="7DD318E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romunsko leposlovje, romunska glasba in različne zgodovinske in zemljepisne značilnosti  romunske folklore.</w:t>
            </w:r>
          </w:p>
          <w:p w14:paraId="2670496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iz jezikovnega sistema:</w:t>
            </w:r>
          </w:p>
          <w:p w14:paraId="3CBD312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Samostalnik: sklon – rodilnik (vezljivost predlogov z rodilnikom); sklon  - dajalnik (vezljivost predlogov z dajalnikom), predmet v dajalniku; tožilnik; zvalnik.</w:t>
            </w:r>
          </w:p>
          <w:p w14:paraId="4113E0F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Člen: svojilni člen (al/ a/ ai/ ale); kazalni člen (cel/ cea/ cei/ cele).</w:t>
            </w:r>
          </w:p>
          <w:p w14:paraId="32A9385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Pridevnik: ujemanje med pridevnikom in samostalnikom; vrstni red v stavku.</w:t>
            </w:r>
          </w:p>
          <w:p w14:paraId="20E45E8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Zaimki: osebni zaimki – dolga in kratka oblika, osebni zaimki v rabi in pregibnost; obratno svojilni zaimki; kazalni zaimki; vprašalni zaimki; nikalni zaimki.</w:t>
            </w:r>
          </w:p>
          <w:p w14:paraId="740BBFA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Glagol: indikativ (imperfekt, pluperfekt), pogojnik, gerundij, pasiv.</w:t>
            </w:r>
          </w:p>
          <w:p w14:paraId="01C45C9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Predlogi: predlogi za rodilnik, dajalnik in tožilnik.</w:t>
            </w:r>
          </w:p>
          <w:p w14:paraId="652198B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Vezniki.</w:t>
            </w:r>
          </w:p>
          <w:p w14:paraId="54ECD90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izobraževanje, zasebno življenje (prosti čas, nakupovanje, potovanja, zdravje, odzivanje in sporazumevanje), poklicno življenje.</w:t>
            </w:r>
          </w:p>
        </w:tc>
      </w:tr>
      <w:tr w:rsidR="00F336FB" w:rsidRPr="00D11AE0" w14:paraId="456DE4E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07DA72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RU2 Osnove beloruščine in ukrajinščine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82253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ED967C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Kratek oris zgodovine jezikovin trenutnega jezikovnega položaja. Bistvene diferencialne lastnosti obeh jezikov ( grafične, fonetične, morfološke) glede na ruščino. Osnovne fraze in  branje preprostejših besedil.</w:t>
            </w:r>
          </w:p>
        </w:tc>
      </w:tr>
      <w:tr w:rsidR="00F336FB" w:rsidRPr="00D11AE0" w14:paraId="5ADA334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3F33595"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SDPM Temelji filozofije in humanistike</w:t>
            </w:r>
          </w:p>
          <w:p w14:paraId="445B496E" w14:textId="77777777" w:rsidR="00F336FB" w:rsidRPr="00D11AE0" w:rsidRDefault="00F336FB" w:rsidP="00B37863">
            <w:pPr>
              <w:spacing w:after="0" w:line="240" w:lineRule="auto"/>
              <w:jc w:val="both"/>
              <w:rPr>
                <w:rFonts w:ascii="Garamond" w:eastAsia="Times New Roman" w:hAnsi="Garamond"/>
                <w:strike/>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1CD28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5C68A5F"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Predmet se izvaja v obliki predavanj. </w:t>
            </w:r>
          </w:p>
          <w:p w14:paraId="3CB730DC"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Teorija stvarnosti, metafizika, aksiologija so tri oporne točke predmeta, ki prispeva k negovanju in ohranjanju čuta za teorijo; tega ni brez česa metafizičnega. Hkrati gre še etično (vrednostno) zmožnost presoje pri najbolj temeljnih vprašanjih obstoja sveta, življenja v njem in človekove odgovornosti za vso svetovno bit, medčloveškost in solidarnost univerzalnih razsežnosti. Thaumázein – sporočilo starogrške filozofije, čut za teorijo, odnos med naravo in zgodovino, anamneza in eshatologija resnice. Odnos med ciklizmom in linearizmom, še posebej po izteku velike zgodbe napredka (1789−1989). Ontološka, mentalistična in lingvistična paradigma v filozofiji in humanistiki. Razlika med moderno in postmoderno, metafizično, pometafizično in postmetafizično mislijo. Filozofija (humanistika) kot sredstvo za orientacijo v svetu in mišljenju, odnos med teoretično in praktično filozofijo. Eksplikacija pojmov na področju filozofije in humanistike in ne definicija (tipično za matematiko in matematizacijo vednosti, naravnano izrazito kvantitativno). Filozofija v svoji tipični funkciji spoznanja in spoznavanja sveta kot celote; filozofije ne moremo reducirati le na funkcijo metodologije. Pot do spoznanja sveta kot celote vodi skozi vrednote, spoznanje vrednot je ključ do spoznanja sveta, tudi v smislu prepoznavanja najtežjih problemov svetovne biti in življenja v njej. Spoznanje sveta je spoznavanje vrednot , vrednote niso samo rezultat razvoja človeštva, ampak še hkrati njegov najgloblji motiv. Deklaracija o svetovnem etosu v času globalizacije; razlika med globalizacijo (etično-vrednostni vidik) in globalizmom (premoč ekonomije, tj. svetovnotržne metafizike) nad etizacijo in politizacijo sveta. Štiri temeljne vrednote človeštva v času globalizacije oziroma štiri neizpodbitne smernice; prispevek Hansa Künga, tvorca svetovnega etosa.</w:t>
            </w:r>
          </w:p>
        </w:tc>
      </w:tr>
      <w:tr w:rsidR="00F336FB" w:rsidRPr="00D11AE0" w14:paraId="47139FD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EEE07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SDPM Učne strategije pri učenju tujega jezika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26511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01654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Tipologija in terminologija učnih strategij.</w:t>
            </w:r>
          </w:p>
          <w:p w14:paraId="7F9715A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Pomembnost učnih strategij.</w:t>
            </w:r>
          </w:p>
          <w:p w14:paraId="622799B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Uspešen učenec.</w:t>
            </w:r>
          </w:p>
          <w:p w14:paraId="2441C64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Urjenje učnih strategij.</w:t>
            </w:r>
          </w:p>
          <w:p w14:paraId="0A6114E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Učne strategije za usvajanje besedišča (samostojne, družbene, spominske, kognitivne in metakognitivne strategije).</w:t>
            </w:r>
          </w:p>
          <w:p w14:paraId="496B736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Učne strategije in usvajanje štirih jezikovnih spretnosti.</w:t>
            </w:r>
          </w:p>
          <w:p w14:paraId="3A36101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Učne strategije v učbenikih za učenje tujih jezikov.</w:t>
            </w:r>
          </w:p>
        </w:tc>
      </w:tr>
      <w:tr w:rsidR="00F336FB" w:rsidRPr="00D11AE0" w14:paraId="1362E8FD"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6E6D28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Style w:val="Krepko"/>
                <w:rFonts w:ascii="Garamond" w:eastAsia="Times New Roman" w:hAnsi="Garamond"/>
                <w:b w:val="0"/>
                <w:bCs w:val="0"/>
                <w:sz w:val="24"/>
                <w:szCs w:val="24"/>
                <w:lang w:eastAsia="sl-SI"/>
              </w:rPr>
              <w:lastRenderedPageBreak/>
              <w:t>SI2 Politika, družba, ekonomija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6F7A1"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 xml:space="preserve"> 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1F6C7F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obsega v prvem sklopu podrobnejšo razlago političnega sistema v LR Kitajski in na Tajvanu z analizo razvoja pravnega sistema, zunanje trgovine, tujih investicij in vloge posebnih gospodarskih con. Dalje obravnava demografske procese, probleme urbanizacije in transformacije podeželja ter aktualno politično problematiko. V drugem sklopu študenti v obliki seminarskega dela analizirajo posebnosti sodobnega političnega in gospodarskega razvoja ter političnih in gospodarskih povezav s tujino, kar vključuje analizo tekstov, povezanih z obravnavano problematiko.</w:t>
            </w:r>
          </w:p>
        </w:tc>
      </w:tr>
      <w:tr w:rsidR="00F336FB" w:rsidRPr="00D11AE0" w14:paraId="4C11E3E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490EE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Analiza diskurza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1E68B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A49F2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Slušatelj dobi vpogled v nastanek in razvoj analize diskurza, tipe in načine funkcioniranja diskurza, metode diskurzivne analize in razmerje med izrečenim in razumljenim.</w:t>
            </w:r>
          </w:p>
          <w:p w14:paraId="7A7A9779" w14:textId="77777777" w:rsidR="00F336FB" w:rsidRPr="00D11AE0" w:rsidRDefault="00F336FB" w:rsidP="00B37863">
            <w:pPr>
              <w:pStyle w:val="Telobesedila"/>
              <w:widowControl w:val="0"/>
              <w:numPr>
                <w:ilvl w:val="0"/>
                <w:numId w:val="14"/>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Zgodovina in sedanje stanje analize diskurza. Definicija in vrste diskurza. Metode analize diskurza: teorija govornih dejanj, interakcijska sociolingvistika, etnografija komunikacije, pragmatika, konverzacijska in variacijska analiza. Diskurzivne strategije in tehnike. Implicitni načini izražanja. Diskurzivna analiza besedil.</w:t>
            </w:r>
          </w:p>
        </w:tc>
      </w:tr>
      <w:tr w:rsidR="00F336FB" w:rsidRPr="00D11AE0" w14:paraId="565C993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612B4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SJ2 Izbrana poglavja iz psiholingvistike in nevrolingvistike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C6F1A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A3174D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Predmet ponuja vsebine s področja psiholingvistike in nevrolingvistike na nadaljevalnem nivoju. — Študent poglobi znanje in razumevanje morfološkega procesiranja s poudarkom na tehnikah slikanja možganov. Cilj predmeta je tudi spoznavanje različnih jezikovnih okvar na morfološki ravni pri nevrodegenerativnih boleznih, kot so primarna progresivna afazija in sorodne demence.</w:t>
            </w:r>
          </w:p>
        </w:tc>
      </w:tr>
      <w:tr w:rsidR="00F336FB" w:rsidRPr="00D11AE0" w14:paraId="5E1EC90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96F0B3B"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SJ2 Jezikovna tipologija I</w:t>
            </w:r>
          </w:p>
          <w:p w14:paraId="740EA302"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9075F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10B6B42"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Uvid v jezikovno tipologijo. 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w:t>
            </w:r>
          </w:p>
        </w:tc>
      </w:tr>
      <w:tr w:rsidR="00F336FB" w:rsidRPr="00D11AE0" w14:paraId="2D07183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E12C35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Jezikovni pojavi in procesi v razmerah jezikovnega stika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DDE55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0" w:space="0" w:color="000000" w:themeColor="text1"/>
              <w:left w:val="single" w:sz="4" w:space="0" w:color="auto"/>
              <w:bottom w:val="single" w:sz="4" w:space="0" w:color="auto"/>
              <w:right w:val="single" w:sz="4" w:space="0" w:color="auto"/>
            </w:tcBorders>
            <w:shd w:val="clear" w:color="auto" w:fill="auto"/>
          </w:tcPr>
          <w:p w14:paraId="2BB3D535"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Študent/ka spoznava teorije, metode in modele kontaktnega jezikoslovja. Seznanja se z oblikami vplivanja enega jezika na drugega. Usposablja se za opazovanje vzajemnih in enosmernih posledic jezikovnega stika. Spoznava značilnosti jezikovnega pluralizma in jezikovne hegemonije. Razmišlja o procesih širjenja, opuščanja in zamenjave jezika in prepoznava razloge zanje. Prepoznava in pojasnjuje jezikovne in družbene pojave in posledice jezikovnega stika na primerih slovenščine v stiku z drugimi jeziki v slovenskem etničnem in jezikovnem prostoru in zunaj njega. Seznanja se s koncepti večjezičnosti in </w:t>
            </w:r>
            <w:r w:rsidRPr="00D11AE0">
              <w:rPr>
                <w:rFonts w:ascii="Garamond" w:hAnsi="Garamond"/>
                <w:sz w:val="24"/>
                <w:szCs w:val="24"/>
              </w:rPr>
              <w:lastRenderedPageBreak/>
              <w:t>multilingvizma v EZ, jih primerja s filozofijo in prakso jezikovnega pluralizma, institucionalne in individualne dvojezičnosti na jezikovno mešanih območjih v Sloveniji in v sosednih državah. Pridobi temeljna znanja o sovisnosti jezikovnih, družbenih in socialnopsiholoških razsežnostih jezikovnega stika, ki mu omogočajo poglabljanje in nadgradnjo v okviru drugih strokovnih predmetov družbenostnega jezikoslovja.</w:t>
            </w:r>
          </w:p>
        </w:tc>
      </w:tr>
      <w:tr w:rsidR="00F336FB" w:rsidRPr="00D11AE0" w14:paraId="0556EDA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439A8A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lastRenderedPageBreak/>
              <w:t>SJ2 Jezikovno tržišče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846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F8CD25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Seznanitev z osnovnimi povezavami jezika in ekonomije. Na osnovi teorije jezika v družbi in spremenljivk, ki oblikujejo jezikovno tržišče študent/ka razume povezavo tradicionalnih lingvističnih oz. sociolingvističnih spremenljivk z ekonomskimi parametri. Pridobljeno znanje mu/ji omogoča razumevanje in interpretiranje vloge jezika v globalni ekonomiji.</w:t>
            </w:r>
          </w:p>
          <w:p w14:paraId="386E0582" w14:textId="77777777" w:rsidR="00F336FB" w:rsidRPr="00D11AE0" w:rsidRDefault="00F336FB" w:rsidP="00B37863">
            <w:pPr>
              <w:pStyle w:val="Telobesedila"/>
              <w:widowControl w:val="0"/>
              <w:numPr>
                <w:ilvl w:val="0"/>
                <w:numId w:val="13"/>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Jezik in družba: jezik in družbena interakcija, moč jezika, jezik in ekonomija</w:t>
            </w:r>
          </w:p>
          <w:p w14:paraId="6FD6250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Jezikovno tržišče: politična ekonomija jezika (jezikovni trg, hierarhija jezikov), ekonomski  parametri jezika (normativni in subjektivni), večjezičnost/večkulurnost in ekonomija (vrednost jezikovne raznolikosti- jezik večine, jezik manjšine, jezik imigrantske skupnosti), vrednost medskupinske komunikacije, jezikovno poučevanje, vrednost jezikovne vitalnosti- učinek jezika na trgovinske tokove, globalizacija/globalna ekonomija v sociolingvistični perspektivi.</w:t>
            </w:r>
          </w:p>
        </w:tc>
      </w:tr>
      <w:tr w:rsidR="00F336FB" w:rsidRPr="00D11AE0" w14:paraId="0AE9E18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E832C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Matematika za jezikoslovce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EFDF1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4E729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 se seznani z osnovami matematike in logike, potrebnimi v jezikoslovju, predvsem semantiki. Razume osnove matematične logike in teorije množic. Sposoben je uporabiti spoznana matematična sredstva pri jezikoslovnih, predvsem semantičnih formalizacijah. Zna ovrednotiti ustreznost matematičnih sredstev v jezikoslovnih formalizacijah.</w:t>
            </w:r>
          </w:p>
          <w:p w14:paraId="658DC5C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Izjavni račun. Predikatni račun. Razširitve logike prvega reda. Teorija množic. Posplošeni kvantifikatorji. Relacije. Funkcije. Strukture urejenosti. Grafi in drevesa. Formalni jeziki. Rekurzija.</w:t>
            </w:r>
          </w:p>
        </w:tc>
      </w:tr>
      <w:tr w:rsidR="00F336FB" w:rsidRPr="00D11AE0" w14:paraId="140DAD2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7DB74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SJ2 Metodologija jezikoslovnega raziskovanja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ED2AA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0" w:space="0" w:color="000000" w:themeColor="text1"/>
              <w:left w:val="single" w:sz="4" w:space="0" w:color="auto"/>
              <w:bottom w:val="single" w:sz="4" w:space="0" w:color="auto"/>
              <w:right w:val="single" w:sz="4" w:space="0" w:color="auto"/>
            </w:tcBorders>
            <w:shd w:val="clear" w:color="auto" w:fill="auto"/>
          </w:tcPr>
          <w:p w14:paraId="038B5A23"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Seznanitev z osnovami jezikoslovnega raziskovanja. Študent razvije zmožnost eksaktnega in sistematičnega opazovanja in vrednotenja pojavov in procesov na področju jezika in govora na racionalen –izkustven način ob uporabi ustreznih metod. S pridobljenim znanjem o empiričnem raziskovanju študent pridobi sposobnost, razumeti in interpretirati razmerja med jezikovnimi in družbenimi kategorijami.</w:t>
            </w:r>
          </w:p>
        </w:tc>
      </w:tr>
      <w:tr w:rsidR="00F336FB" w:rsidRPr="00D11AE0" w14:paraId="5B14B90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BB9ADF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Retorika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53473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EE050F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Slušatelj dobi vpogled v področja retorike, razvija sposobnost kritične analize govora in lastne retorične spretnosti. </w:t>
            </w:r>
          </w:p>
          <w:p w14:paraId="4E8EE5DA"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lastRenderedPageBreak/>
              <w:t>Retorika nekoč in danes. Komunikacija. Vloga čustev. Moč besede. Vrste in zgradba govora. Argumentiranje. Nejezikovne prvine govora. Govorniški slog.</w:t>
            </w:r>
          </w:p>
        </w:tc>
      </w:tr>
      <w:tr w:rsidR="00F336FB" w:rsidRPr="00D11AE0" w14:paraId="6E64227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50B43C5"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SJ2 Sodobne jezikoslovne teorije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3AA9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52359E3" w14:textId="77777777" w:rsidR="00F336FB" w:rsidRPr="00D11AE0" w:rsidRDefault="00F336FB" w:rsidP="005758E8">
            <w:pPr>
              <w:pStyle w:val="Telobesedila"/>
              <w:spacing w:after="0" w:line="240" w:lineRule="auto"/>
              <w:jc w:val="both"/>
              <w:rPr>
                <w:rFonts w:ascii="Garamond" w:hAnsi="Garamond"/>
                <w:sz w:val="24"/>
                <w:szCs w:val="24"/>
              </w:rPr>
            </w:pPr>
            <w:r w:rsidRPr="00D11AE0">
              <w:rPr>
                <w:rFonts w:ascii="Garamond" w:hAnsi="Garamond"/>
                <w:sz w:val="24"/>
                <w:szCs w:val="24"/>
              </w:rPr>
              <w:t>Študent poglablja strokovno znanje sodobne teorije jezikovne zmožnosti s preučevanjem izbranih jezikovnih pojavov na posamičnih jezikoslovnih ravninah oz. modulih tvorbene slovnice. S tem poglablja svoje razumevanje teoretično odmevnejših analitičnih konstruktov in pridobiva strokovno samostojnost v preverjanju privzetih domnev na podatkih iz tipološko različnih jezikov.</w:t>
            </w:r>
          </w:p>
          <w:p w14:paraId="783C31CD" w14:textId="77777777" w:rsidR="00F336FB" w:rsidRPr="00D11AE0" w:rsidRDefault="00F336FB" w:rsidP="005758E8">
            <w:pPr>
              <w:pStyle w:val="Telobesedila"/>
              <w:spacing w:after="0" w:line="240" w:lineRule="auto"/>
              <w:jc w:val="both"/>
              <w:rPr>
                <w:rFonts w:ascii="Garamond" w:hAnsi="Garamond"/>
                <w:sz w:val="24"/>
                <w:szCs w:val="24"/>
              </w:rPr>
            </w:pPr>
            <w:r w:rsidRPr="00D11AE0">
              <w:rPr>
                <w:rFonts w:ascii="Garamond" w:hAnsi="Garamond"/>
                <w:sz w:val="24"/>
                <w:szCs w:val="24"/>
              </w:rPr>
              <w:t>Obravnavani pojavi so odbrani z ozirom na njihovo teoretično svežino in odmevnost v času študija.</w:t>
            </w:r>
          </w:p>
          <w:p w14:paraId="384F8B98" w14:textId="77777777" w:rsidR="00F336FB" w:rsidRPr="00D11AE0" w:rsidRDefault="00F336FB" w:rsidP="005758E8">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Skladnja. Neinterpretabilne oznake funkcijskih zvez minimalistične slovnice. Formalne podobnosti stavčne in samostalniške zveze. Sodelovanje med skladnjo in drugimi moduli slovnice.</w:t>
            </w:r>
          </w:p>
          <w:p w14:paraId="5EAB2573" w14:textId="77777777" w:rsidR="00F336FB" w:rsidRPr="00D11AE0" w:rsidRDefault="00F336FB" w:rsidP="005758E8">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 xml:space="preserve">Semantika. Interpretacija oblikoskladenjskih jeder funkcijskih zvez stavka: čas, vid, modalnost, govorno dejanje. Interpretacija oblikoskladenjskih jeder funkcijskih zvez samostalniških izrazov: kvantifikacija, določnost, števnost, ipd.  </w:t>
            </w:r>
          </w:p>
          <w:p w14:paraId="66C8A7CF" w14:textId="77777777" w:rsidR="00F336FB" w:rsidRPr="00D11AE0" w:rsidRDefault="00F336FB" w:rsidP="005758E8">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Fonologija. Melodična zgradba fonoloških segmentov. Avtosegmentalnost, fonotaktika in razmerja med ogrodnimi točkami. Teorije šibljenja. Vmesnik z morfologijo/skladnjo.</w:t>
            </w:r>
          </w:p>
          <w:p w14:paraId="3ADA93C8" w14:textId="77777777" w:rsidR="00F336FB" w:rsidRPr="00D11AE0" w:rsidRDefault="00F336FB" w:rsidP="005758E8">
            <w:pPr>
              <w:pStyle w:val="Telobesedila"/>
              <w:spacing w:after="0" w:line="240" w:lineRule="auto"/>
              <w:jc w:val="both"/>
              <w:rPr>
                <w:rFonts w:ascii="Garamond" w:hAnsi="Garamond"/>
                <w:sz w:val="24"/>
                <w:szCs w:val="24"/>
              </w:rPr>
            </w:pPr>
            <w:r w:rsidRPr="00D11AE0">
              <w:rPr>
                <w:rFonts w:ascii="Garamond" w:hAnsi="Garamond"/>
                <w:sz w:val="24"/>
                <w:szCs w:val="24"/>
              </w:rPr>
              <w:t>Morfologija. Nastajanje besede v minimalistični slovnici: model t.i. razpršene morfologije (Marantz): besede nastajajo s tvorjenjem kompleksnih skladenjskih jeder kjer koli v slovnici in na več načinov: s premikom jedra k jedru, s priklopom jedra k jedru  in/ali s sestavljanjem  strukturalno ali linerano stičnih jeder.  Vloga morfoloških razčlemb v razlagalni teoriji jezikovne zmožnosti.</w:t>
            </w:r>
          </w:p>
        </w:tc>
      </w:tr>
      <w:tr w:rsidR="00F336FB" w:rsidRPr="00D11AE0" w14:paraId="660D7BF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28C1684"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SJ2 Sodobne jezikoslovne teorije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48783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E3944B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 poglablja strokovno znanje sodobne teorije jezikovne zmožnosti s preučevanjem izbranih jezikovnih pojavov na posamičnih jezikoslovnih ravninah oz. modulih tvorbene slovnice. S tem poglablja svoje razumevanje teoretično odmevnejših analitičnih konstruktov in pridobiva strokovno samostojnost v preverjanju privzetih domnev na podatkih iz tipološko različnih jezikov.</w:t>
            </w:r>
          </w:p>
        </w:tc>
      </w:tr>
      <w:tr w:rsidR="00F336FB" w:rsidRPr="00D11AE0" w14:paraId="0D6A418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E5A878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SJ2 Teorija opisnega jezikoslovja – morfologija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0D3D9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100F95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Z vsebino predavanj iz tvorbene teorije morfološke ravnine študent dopolnjuje pridobljeno znanje iz tvorbene teorije skladnje. Študent  spoznava, da je razlagalna teorija besed algoritem, v katerem jezikoslovec eksplicira domneve o tem, kako govorci besede tvorimo oz. interpretiramo. S pridobljenim analitičnim aparatom tvorbene morfologije zna študent pojasnjevati intuicije, ki jih govorci imamo o besedah svojega jezika, ko prepoznavamo, kaj je nova beseda našega jezika; kakšne fonemske verige in v </w:t>
            </w:r>
            <w:r w:rsidRPr="00D11AE0">
              <w:rPr>
                <w:rFonts w:ascii="Garamond" w:hAnsi="Garamond"/>
                <w:sz w:val="24"/>
                <w:szCs w:val="24"/>
              </w:rPr>
              <w:lastRenderedPageBreak/>
              <w:t>njih izražene pomenske sestavine tvorijo možne besede; kakšne fonemske verige in v njih izražene pomenske sestavine ne morejo tvoriti besed.</w:t>
            </w:r>
          </w:p>
        </w:tc>
      </w:tr>
      <w:tr w:rsidR="00F336FB" w:rsidRPr="00D11AE0" w14:paraId="68BAF2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06046A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SJ2 Usvajanje jezika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395D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1827C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Predmet je uvod v področje usvajanja jezika. Študent se seznani z osnovnimi pojmi na tem področju, kot so Platonov paradoks, kritična starost, zorenje, itd. Pri predmetu se študent seznani z glavnimi vprašanji glede pojava jezikovnega znanja pri otrocih, mentalnim slovarjem ter z usvajanjem na osnovnih jezikoslovnih ravninah, kot so skladnja, morfologija, fonologija. Seznani se tudi z raziskavami na področju usvajanja slovenskega jezika.</w:t>
            </w:r>
          </w:p>
        </w:tc>
      </w:tr>
      <w:tr w:rsidR="00F336FB" w:rsidRPr="00D11AE0" w14:paraId="3DF1665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703953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Vezalna fonologija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817BF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57E542D"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 se podrobno spozna s problematiko razlage delovanja fonološkega  dela jezikovne zmožnosti.  Pozna in razume splošno zgradbo in podrobnosti različnih smeri teorije vezalne fonologije. Sposoben je uporabiti teorijo vezalne fonologije za podrobno analizo fonološkega pojava v poljubnem jeziku, vključno z  umestitvijo pojava v širši kontekst fonologije tega jezika. Zmožen je kritičnega ovrednotenja fonoloških teorij in analiz fonoloških pojavov v teh teorijah.</w:t>
            </w:r>
          </w:p>
          <w:p w14:paraId="0A703631"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Reprezentacija fonoloških segmentov in fonološkega dela slovarskih enot.  Narava fonoloških procesov in njihova pogojenost s fonološkim okoljem. Avtosegmentalna teorija. Teorija elementov. Premena med ničto in samoglasniško stopnjo kot posledica razmerja strogega vezanja.  Lenicijski procesi kot posledica ostalih razmerij med ogrodnimi točkami.  Sozvočja (samoglasniška, soglasniška). Vzporednice med fonološko zgradbo samoglasnikov in soglasnikov (palatalnost—i, labialnost—u, laringalne oznake—ton, itd).  Vloga sonornosti v fonološki teoriji. Fonotaktika. Lenicija soglasnikov. Samoglasniška redukcija, zlogotvorni soglasniki. Dolžina samoglasnikov. Vloga morfološke informacije v fonologiji.</w:t>
            </w:r>
          </w:p>
          <w:p w14:paraId="0DDBA263" w14:textId="77777777" w:rsidR="00F336FB" w:rsidRPr="00D11AE0" w:rsidRDefault="00F336FB" w:rsidP="00B37863">
            <w:pPr>
              <w:spacing w:after="0" w:line="240" w:lineRule="auto"/>
              <w:ind w:right="60"/>
              <w:jc w:val="both"/>
              <w:rPr>
                <w:rFonts w:ascii="Garamond" w:eastAsia="Times New Roman" w:hAnsi="Garamond"/>
                <w:sz w:val="24"/>
                <w:szCs w:val="24"/>
              </w:rPr>
            </w:pPr>
            <w:r w:rsidRPr="00D11AE0">
              <w:rPr>
                <w:rFonts w:ascii="Garamond" w:hAnsi="Garamond"/>
                <w:sz w:val="24"/>
                <w:szCs w:val="24"/>
              </w:rPr>
              <w:t>Primerjava analitičnih aparatov različnih smeri vezalne fonologije. Zgledi tudi iz slovenskega jezika.</w:t>
            </w:r>
          </w:p>
        </w:tc>
      </w:tr>
      <w:tr w:rsidR="00F336FB" w:rsidRPr="00D11AE0" w14:paraId="1289C45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F0D2A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Epistemologija humanistike in družboslovja 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CF2F5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57ACB7"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rPr>
              <w:t>Predmet se ukvarja z ustrojem človeškega mišljenja na večih ravneh. Začnemo z biološko in evolucijsko določenostjo mišljenja in teorijo, po kateri mišljenje ni pasivno odčitavanje podatkov iz okolja, temveč aktiven proces, ki je del učinkovitega delovanja organizma v okolju. Nadaljujemo z analizo mišljenja v zgodovinskem, socialnem in kulturnem kontekstu ter pri tem obravnavamo kognitivnoznanstvene teorije razširjenega in utelešenega uma ter umestitev človeškega mišljenja in komunikacije v širše naravne in kulturne sisteme.</w:t>
            </w:r>
            <w:r>
              <w:rPr>
                <w:rFonts w:ascii="Garamond" w:hAnsi="Garamond" w:cs="Calibri"/>
                <w:sz w:val="24"/>
                <w:szCs w:val="24"/>
              </w:rPr>
              <w:t xml:space="preserve"> </w:t>
            </w:r>
            <w:r w:rsidRPr="00D11AE0">
              <w:rPr>
                <w:rFonts w:ascii="Garamond" w:hAnsi="Garamond" w:cs="Calibri"/>
                <w:sz w:val="24"/>
                <w:szCs w:val="24"/>
              </w:rPr>
              <w:t xml:space="preserve">Semester zaključimo z raziskavo povezave med mišljenjem in tehnologijo v paleoantropološki (neločljivost razvoja tehnologije od evolucije človeške vrste same) in aktualni </w:t>
            </w:r>
            <w:r w:rsidRPr="00D11AE0">
              <w:rPr>
                <w:rFonts w:ascii="Garamond" w:hAnsi="Garamond" w:cs="Calibri"/>
                <w:sz w:val="24"/>
                <w:szCs w:val="24"/>
              </w:rPr>
              <w:lastRenderedPageBreak/>
              <w:t>(določenost današnjega mišljenja z novimi tehnologijami in novimi mediji) perspektivi, ter s splošnim razmislekom o tem, kako je znanstveno mišljenje konstituirano danes.</w:t>
            </w:r>
          </w:p>
        </w:tc>
      </w:tr>
      <w:tr w:rsidR="00F336FB" w:rsidRPr="00D11AE0" w14:paraId="0631A89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3E31F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SK2 Izbrane teme iz sociologije globalizacije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0FD44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10</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508CA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hAnsi="Garamond" w:cs="Calibri"/>
                <w:sz w:val="24"/>
                <w:szCs w:val="24"/>
              </w:rPr>
              <w:t>Obravnavani so predvsem naslednji vsebinski sklopi: zgodovina globalizacije in globalizacija zgodovine, repertoar teoretskih razumevanj vzrokov in strategij globalizacije, implikacije globalizacije in tudi proti-globalizacijskih prizadevanj na področjih, ki vključujejo državo, suverenost, (nacionalno in globalno) civilno družbo, globalno etiko, odnose med civilizacijami, mednarodne odnose (geopolitiko), ekonomijo, (nacionalno in globalno) kulturo, znanost, demokracijo, identitete, izobraževanje in varnost. Obravnava posameznih segmentov globalizacije vključuje tudi vplivne in med seboj dosti protislovne napovedi o tem, kakšno prihodnost oblikujejo procesi in aktualni trendi globalizacije.</w:t>
            </w:r>
          </w:p>
        </w:tc>
      </w:tr>
      <w:tr w:rsidR="00F336FB" w:rsidRPr="00D11AE0" w14:paraId="60F1668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1E216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Nacionalizmi, rasizmi in politike spola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F3E66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DBA90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obravnava razmerja med nacionalizmi, rasizmi in politikami spolov v obdobju kolonializma, imperializma, postkolonialnega razvoja in postsocialistične tranzicije. Podaja in analizira spekter feminističnih, postkolonialnih in drugih študij, ki povežejo sodobne analize nacionalizma in rasizma s koncepti in konstrukcijami moškosti, ženskosti, seksualnosti in telesa v globalizirani družbeni menjavi. Poglobi se v intersekcionalnost spola, rase in naroda ter posledic njihovega prepletanja v fenomenih kolektivnih identitet in pripadnosti ter pojavih kolektivnega nasilja, vojn in genocidov</w:t>
            </w:r>
          </w:p>
        </w:tc>
      </w:tr>
      <w:tr w:rsidR="00F336FB" w:rsidRPr="00D11AE0" w14:paraId="18617F2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F7778E" w14:textId="77777777" w:rsidR="00F336FB" w:rsidRPr="00D11AE0" w:rsidRDefault="00F336FB" w:rsidP="00B37863">
            <w:pPr>
              <w:spacing w:after="0" w:line="240" w:lineRule="auto"/>
              <w:jc w:val="both"/>
              <w:rPr>
                <w:rFonts w:ascii="Garamond" w:eastAsia="Times New Roman" w:hAnsi="Garamond" w:cstheme="minorHAnsi"/>
                <w:sz w:val="24"/>
                <w:szCs w:val="24"/>
                <w:highlight w:val="green"/>
                <w:lang w:eastAsia="sl-SI"/>
              </w:rPr>
            </w:pPr>
            <w:r w:rsidRPr="00D11AE0">
              <w:rPr>
                <w:rFonts w:ascii="Garamond" w:eastAsia="Times New Roman" w:hAnsi="Garamond" w:cstheme="minorHAnsi"/>
                <w:sz w:val="24"/>
                <w:szCs w:val="24"/>
                <w:lang w:eastAsia="sl-SI"/>
              </w:rPr>
              <w:t>SK2 Primerjalna religiologija z uvodom v religijo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B237A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10</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0D32C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predstavi študentom široko in kompleksno problematiko religije kot avtonomnega družbenega in kulturnega področja. Študenti se temeljito seznanijo z osnovnimi pojmovnimi kategorijami, ki omogočajo misliti simbolni religiozni svet, ne glede na specifičnosti posameznih civilizacijskih ali zgodovinskih kontekstov. Na ta način predmet podaja osnovno teoretsko ogrodje za razumevanje religioznih pojavov v družbi in zgodovini. V tem smislu obravnava obče religiološke pojme kot so sveto-profano, kolektivna in osebna vera, mit, žrtvovanje, obred, simbol, nadnaravno, božje, politeizem, monoteizem, ateizem, sveti časi, sveti kraji in sakralne lokacije ali objekti, molitev, daritev, odrešenje. Študij osnovnih pojmov in posameznih razvojnih oblik ob tem pokaže tudi na tesno povezanost religij(e) z razvojem civilizacij(e), kultur(e), filozofij(e) in umetnosti ter oblikovanjem družbenih vezi. S tega vidika uvaja tudi v poznavanje svetovnih in drugih značilnih religij.                                         </w:t>
            </w:r>
          </w:p>
        </w:tc>
      </w:tr>
      <w:tr w:rsidR="00F336FB" w:rsidRPr="00D11AE0" w14:paraId="5B2B13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575E2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Sociologija spola in spolnosti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C48C8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10</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4F3ED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Sociologija spola in spolnosti se bo ukvarjal z preučevanjem različnih teoretskih pristopov pri preučevanju spola in spolnosti. Tematiziral  bo tudi naslednje tematske sklope: čustva, ljubezen, sodobna ljubezenska in/ali partnerska razmerja;  spol, spolnost in reprodukcija; odnos družbe do spolnosti </w:t>
            </w:r>
            <w:r w:rsidRPr="00D11AE0">
              <w:rPr>
                <w:rFonts w:ascii="Garamond" w:eastAsiaTheme="minorHAnsi" w:hAnsi="Garamond" w:cstheme="minorHAnsi"/>
                <w:sz w:val="24"/>
                <w:szCs w:val="24"/>
              </w:rPr>
              <w:lastRenderedPageBreak/>
              <w:t>(spolnost in užitek, spolnost in pornografija, spolnost in prostitucija); različne spolne usmerjenosti, odnos družbe do homoseksualnosti skozi zgodovino in danes; mladi in spolnost.</w:t>
            </w:r>
          </w:p>
        </w:tc>
      </w:tr>
      <w:tr w:rsidR="00F336FB" w:rsidRPr="00D11AE0" w14:paraId="62C2F48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86BC1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SK2 Spol in religije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EB1E3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F4007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obravnava vlogo spola v svetovnih religijah na podlagi zgodovinskega ter socio-kulturnega pristopa. Zgodovinski pregled vloge spola v velikih svetovnih religijah posebno pozornost nameni vlogi ženske: v budizmu (pregled glavnih budističnih naukov, položaja ženske v zgodnjem indijskem budizmu, ženske v mahajanskem in vajrajanskem oz. tantričnem budizmu ter sodobni problemi, s katerimi se srečujejo ženske v budizmu); krščanstvu (ženske v Bibliji, ideal celibata, lik Device Marije, ženske kot duhovnice); hinduizmu (ženske v śruti literaturi – Vede, Brahmane, Aranyake, Upanišade, ženske in miti, podrejenost tradiciji, ženske v bhakti tradiciji, ženske svetnice nekoč in danes, ženske upodobitve Božanstva, ženske v sodobnem hinduizmu, pomen vdove); islamu (vloga ženske pri oblikovanju islama, dve različici pobožnega življenja za ženske v islamu, pravice in dolžnosti žensk po islamskem zakonu Šarii (vprašanje ločitve, dedovanja, zakrivanja, obrezovanja); judovstvu (ženske v Tori in v rabinskem judovstvu: izobrazba, poroka, monogamija in poligamija, družinsko življenje, oblikovanje poročnih zakonov, spolnost in niddah, devištvo, ločitev...);  pri sikhih (družinsko življenje, monogamija, zakonska zvestoba, poroka vdov, purdah, detomor ženskih potomcev...); v kitajskih religijah ( spolnost in rodnost, marginalizacija žensk, ženske kot verske funkcionarke, Yin in materinski princip zgodnjega taoizma); v japonskih religijah (budizem in nove religije, družinske in ljudske religije).</w:t>
            </w:r>
          </w:p>
        </w:tc>
      </w:tr>
      <w:tr w:rsidR="00F336FB" w:rsidRPr="00D11AE0" w14:paraId="3161597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2BBF5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Spol in telo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57BCA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ED22EA" w14:textId="77777777" w:rsidR="00F336FB" w:rsidRPr="00D11AE0" w:rsidRDefault="00F336FB" w:rsidP="00B37863">
            <w:pPr>
              <w:spacing w:after="0" w:line="240" w:lineRule="auto"/>
              <w:jc w:val="both"/>
              <w:rPr>
                <w:rFonts w:ascii="Garamond" w:eastAsia="Times New Roman" w:hAnsi="Garamond" w:cs="Calibri"/>
                <w:sz w:val="24"/>
                <w:szCs w:val="24"/>
              </w:rPr>
            </w:pPr>
            <w:r w:rsidRPr="00D11AE0">
              <w:rPr>
                <w:rFonts w:ascii="Garamond" w:hAnsi="Garamond" w:cs="Calibri"/>
                <w:sz w:val="24"/>
                <w:szCs w:val="24"/>
                <w:lang w:eastAsia="sl-SI"/>
              </w:rPr>
              <w:t xml:space="preserve">Predmet Spol in telo vsebuje naslednje tematske sklope: </w:t>
            </w:r>
            <w:r w:rsidRPr="00D11AE0">
              <w:rPr>
                <w:rFonts w:ascii="Garamond" w:eastAsia="Times New Roman" w:hAnsi="Garamond" w:cs="Calibri"/>
                <w:sz w:val="24"/>
                <w:szCs w:val="24"/>
              </w:rPr>
              <w:t>družbeno telo (medikalizacija (ženskega) telesa); Družbena/kulturna in diskurzivna konstrukcija telesa (močno telo, šibko telo); Politična/družbena moč in telo (kontrolirana telesa: kaznovanje telesa od klasičnih do sodobnih fizičnih muk, trpinčena telesa (koncentracijska taborišča); Telo in identiteta (telo kot lastna kreacija, diete, fitnes, bodybuilding, lepotna kirurgija); Telo in reprodukcija (nadzorovanje ženskih teles, reproduktivne pravice žensk, kontracepcija, nove reproduktivne tehnologije itd.); Medijske reprezentacije telesa (moda in telo, telo in potrošništvo, reklamna industrija in vizualne (iz)rabe (ženskega) telesa; Pokrivanje in razkrivanje telesa v različnih kulturah in religijah; »Normalno«  in hendikepirano telo; Prodajanje telesa (pornografija, prostitucija, trgovina z belim blagom); Bolezni in motnje hranjenja (prenajedanje, anoreksija, bulimija).</w:t>
            </w:r>
          </w:p>
        </w:tc>
      </w:tr>
      <w:tr w:rsidR="00F336FB" w:rsidRPr="00D11AE0" w14:paraId="18768D8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B1871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SK2 Zgodovina filmske teorije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984FE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3F178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Zgodovina filmske teorije detektira v filmski misli 20. stoletja serijo najpomembnejših avtorjev, nato pa s podrobnim branjem njihovih del postopoma sestavi svojevrstno virtualno knjižnico ključnih pojmov iz zgodovine filmske misli.</w:t>
            </w:r>
          </w:p>
        </w:tc>
      </w:tr>
      <w:tr w:rsidR="00F336FB" w:rsidRPr="00D11AE0" w14:paraId="1E16BA5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7214F9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 2  Jezikovna razčlemba slovenskih besedil do 19. stoletja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F60C0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1380B4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Jezik neumetnostnih in umetnostnih rokopisnih in tiskanih besedil od 10. do 19. stoletja – nabožnih in nenabožnih besedil v sinhronem in diahronem uvidu. Slovnični opis, primerjanje z istovrstnimi mlajšimi besedili, ugotavljanje razvojno spremenljivih in nespremenljivih jezikovnih prvin na vseh ravninah v pokrajinsko in časovno različnih besedilih. Jezikovno- in besedilnozvrstne posebnosti, slogovne značilnosti, knjižne in govorjene, narečne jezikovne prvine, medjezikovne interference. Pomenska razlaga časovno zaznamovanega besedja. Ugotavljanje vplivov izhodiščnega jezika na skladenjski, besedoslovni in besediloslovni ravni pri prevedenih besedilih. Jezikovno posodabljanje starejših besedil. Primerjava besedilnovrstno ali tematsko sorodnih raznočasnih besedil, prepoznavanje kontinuitete in specifičnosti v izrabi jezikovnih stilnih sredstev primerjalno s sodobnim knjižnim jezikom in tujejezičnimi predlogami. Metode poučevanja: Predavanja in vaje.</w:t>
            </w:r>
          </w:p>
        </w:tc>
      </w:tr>
      <w:tr w:rsidR="00F336FB" w:rsidRPr="00D11AE0" w14:paraId="6FA9BD0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8F7002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 2 Besedotvorna stilistika</w:t>
            </w:r>
          </w:p>
          <w:p w14:paraId="66CED27B"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276D967F"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32334980"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74977249"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0862F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9C96E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Izhodišče v spoznanju o morfemih kot stilotvornih sredstvih. Poskus tipologije kratičnih kot izvorno drugotnih poimenovanj na podlagi različnih parametrov, npr. prenosnik, razmerje do prvotnega poimenovanja – eno-, večbesednost (besedna zveza), izvorna izbirnost glasovno-črkovnih prvin, prevzetost glede na neprevzetost. Zvrstno-stilna tipologizacija leksemov skladenjske podstave, ki vplivajo na stilistiko tvorjenke z upoštevanjem njihovega denotata, izraza in denotata morfemov, razvrstitve morfemov na besedotvorno podstavo, besedotvornih postopkov. Metode poučevanja: Predavanja, vaje.</w:t>
            </w:r>
          </w:p>
        </w:tc>
      </w:tr>
      <w:tr w:rsidR="00F336FB" w:rsidRPr="00D11AE0" w14:paraId="3F68DF9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DC64947"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SL 2 Govorjeni diskurz</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F6136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53B58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Predstavitev metod različnih družboslovnih in humanističnih ved (antropologija, komunikologija, pedagogika, psihologija itd.), katerih skupna točka je preučevanje diskurza. Predstavitev temeljnih dimenzij diskurza (jezikovna raba, kognicija in interakcija v družbenih razmerjih). Predstavitev različnih diskurzivnih pristopov (konverzacijska, etnografska, sociolingvistična, pragmatična in kulturološka analiza). Obravnava in opazovanje vpliva aktualiziranega konteksta (jezikovnega in nejezikovnega) na strukturo in oblike izjav oz. predstavitev in opazovanje tistih jezikovnih in nejezikovnih dejavnikov, ki narekujejo rabo določenih jezikovnih sredstev in struktur. Metode poučevanja: Predavanja, vaje, individualno vodeni študij.</w:t>
            </w:r>
          </w:p>
        </w:tc>
      </w:tr>
      <w:tr w:rsidR="00F336FB" w:rsidRPr="00D11AE0" w14:paraId="5B9B5CD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5560643"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SL 2 Literatura in mediji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3AF57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E851EA"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Vsebina: Različne oblik povezovanja literature z drugimi mediji: literarno besedilo in film; literarno besedilo in radio, TV; literarno besedilo in gledališče; literarno besedilo in glasba; literarno besedilo in likovna umetnost; literarno besedilo in internet; literarno besedilo in oglaševanje. Analiza postopkov ekranizacije in dramatizacije, primerjava narativne strukture romanesknih, filmskih in televizijskih žanrov; analiza besedil glasbenih skladb in opernih libretov, razmerje med besednimi in likovnimi sporočili (strip, slikanica, konkretna poezija, reklamno sporočilo ...). Metode poučevanja: Predavanja.</w:t>
            </w:r>
          </w:p>
        </w:tc>
      </w:tr>
      <w:tr w:rsidR="00F336FB" w:rsidRPr="00D11AE0" w14:paraId="6637B39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4688D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 2 Obdobja in slogi v slovenski književnosti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C71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AB786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Opredelitev pojmov književnost, slovstvo, pismenstvo, leposlovje. Srednjeveško slovstvo in pismenstvo v procesu pokristjanjevanja. Humanistični vidik protestantizma, jezikovni nazor in normiranje, reforma cerkve, šolstvo, besedila v in o slovenščini. Protireformacija in barok: plemiška etiketa, tematsko-stilne značilnosti pridige, versko gledališče, znanost. Posvetna književnost razsvetljenstva, prerodne kulturne zamisli na ozadju meščanske revolucije, reforme, praktično in poučno slovstvo, zgodovina, hibridnost elitnega almanaha, dramatika, predromantična poezija, ljudski bukovniki. Estetska avtonomnost v romantiki, etnocentrična in klasična estetika, abecedna in cenzurna vojna, razvoj lirike, obdelava ljudske pesmi, začetek kritike in lit. zgodovine. Programiranje realističnega pripovedništva, pomen kritike, tipi kratke proze, hibridnost romana, postromatična poezija, poetični realizem in naturalizem. Izvor, specifika, žanrska razvitost, slogovna sinkretičnost moderne, evropski estetski in filozofski impulzi, subjektivizem, antimimetičnost, lirizacija. Družbena in duhovna kriza po 1. svet.vojni, revolucija, optimalna projekcija, kontekst avantgard, vpliv psihoanalize, prenavljanje izraza, monataža, groteska, vizija. Socialna orientacija literature med vojnama, krogi kritične inteligence, prenovitvena gibanja, stilna redukcija, prozaizacija, dokumetnarnost, historičnost. Modernizem in odpor do kulturne politike, nove filozofske in epistemske paradigme, literatura absurda, neoavantgardni reizem in ludizem, postmodernizem. Metode poučevanja: Predavanja, seminarske diskusije in referati, samostojno branje leposlovja pri študiju za izpit.</w:t>
            </w:r>
          </w:p>
        </w:tc>
      </w:tr>
      <w:tr w:rsidR="00F336FB" w:rsidRPr="00D11AE0" w14:paraId="5535F7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1F127C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Dramsko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FF68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CF16ED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Analiza dramskega besedila. Bistvo drame. Razmerje med dramskim besedilom in gledališko uprizoritvijo. Recepcija drame: bralec in gledalec ter pojem distance. Specifičnost branja dramskih besedil. Tradicionalni in moderni pojmi za analizo dramskega besedila. Novejše dramske in gledališke poetike. Dramski žanri. Metode poučevanja: Predavanja. Skupen ogled in analiza gledališke uprizoritve ter primerjava z dramskim besedilom, diskusija. Delo z besedili.</w:t>
            </w:r>
          </w:p>
        </w:tc>
      </w:tr>
      <w:tr w:rsidR="00F336FB" w:rsidRPr="00D11AE0" w14:paraId="4C2C906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26EBC9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Govorna tehnika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45FB5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0C9316C" w14:textId="77777777" w:rsidR="00F336FB" w:rsidRPr="00D11AE0" w:rsidRDefault="00F336FB" w:rsidP="00B37863">
            <w:pPr>
              <w:pStyle w:val="Default"/>
              <w:jc w:val="both"/>
              <w:rPr>
                <w:rFonts w:ascii="Garamond" w:hAnsi="Garamond" w:cs="Times New Roman"/>
                <w:color w:val="auto"/>
              </w:rPr>
            </w:pPr>
            <w:r w:rsidRPr="00D11AE0">
              <w:rPr>
                <w:rFonts w:ascii="Garamond" w:hAnsi="Garamond" w:cs="Times New Roman"/>
                <w:color w:val="auto"/>
              </w:rPr>
              <w:t xml:space="preserve">Vsebina: Govorna tehnika je zelo pomembna veščina, ki jo morajo obvladati predvsem »govorci-maratonci«, tj. ljudje, ki pri svojih poklicih dosti govorijo in od govora pravzaprav živijo. Posebej pomembna je za učitelje, igralce, napovedovalce in govorce v medijih sploh, politike … V prvi vrsti je potrebno izpostaviti ustrezno dihanje (s prepono) in sproščenost (nenapetost glasilk in ostalih obraznih mišic, ki otežujejo govor). Pri tem predmetu se bodo študentje naučili, kako obvladovati svoj govorni aparat in ga potem tudi kvalitetno uporabljati. Poleg tega se bodo seznanili tudi s pomenom govorice telesa, saj prav drža telesa ponavadi povzroči tudi določene (iz)govorne težave. Poleg tega se bodo seznanili s pomenom in načinom ustrezne nege glasilk (pomembno za otroke in »govorce-maratonce«), obenem pa bodo tudi razvili sposobnost opažanja neustreznega glasu (poškodba glasilk). Prav tako se bodo seznanili z nevtralno podobo jezika (osnove pravorečja), saj le tako lahko z besedilom dosežejo svoj namen in učinkovitost. Negotovost pri samem jezikovnem kodu in nesproščenost v določenem govornem položaju namreč lahko povzroči tudi napetosti v grlu, na obrazu in celotnem telesu, kar poslabša kakovost besedilne interpretacije, v skrajnem primeru pa celo </w:t>
            </w:r>
          </w:p>
          <w:p w14:paraId="0179C1C6" w14:textId="77777777" w:rsidR="00F336FB" w:rsidRPr="00D11AE0" w:rsidRDefault="00F336FB" w:rsidP="00B37863">
            <w:pPr>
              <w:pStyle w:val="Default"/>
              <w:pageBreakBefore/>
              <w:jc w:val="both"/>
              <w:rPr>
                <w:rFonts w:ascii="Garamond" w:hAnsi="Garamond" w:cs="Times New Roman"/>
                <w:color w:val="auto"/>
              </w:rPr>
            </w:pPr>
            <w:r w:rsidRPr="00D11AE0">
              <w:rPr>
                <w:rFonts w:ascii="Garamond" w:hAnsi="Garamond" w:cs="Times New Roman"/>
                <w:color w:val="auto"/>
              </w:rPr>
              <w:t xml:space="preserve">povzroči poškodbo glasilk. Prav tako bodo študentje razvili sposobnost opazovanja in samoopazovanja govora, da bodo lahko tudi svetovali posameznim govorcem s težavami pri izgovoru. V ta namen bodo pripravili praktično predstavitev in demonstracijo določenega problema (seminar), kolegi pa jih bodo opazovali, potem pa bodo skupaj oblikovali pozitivne in negativne lastnosti slišanega in videnega govora (pomoč kamere in mikrofona). </w:t>
            </w:r>
          </w:p>
          <w:p w14:paraId="370B6B9F"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Metode poučevanja: Predavanja, seminarji, individualne naloge, sodelovalno učenje, poučevanje, aktivno (refleksivno) poučevanje, portfolio konference, laboratorijske vaje, simulacije, nastopi, skupno analitično pregledovanje avdio-vizualnih posnetkov.</w:t>
            </w:r>
          </w:p>
        </w:tc>
      </w:tr>
      <w:tr w:rsidR="00F336FB" w:rsidRPr="00D11AE0" w14:paraId="582BE54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4AD667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Književnost za šolsko rabo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41886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C1B8E3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Vloga in pomen pouka književnosti v 21. stoletju. Šolski literarni kanon glede na učne cilje, metode in vsebine pouka književnosti. Prednosti in slabosti recepcijske teorije za poučevanje slovenske in tuje prevodne književnosti. Pregled temeljnih slogovnih smeri oz. obdobij slovenske in tuje prevodne književnosti, primerne in/ali predpisane za šolsko obravnavo. Kontekstualizacija šolskih književnih vsebin. Periodizacija slovenske književnosti za šolsko rabo ob primerjavi s tujo prevodno. Dejaven stik s šolskimi kanonskimi književnimi besedili in priprava na delo v razredu. Sodobne oblike pouka književnosti: komunikacijski in problemskoustvarjalni pouk. Metode poučevanja: predavanja z diskusijo, </w:t>
            </w:r>
            <w:r w:rsidRPr="00D11AE0">
              <w:rPr>
                <w:rFonts w:ascii="Garamond" w:hAnsi="Garamond"/>
                <w:sz w:val="24"/>
                <w:szCs w:val="24"/>
              </w:rPr>
              <w:lastRenderedPageBreak/>
              <w:t>timsko delo (npr. delo v dvojicah/skupinah, okrogle mize), praktično delo (npr. modeli raziskav, sestavljanje vprašanj in nalog, strukturiranje učenčevih dejavnost).</w:t>
            </w:r>
          </w:p>
        </w:tc>
      </w:tr>
      <w:tr w:rsidR="00F336FB" w:rsidRPr="00D11AE0" w14:paraId="2B1B423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707434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Kompetence pri pouku književnosti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AC27D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38186B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Značilnosti literarnega branja, vrste/spoznavno sprejemne stopnje in izrazne oblike odzivanja, vrste bralcev glede na bralni razvoj in bralne zmožnosti, branje kot učenje branja, branje ob prostem času. Govorna interpretacija literarnih besedil kot ustvarjalna dejavnost, faze priprave nanjo in njene oblike: interpretativno branje, recitacija, medijsko (odrsko, filmsko) posredovanje literarnih besedil. Kreativno /ustvarjalno in poustvarjalno pisanje ter pisanje drugotnih besedil (esej, kritika, recenzija …), faze pisnega procesa in priprave na pisanje. Didaktična načela vključevanja teh dejavnosti v pouk in vodenje izbirnih interesnih dejavnosti. Metode poučevanja: mini predavanja z diskusijo, krajše seminarske naloge, vaje iz glasnega branja in ustvarjalnega pisanja, simulacije dela z učenci.</w:t>
            </w:r>
          </w:p>
        </w:tc>
      </w:tr>
      <w:tr w:rsidR="00F336FB" w:rsidRPr="00D11AE0" w14:paraId="04B687E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FC77F2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Leksikografija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67140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47918BB"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Vsebina: Pojmovnik leksikografije z upoštevanjem pojmovnika korpusa. Tipologija razlag in (slovarski) metajezik. Pragmatična pomenska prvina in njena razvidnost v razlagi. Onomaziološka in semaziološka leksikografija. Leksikografija terminoloških podsistemov kot vzorec za strukturalno (semsko) pomensko razčlenitev. Makro- in mikrostruktura slovarja – vzajemno delovanje slovarja kot celote, npr. paradigmatski vidik, glede na delovanje njegovih posameznih prvin, npr. sintagmatski in paradigmatski vidik. Zasnovna leksikografska tipologija glede na različne parametre. Postopki obdelave korpusnega gradiva za slovarsko uporabo. Metode poučevanja: Predavanja, vaje.</w:t>
            </w:r>
          </w:p>
        </w:tc>
      </w:tr>
      <w:tr w:rsidR="00F336FB" w:rsidRPr="00D11AE0" w14:paraId="5F04871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987F40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Literarna interpretacija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A9348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950777B"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Vsebina: Pregled vloge in pomena interpretacije v literarni vedi ter različnih metod in pristopov k literarnim besedilom. Povezovanje interpretativnoanalitičnih pristopov z literarnozgodovinskimi tako, da se posveča konkretnim besedilom, predvsem njihovi umetniški posebnosti/nenavadnosti, celosti in ne/ponovljivosti. Primerjava interpretacije tradicionalnih (npr. Dve otvi F.Levstika) in sodobnih besedil, npr. A. Ihana, M. Jesiha, M. Komelja, M. Vidmar, U. Zupana ter novejša dramska besedila (npr. D. Jovanoviča in M Zupančiča). Od proznih ustvarjalcev se bodo analize ukvarjale z deli V. Bartola, A. Blatnika, B. Bojetu, M. Dekleva, P. Glavan, E. Filipčiča, E. Flisarja, D. Jančarja, F. Lainščka, L. Kovačiča, T. Kramolca, V. Mőderndorferja, N. Pirjevec, S. Porle, A. Rebula, M. Rožanca, Z. Simčiča, D. Smoleta, M. Sosiča, M. Tomšiča, J. Virka, V. Zupana … ter (sprotnimi) novejšimi romani. Metode poučevanja: Predavanja in seminar.</w:t>
            </w:r>
          </w:p>
        </w:tc>
      </w:tr>
      <w:tr w:rsidR="00F336FB" w:rsidRPr="00D11AE0" w14:paraId="4F0879D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BC0772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bCs/>
                <w:sz w:val="24"/>
                <w:szCs w:val="24"/>
              </w:rPr>
              <w:lastRenderedPageBreak/>
              <w:t>SL2 Normativno, (jezikovno)zvrstno in besedilnovrstno urejanje besedila</w:t>
            </w:r>
          </w:p>
          <w:p w14:paraId="31A799D6"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5C586F4"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5D6FAD0"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2360AB92"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4EA2C7BF"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55D5BDB5"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3DBA1FF"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1BE273ED"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861F1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963A6F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Normativno in (jezikovno)zvrstno urejanje besedila. Poglobitev in utrditev knjižnojezikovne norme in njena smiselna izraba pri sporočanju (kot besedilotvornem procesu), pa tudi njena »kršitev« v smislu jezikovne oz. besedilne zaznamovanosti. Poglobitev in utrjevanje skladenjske norme in upovedovalnih pravil glede na pisno in govorno uresničevanje, utrjevanje besedotvornega sistema in besedoslovnega znanja v praksi. Primerjava uresničevanja skladenjske norme (posebej besednega reda, stavčne tipologije, rabe časov itd.) in upovedovalnih pravil v posameznih funkcijskih zvrsteh. Besedotvorna, besedna in frazeološka ustreznost v besedilih različnih funkcijskih zvrsti. Besedilnovrstno urejanje besedila: vprašanje besedilne koherence. Lektoriranje neumetnostih in deloma umetnostnih besedil. Pojem t. i. minimalnega popravka. Posebne oblike lektoriranja: lektoriranje prevodov; zgoščevalno Slovenistika – dvopredmetna smer 25 lektoriranje; lektoriranje zapisanih govorjenih besedil in besedil, pripravljenih za govor (npr. radijska besedila). Temeljna načela lektoriranja. Lektoriranje kot jezikovnokulturni problem (razmerje do jezikovnega kotičkarstva). Etika lektorskega dela. Lektor in redaktor. Lektura in korektura. Lektorira nje kot del jezikovnega svetovanja.</w:t>
            </w:r>
          </w:p>
        </w:tc>
      </w:tr>
      <w:tr w:rsidR="00F336FB" w:rsidRPr="00D11AE0" w14:paraId="584D17A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337047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Poučevanje slovenščine kot tujega jezika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B367D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DA4047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Temeljni pojmi področja slovenščine kot TJ. Proces učenja in poučevanja slovenščine kot tujega jezika. Dejavniki jezikovnega usvajanja in učenja. Ravni jezikovnega znanja. Komunikacijski pristop pri poučevanju slovenščine kot TJ. Metode poučevanja, razlaga, dajanje navodil. Delo z besedilom. Sporazumevalne dejavnosti: branje, poslušanje, govorjenje, pisanje. Dejavnosti pri pouku slovenščine kot tujega jezika. Učenje izgovorjave, besedišča, slovnice. Teme, situacije, pojmi, jezikovne funkcije. Testiranje znanja slovenščine kot J2/TJ. Gradiva za učenje, poučevanje in testiranje. Načrtovanje in izvedba pouka. Opazovanje in analiza pouka. Metode poučevanja: predavanja, seminarji, raziskovalni seminarji, individualne naloge, vodeni individualni študij, aktivno (refleksivno) poučevanje, simulacije, igre vlog, hospitacije, nastopi.</w:t>
            </w:r>
          </w:p>
        </w:tc>
      </w:tr>
      <w:tr w:rsidR="00F336FB" w:rsidRPr="00D11AE0" w14:paraId="769322C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090951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Pripovedno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B47B2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7E490C8" w14:textId="77777777" w:rsidR="00F336FB" w:rsidRPr="00D11AE0" w:rsidRDefault="00F336FB" w:rsidP="00B37863">
            <w:pPr>
              <w:pStyle w:val="Default"/>
              <w:jc w:val="both"/>
              <w:rPr>
                <w:rFonts w:ascii="Garamond" w:hAnsi="Garamond"/>
                <w:color w:val="auto"/>
              </w:rPr>
            </w:pPr>
            <w:r w:rsidRPr="00D11AE0">
              <w:rPr>
                <w:rFonts w:ascii="Garamond" w:hAnsi="Garamond" w:cs="Times New Roman"/>
                <w:color w:val="auto"/>
              </w:rPr>
              <w:t>Vsebina: Seznanitev z značilnostmi proznih besedil. Temeljni ubeseditveni oz. upovedovalni načini: pripoved, opis, govor. Pregled pripovednih elementov: zgodba, pripovedovalec, perspektiva, literarne osebe, prostor in čas. Vpetost v novejše svetovne tokove, načine in metode raziskovanja (naratologija, post/strukturalizem, genologija, recepcijska estetika, semiotika, novi historicizem, ženske študije, teorije medbesedilnosti in sodobno besediloslovje).</w:t>
            </w:r>
            <w:r w:rsidRPr="00D11AE0">
              <w:rPr>
                <w:rFonts w:ascii="Garamond" w:hAnsi="Garamond"/>
                <w:color w:val="auto"/>
              </w:rPr>
              <w:t xml:space="preserve"> </w:t>
            </w:r>
            <w:r w:rsidRPr="00D11AE0">
              <w:rPr>
                <w:rFonts w:ascii="Garamond" w:hAnsi="Garamond" w:cs="Times New Roman"/>
                <w:color w:val="auto"/>
              </w:rPr>
              <w:t xml:space="preserve">Spoznavanje prozna besedila: črtica, novela, kratka zgodba, pravljica, pripovedka, povest, esej, ep, roman. Predstavitev konkretnih (in tipičnih) literarnih besedil ter </w:t>
            </w:r>
            <w:r w:rsidRPr="00D11AE0">
              <w:rPr>
                <w:rFonts w:ascii="Garamond" w:hAnsi="Garamond" w:cs="Times New Roman"/>
                <w:color w:val="auto"/>
              </w:rPr>
              <w:lastRenderedPageBreak/>
              <w:t>analiza »ponazoritvenih« pripovednih vrst glede na ubeseditvene načine in pripovedne prvine. Metode poučevanja: Predavanje, delo z besedili.</w:t>
            </w:r>
          </w:p>
        </w:tc>
      </w:tr>
      <w:tr w:rsidR="00F336FB" w:rsidRPr="00D11AE0" w14:paraId="0FC4C2A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5AAB34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Publicistično in propagandno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AD0D4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9E420A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Komunikacijske vede. Zgodovina slovenskega publicističnega diskurza. Pregled razvoja oglaševalskih besedil. Analiza struktur publicističnega in propagandnega diskurza. Klasifikacija stalnih oblik publicističnega sporočanja. Spoznavanje stilnih postopkov v publicističnih in propagandnih besedilih. Jezik kot sistem, iz katerega tvorec publicističnega ali propagandnega besedila izbira določena sredstva za dosego sporočanjskega namena. Neverbalna sredstva v oglaševalskih besedilih. Ideologija in publicistično besedilo Manipulacija in oglaševalsko besedilo. Metode poučevanja: Predavanja, vaje, individualno vodeni študij.</w:t>
            </w:r>
          </w:p>
        </w:tc>
      </w:tr>
      <w:tr w:rsidR="00F336FB" w:rsidRPr="00D11AE0" w14:paraId="16B4CCE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A6BE01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Slovenska dialektologija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81822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E6AEA8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Pregled zgodovine slovenske dialektologije (avtorji, dela) s poudarkom na sedanjem stanju dialektoloških raziskav in seznanitvijo s temeljnimi (slovenskimi) dialektološkimi projekti v različnih raziskovalnih centrih. Pomen in uporaba izsledkov tudi v drugih strokah. Pretranskribiranje narečnih besedil iz starejših transkripcij v sedanjo nacionalno transkripcijo. Osnovni napotki za terenske dialektološke raziskave. Pregled slovenskih narečij po narečnih skupinah s poudarkom na diahronem vpogledu v naglasne, glasoslovne in oblikoslovne razvojne značilnosti. Ugotavljanje sistemskosti (in morebitnih nesistemskih odklonov) obravnavanih ravnin v izbranih krajevnih govorih ter njihove funkcijske razčlenjenosti. Metode poučevanja: Predavanja, ponazorjena z avdio- in/ali videoposnetki, seminarsko delo.</w:t>
            </w:r>
          </w:p>
        </w:tc>
      </w:tr>
      <w:tr w:rsidR="00F336FB" w:rsidRPr="00D11AE0" w14:paraId="7394856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124D3A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Slovensko zgodovinsko besedoslovje</w:t>
            </w:r>
          </w:p>
          <w:p w14:paraId="6CD816BD"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38ED3A89"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B669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CACFD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Teoretična in metodološka izhodišča za zgodovinsko preučevanje besedja. Besedoslovne spremembe v času in prostoru: znotraj- in zunajjezikovni spreminjevalni dejavniki; izrazne in pomenske spremembe. Pomenska razmerja z diahronega vidika. Izmenjava in dinamika besedja. Knjižno in narečno besedje. Pomen lastnoimenskega besednega fonda za rekonstrukcijo slovenskega jezika. Besedotvorne spremembe v zgodovini slovenskega jezika. Besedje glede na izvor: kontinuiteta skupne praslovanske leksike po posameznih razvojnih obdobjih slovenskega jezika. Medjezikovni (stično- in prevodnojezikovni) vplivi na izbor besedja v različnih časovnih in prostorskih okvirih. Prevzete besede in kalki kot del slovenskega besedja v različnih zgodovinskih obdobjih, pokrajinah in pri različnih avtorjih. Obravnava časovno zaznamovanega besedja po tematskih skupinah. Nastajanje in razvoj slovenskega strokovnega izrazja posameznih strok do konca 19. stoletja. Metode poučevanja: Predavanja, seminar.</w:t>
            </w:r>
          </w:p>
        </w:tc>
      </w:tr>
      <w:tr w:rsidR="00F336FB" w:rsidRPr="00D11AE0" w14:paraId="0C3E4B6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3CDDA5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Slovstvena folkloristika – med jezikoslovjem in literarno vedo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3F130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DC5D92E" w14:textId="77777777" w:rsidR="00894558" w:rsidRPr="00894558" w:rsidRDefault="00894558" w:rsidP="00894558">
            <w:pPr>
              <w:spacing w:after="0" w:line="240" w:lineRule="auto"/>
              <w:jc w:val="both"/>
              <w:rPr>
                <w:rFonts w:ascii="Garamond" w:hAnsi="Garamond"/>
                <w:sz w:val="24"/>
                <w:szCs w:val="24"/>
              </w:rPr>
            </w:pPr>
            <w:r w:rsidRPr="00894558">
              <w:rPr>
                <w:rFonts w:ascii="Garamond" w:hAnsi="Garamond"/>
                <w:sz w:val="24"/>
                <w:szCs w:val="24"/>
              </w:rPr>
              <w:t xml:space="preserve">Slovstvena folkloristika je veda o slovstveni folklori (SF), besedni umetnosti govorjenega jezika, kot so folklorne pravljice, povedke, anekdote, folklorne pesmi, pregovori, zagovori, uganke, kletvice idr. </w:t>
            </w:r>
          </w:p>
          <w:p w14:paraId="2A29B738" w14:textId="77777777" w:rsidR="00894558" w:rsidRPr="00894558" w:rsidRDefault="00894558" w:rsidP="00894558">
            <w:pPr>
              <w:spacing w:after="0" w:line="240" w:lineRule="auto"/>
              <w:jc w:val="both"/>
              <w:rPr>
                <w:rFonts w:ascii="Garamond" w:hAnsi="Garamond"/>
                <w:sz w:val="24"/>
                <w:szCs w:val="24"/>
              </w:rPr>
            </w:pPr>
            <w:r w:rsidRPr="00894558">
              <w:rPr>
                <w:rFonts w:ascii="Garamond" w:hAnsi="Garamond"/>
                <w:sz w:val="24"/>
                <w:szCs w:val="24"/>
              </w:rPr>
              <w:t>Temeljne vsebine</w:t>
            </w:r>
          </w:p>
          <w:p w14:paraId="1D669C6A" w14:textId="77777777" w:rsidR="00894558" w:rsidRPr="00894558" w:rsidRDefault="00894558" w:rsidP="00894558">
            <w:pPr>
              <w:spacing w:after="0" w:line="240" w:lineRule="auto"/>
              <w:jc w:val="both"/>
              <w:rPr>
                <w:rFonts w:ascii="Garamond" w:hAnsi="Garamond"/>
                <w:sz w:val="24"/>
                <w:szCs w:val="24"/>
              </w:rPr>
            </w:pPr>
            <w:r w:rsidRPr="00894558">
              <w:rPr>
                <w:rFonts w:ascii="Garamond" w:hAnsi="Garamond"/>
                <w:sz w:val="24"/>
                <w:szCs w:val="24"/>
              </w:rPr>
              <w:t xml:space="preserve">Terminologija, temeljni pojmi in njihova današnja sistematika. Fenomenologija predmeta: definicije, forme, funkcije in sestavine SF, posebno glede na razmerje do jezika na eni in literature na drugi strani. Sinkretičnost SF in folklorni dogodek: ravnina teksta, teksture, konteksta. Variabilnost SF. Žanrski sistem. Prenos SF iz ustne v pisno obliko, transkripcije, prekodiranje. Zgodovinski pregled in razvoj stroke. SF v naravnem, zasebnem okolju in v javnem prostoru. Terensko dokumentiranje in opazovanje z lastno udeležbo. Knjižne zbirke, arhivski in drugi fondi slovenske SF glede na vrste in žanr: folklorne pripovedi, folklorne pesmi, folklorni obrazci. </w:t>
            </w:r>
          </w:p>
          <w:p w14:paraId="048B4369" w14:textId="77777777" w:rsidR="00894558" w:rsidRPr="00894558" w:rsidRDefault="00894558" w:rsidP="00894558">
            <w:pPr>
              <w:spacing w:after="0" w:line="240" w:lineRule="auto"/>
              <w:jc w:val="both"/>
              <w:rPr>
                <w:rFonts w:ascii="Garamond" w:hAnsi="Garamond"/>
                <w:sz w:val="24"/>
                <w:szCs w:val="24"/>
              </w:rPr>
            </w:pPr>
            <w:r w:rsidRPr="00894558">
              <w:rPr>
                <w:rFonts w:ascii="Garamond" w:hAnsi="Garamond"/>
                <w:sz w:val="24"/>
                <w:szCs w:val="24"/>
              </w:rPr>
              <w:t>Posebne téme: urbana in sodobna SF; folklorizacija; SF v kulturi, turizmu, pedagoškem procesu; vprašanje interpretacije in folklorizma; aktualne folkloristične raziskave v Sloveniji in po svetu; folklorizacija, literarizacija; otroška SF, imitacija SF, avdiovizualizacja SF, literarjenje. Po dogovoru ekskurzija v raziskovalno ustanovo/arhiv/ teren ali na javno prireditev/dogodek, povezan z obravnavanimi temami.</w:t>
            </w:r>
          </w:p>
          <w:p w14:paraId="2DC8D273" w14:textId="0D2043A9" w:rsidR="00F336FB" w:rsidRPr="00D11AE0" w:rsidRDefault="00894558" w:rsidP="00894558">
            <w:pPr>
              <w:spacing w:after="0" w:line="240" w:lineRule="auto"/>
              <w:jc w:val="both"/>
              <w:rPr>
                <w:rFonts w:ascii="Garamond" w:hAnsi="Garamond"/>
                <w:sz w:val="24"/>
                <w:szCs w:val="24"/>
              </w:rPr>
            </w:pPr>
            <w:r w:rsidRPr="00894558">
              <w:rPr>
                <w:rFonts w:ascii="Garamond" w:hAnsi="Garamond"/>
                <w:sz w:val="24"/>
                <w:szCs w:val="24"/>
              </w:rPr>
              <w:t xml:space="preserve">Metodologija: terensko delo (dokumentiranje); transkripcije,  analize, inventarizacjia, klasifikacija, redakcija in interpretacija gradiva. </w:t>
            </w:r>
            <w:bookmarkStart w:id="10" w:name="_GoBack"/>
            <w:bookmarkEnd w:id="10"/>
          </w:p>
        </w:tc>
      </w:tr>
      <w:tr w:rsidR="00F336FB" w:rsidRPr="00D11AE0" w14:paraId="4CD5CB1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CDEE4F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Sodobna slovenska kratka proza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03977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AD5F2F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Kratkoprozna vrstna terminološka vprašanja. Kvantitativna in kvalitativna merila za proučevanje kratke proze. Značilnosti tradicionalnih in sodobnih kratkoproznih žanrov. Zgodovinski pregled (slovenske in svetovne) kratke proze. Dve usmeritvi slovenske kratke proze po letu 1980: postmodernistične in paradigme »preteklih literarnih usmeritev« (realističnih, eksistencialističnih, modernističnih). Tipologija zgodb (metafikcijske, lirične, z ljudsko in pravljično motiviko, fantastične, zgodovinske, o izpraznjenih medosebnih odnosih (v urbanem okolju). Postmodernizem in mlada slovenska proza: predstavniki in značilnosti njihovih pisav (metafikcionalisti, subjektni realisti, arhaizatorji, čisti fantastiki, minimalisti) Trivialni elementi v slovenski postmodernistični kratki prozi.Elementi literature izčrpane eksistence v sodobni slovenski kratki prozi. Metode poučevanja: Predavanja z diskusijo, seminarsko delo.</w:t>
            </w:r>
          </w:p>
        </w:tc>
      </w:tr>
      <w:tr w:rsidR="00F336FB" w:rsidRPr="00D11AE0" w14:paraId="76A39CF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0DBF18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Spol in slovenska literatura</w:t>
            </w:r>
          </w:p>
          <w:p w14:paraId="50CE14F9"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D076622"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E5D96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FD12C7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Interdisciplinarni preplet vedenja feministične in literarne teorije, sociologije, psihologije, antropologije … v povezavi s sodobno slovensko prozo in poezijo. Literarnozgodovinski razvoj sodobne </w:t>
            </w:r>
            <w:r w:rsidRPr="00D11AE0">
              <w:rPr>
                <w:rFonts w:ascii="Garamond" w:hAnsi="Garamond"/>
                <w:sz w:val="24"/>
                <w:szCs w:val="24"/>
              </w:rPr>
              <w:lastRenderedPageBreak/>
              <w:t>slovenske literature od 1950 do najnovejših besedil, pregled tipičnih procesov, pomembnih smeri, skupin ustvarjalcev ter posameznih ustvarjalcev in ustvarjalk. Analiza sprememb spolne identitete, stereotipov femininosti in maskulinosti 35 (npr. ženska-hišni angel, ženska-femme fatale, ženska-temni kontinent, moški-don Juan, moški-varuh in gospodar). Vprašanje spolnih manjšin. Seznanitev z ljubezensko in erotično tematiko v literaturi. Performativna in identitetna razsežnost spola v poeziji slovenskih pesnic, literarirazacija ženske izkušnje (materinstvo, vzgoja, podoba drugega spola, narava vs. civilizacija, nasilje itd.), diskontinuirana tradicija in izločenost iz kanona. Metode poučevanja: Predavanja, seminar.</w:t>
            </w:r>
          </w:p>
        </w:tc>
      </w:tr>
      <w:tr w:rsidR="00F336FB" w:rsidRPr="00D11AE0" w14:paraId="6F78C0A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DCA3B8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SL2 Teorija literarnega diskurza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5A64B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0D67C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Metodologija: genealogija in današnje stanje literarne teorije, smeri sodobne literarne teorije (od ruskega formalizma do danes), teorija literarnega teksta, struktura teksta, tekst in diskurz (problem identitete); tekst in resničnost, tematika in tematologija. Genologija: logiški in epistemološki problemi žanrskega klasificiranja; nastanek, obstoj in razvoj literarnih vrst, zvrsti oziroma žanrov; žanri in literarni sistem. Jezik, stil in identiteta literarnega teksta: uvod v stilistiko diskurza. Medbesedilnost: literarni tekst v družbenozgodovinskem in literarno-umetniškem kontekstu; literatura kot kulturni spomin.</w:t>
            </w:r>
            <w:r>
              <w:rPr>
                <w:rFonts w:ascii="Garamond" w:hAnsi="Garamond"/>
                <w:sz w:val="24"/>
                <w:szCs w:val="24"/>
              </w:rPr>
              <w:t xml:space="preserve"> </w:t>
            </w:r>
            <w:r w:rsidRPr="00D11AE0">
              <w:rPr>
                <w:rFonts w:ascii="Garamond" w:hAnsi="Garamond"/>
                <w:sz w:val="24"/>
                <w:szCs w:val="24"/>
              </w:rPr>
              <w:t>Razvojni procesi, literarni kanon; načela sodobnega literarnega zgodovinopisja, problemi periodizacije; nacionalna, regionalna in druge književne enote. Metode poučevanja: Predavanja, delo z besedili, diskusije, projekti in referati.</w:t>
            </w:r>
          </w:p>
        </w:tc>
      </w:tr>
      <w:tr w:rsidR="00F336FB" w:rsidRPr="00D11AE0" w14:paraId="19C8964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68474B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Verzno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7DFEB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6A1D72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Analiza pesniškega besedila. Metrični sistemi: silabični, silabotonični, naglasni, svobodni verz; naglašenost metričnih vzorcev, cezura, skladnja, vrste rim in asonanc. Vrste kitic (stanca, romarska kitica, ambrozijanska kitica idr.). Besedna sredstva: ponavljanje (anafora, epifora, epanalepsa), tavtologija, pleonazem idr. Skladenjska sredstva: inverzija, antiteza, paralelizem retorično vprašanje, hiazem. Tropi: metafora, metonimija, sinekdoha, epitet, simbol, alegorija, paradoks idr. Pesemske vrste in oblike: himna, oda, elegija, balada, romanca idr.; sonet, gazela, glosa, triolet idr. Metode poučevanja: Predavanja, delo z besedili.</w:t>
            </w:r>
          </w:p>
        </w:tc>
      </w:tr>
      <w:tr w:rsidR="00F336FB" w:rsidRPr="00D11AE0" w14:paraId="6CC22C7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F397C0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Znanstvena in strokovna terminologija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5803C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A954D4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Razločevanje strokovne od znanstvene terminologije predvsem na podlagi pojmovne zahtevnosti denotata – posledično na podlagi delne različnosti tvornih prvin govornega dejanja. Jezikovnokulturno vprašanje smiselnosti spreminjanja izrazne podobe termina – t. i. domače glede na prevzeto ali citatno – ko gre za isti denotat, vendar deloma različnega naslovnika – znanstvenik/strokovnjak glede na širšo laično javnost. Poimenovalna vloga terminologije, definirana z </w:t>
            </w:r>
            <w:r w:rsidRPr="00D11AE0">
              <w:rPr>
                <w:rFonts w:ascii="Garamond" w:hAnsi="Garamond"/>
                <w:sz w:val="24"/>
                <w:szCs w:val="24"/>
              </w:rPr>
              <w:lastRenderedPageBreak/>
              <w:t>načelno enopomenskostjo, se pravi z besedilno neodvisnostjo denotativnega pomena – tako rekoč absolutna veljavnost strukturalne analize tovrstnega pomena. Odsotnost konotativnosti in s tem sopomenskosti, zato mogoč le pojav dvojničnosti – načeloma jezikovnopolitični vzroki. Pojav terminologizacije kot poimenovalni 23 vir, temelječ na katerem izmed pomenotvornih postopkov. Determinologizacija – premik denotata iz stroke. Metode poučevanja: Predavanja, vaje.</w:t>
            </w:r>
          </w:p>
        </w:tc>
      </w:tr>
      <w:tr w:rsidR="00F336FB" w:rsidRPr="00D11AE0" w14:paraId="5C14578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030368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Znanstveno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9CC5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10FF41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Predstavitev razvoja/zgodovine slovenskih znanstvenih besedil. Predstavitev oz. kratka ponovitev psiholingvističnih, socioligvističnih teorij oz. diskurznih teorij, ki jih je potrebno upoštevati pri analizi znanstvenega diskurza. Predstavitev besedilotvornih zakonitosti in stilističnih postopkov znanstvenega besedila. Predstavitev problematike poimenovalnih postopkov oz. terminologije v znanstvenem jeziku. Na besedotvorni in besedilotvorni ravni predstavitev vprašanja razmejitve med mednarodnim in narodnim. Metode poučevanja: Predavanja, vaje, individualno vodeni študij.</w:t>
            </w:r>
          </w:p>
        </w:tc>
      </w:tr>
      <w:tr w:rsidR="00F336FB" w:rsidRPr="00D11AE0" w14:paraId="3DFCF0A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36E6D8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SLV2 CJK2 Interpretacija literarnega besedila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6B80D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D39D06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cs="Calibri"/>
                <w:sz w:val="24"/>
                <w:szCs w:val="24"/>
              </w:rPr>
              <w:t>Seminarji se osredotočajo na branje in interpretacijo proznih del češke književnosti 20. stoletja, predvsem kratke zgodbe in novele. Pri interpretacijah besedil se seznanimo z različnimi interpretacijskimi metodologijami in teoretičnimi koncepti. Predznanje: pasivno znanje češčine.</w:t>
            </w:r>
          </w:p>
        </w:tc>
      </w:tr>
      <w:tr w:rsidR="00F336FB" w:rsidRPr="00D11AE0" w14:paraId="0471B6B6" w14:textId="77777777" w:rsidTr="00B27E61">
        <w:tblPrEx>
          <w:tblCellMar>
            <w:left w:w="70" w:type="dxa"/>
            <w:right w:w="70" w:type="dxa"/>
          </w:tblCellMar>
        </w:tblPrEx>
        <w:trPr>
          <w:trHeight w:val="15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A8624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SLV2 Interpretacija literarnih besedil: slovaška proza 20. stoletja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CFE99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40C927"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S kritičnim branjem literarnih in literarnovednih besedil študenti spoznavajo ključne točke slovaške literarne ustvarjalnosti od moderne, na podlagi katerih je mogoče prikazati dialog s tradicijo (tudi češko) in sočasno svetovno književnostjo modernizma. Izpostavljeni bodo predvsem prozni žanri kot kratka zgodba in roman ter drugi mejni kot dnevnik, esej, potopis in feljton. Posebni poudarek bo tudi na sodobni prozni ustvarjalnosti po letu 2000.</w:t>
            </w:r>
          </w:p>
        </w:tc>
      </w:tr>
      <w:tr w:rsidR="00F336FB" w:rsidRPr="00D11AE0" w14:paraId="788927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7B19E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SO2 Sociologija skupnosti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9E0FE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D41DD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predstavi in kritično obravnava nekatere temeljne pojme, ki povzemajo problematiko družbene vezi, strukturo komunitarnosti, tradicionalno razumljene in sodobne oblike skupnosti, od korporativnih do interesnih oblik (družina, klan, narod, verska skupnost, mesto kot urbano politična tvorba, šola, cerkev). V tem kontekstu so zajete kategorije habitusa, socialnega kapitala, moralne norme, konstituiranje posameznika, kakor tudi vprašanja, povezana s sodobno družbo. Vsebinski in metodološki pristop se opira na klasične sociološke avtorje, kot sta Durkheim in Weber, na novejše analize (Berger, Bellah, Bourdieu), pa tudi na najsodobnejše sociološko razmišljanje, ki vključuje tematiko skupnosti v novem kontekstu, formo 'nevidnih' družbenih vezi (Luckmann), vprašanje ideološke legitimacije in dinamiko </w:t>
            </w:r>
            <w:r w:rsidRPr="00D11AE0">
              <w:rPr>
                <w:rFonts w:ascii="Garamond" w:eastAsiaTheme="minorHAnsi" w:hAnsi="Garamond" w:cstheme="minorHAnsi"/>
                <w:sz w:val="24"/>
                <w:szCs w:val="24"/>
              </w:rPr>
              <w:lastRenderedPageBreak/>
              <w:t>preobrazbe individualnih odnosov in konstrukcije t.i. družbene realnosti (Bauman, Morin, Attali, Galimberti, Baudrillard, Giddens). Prav oblika družbene vezi in skupnosti je podvržena procesu nagle spremembe, kjer nove kategorije izpodrivajo tradicionale forme, kot so bile jezikovna skupnost, narod, razred, politična nacija</w:t>
            </w:r>
          </w:p>
        </w:tc>
      </w:tr>
      <w:tr w:rsidR="00F336FB" w:rsidRPr="00D11AE0" w14:paraId="660D4F3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CACE3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SO2 Teoretizacija svetovnega horizonta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5686F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84DA9E" w14:textId="77777777" w:rsidR="00F336FB" w:rsidRPr="00D11AE0" w:rsidRDefault="00F336FB" w:rsidP="00B378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Calibri" w:hAnsi="Garamond"/>
                <w:color w:val="auto"/>
                <w:u w:color="000000"/>
              </w:rPr>
            </w:pPr>
            <w:r w:rsidRPr="00D11AE0">
              <w:rPr>
                <w:rFonts w:ascii="Garamond" w:eastAsia="Calibri" w:hAnsi="Garamond"/>
                <w:color w:val="auto"/>
                <w:u w:color="000000"/>
              </w:rPr>
              <w:t xml:space="preserve">Predmet se ukvarja z zgodovino in sedanjim ustrojem moderne države ter z njenim razmerjem do kapitalistične ekonomije. Semester se začne z obravnavo predzgodovine moderne, meščanske države - fevdalizmom in zgodnjim novim vekom oz </w:t>
            </w:r>
            <w:r w:rsidRPr="00D11AE0">
              <w:rPr>
                <w:rFonts w:ascii="Garamond" w:eastAsia="Calibri" w:hAnsi="Garamond"/>
                <w:i/>
                <w:iCs/>
                <w:color w:val="auto"/>
                <w:u w:color="000000"/>
              </w:rPr>
              <w:t>ancien regime</w:t>
            </w:r>
            <w:r w:rsidRPr="00D11AE0">
              <w:rPr>
                <w:rFonts w:ascii="Garamond" w:eastAsia="Calibri" w:hAnsi="Garamond"/>
                <w:color w:val="auto"/>
                <w:u w:color="000000"/>
              </w:rPr>
              <w:t xml:space="preserve"> -, nakar skozi razliko do obojega pokažemo posebnost in prelomnost moderne države tako na teoretski (prehod od osebne k neosebni oblasti) kot na zgodovinski ravni (proces meščanskih revolucij, ki ukine sistem privilegijev).</w:t>
            </w:r>
          </w:p>
          <w:p w14:paraId="04C3C947" w14:textId="77777777" w:rsidR="00F336FB" w:rsidRPr="00D11AE0" w:rsidRDefault="00F336FB" w:rsidP="00B378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hAnsi="Garamond" w:cstheme="minorHAnsi"/>
                <w:color w:val="auto"/>
              </w:rPr>
            </w:pPr>
            <w:r w:rsidRPr="00D11AE0">
              <w:rPr>
                <w:rFonts w:ascii="Garamond" w:eastAsia="Calibri" w:hAnsi="Garamond"/>
                <w:color w:val="auto"/>
                <w:u w:color="000000"/>
              </w:rPr>
              <w:t>Nadaljujemo z razmerjem med moderno državo in kapitalizmom, pri čemer najprej pokažemo, da je njuno zgodovinsko sovpadanje naključno (zgodovinski procesi, iz katerih nastane moderna država, kapitalizem omogočijo, a ga ne povzročijo), nato pa raziskujemo povezanost in hkrati medsebojno ločenost politike in ekonomije v sodobnih kapitalističnih državah, pri čemer obravnavamo tudi aktualne primere, kot je denimo socialna in ekonomska politika EU.</w:t>
            </w:r>
          </w:p>
        </w:tc>
      </w:tr>
      <w:tr w:rsidR="00F336FB" w:rsidRPr="00D11AE0" w14:paraId="732A03D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7A56B3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Stilistika slovaškega jezika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0FF714"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F866DAA"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cs="Calibri"/>
                <w:sz w:val="24"/>
                <w:szCs w:val="24"/>
              </w:rPr>
              <w:t>Cilj predmeta so uzaveščanje osnovnega znanja o stilistični ravnini sodobnega slovaškega jezika, obvladanje teoretičnih osnov stilistike s poudarkom na zgodovini, stilistični koncepciji, na definiciji stila, stilističnih dejavnikih in stilističnih postopkih. Razvijanje kompetence aktivne in kreativne tvorbe tekstnih strukturnih modelov v slovaškem jeziku.</w:t>
            </w:r>
          </w:p>
        </w:tc>
      </w:tr>
      <w:tr w:rsidR="00F336FB" w:rsidRPr="00D11AE0" w14:paraId="4224D2F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DE1932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ŠH2, Šport in humanistika - izbrana poglavja iz sociologije športa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D7801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35A8173" w14:textId="77777777" w:rsidR="00F336FB" w:rsidRPr="001C270E" w:rsidRDefault="00F336FB" w:rsidP="00B37863">
            <w:pPr>
              <w:spacing w:after="0" w:line="240" w:lineRule="auto"/>
              <w:jc w:val="both"/>
              <w:rPr>
                <w:rFonts w:ascii="Garamond" w:hAnsi="Garamond"/>
                <w:sz w:val="24"/>
                <w:szCs w:val="24"/>
              </w:rPr>
            </w:pPr>
            <w:r w:rsidRPr="001C270E">
              <w:rPr>
                <w:rFonts w:ascii="Garamond" w:hAnsi="Garamond"/>
                <w:sz w:val="24"/>
                <w:szCs w:val="24"/>
              </w:rPr>
              <w:t xml:space="preserve">Predmet želi osvetliti fenomen sodobnega športa z izbranimi poglavji iz sociologije športa, predstaviti pomen njegove družbene vloge, osvetliti pomen in razsežnosti vrhunskega športa, socialnega razlikovanja v športu in pomen športa v procesu socializacije. V naboru praktičnih aktivnosti so športi za katere je značilna interakcija med udeleženci . To so vse igre z žogo, </w:t>
            </w:r>
            <w:r w:rsidRPr="001C270E">
              <w:rPr>
                <w:rFonts w:ascii="Garamond" w:hAnsi="Garamond"/>
                <w:sz w:val="24"/>
                <w:szCs w:val="24"/>
                <w:lang w:val="aa-ET"/>
              </w:rPr>
              <w:t>nadaljevaljna stopnja</w:t>
            </w:r>
            <w:r w:rsidRPr="001C270E">
              <w:rPr>
                <w:rFonts w:ascii="Garamond" w:hAnsi="Garamond"/>
                <w:sz w:val="24"/>
                <w:szCs w:val="24"/>
              </w:rPr>
              <w:t>.. Vrhunski športniki lahko uveljavljajo svojo tekmovalno aktivnost.</w:t>
            </w:r>
          </w:p>
        </w:tc>
      </w:tr>
      <w:tr w:rsidR="00F336FB" w:rsidRPr="00D11AE0" w14:paraId="03B8EDF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9BF5FA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ŠH2, Šport in humanistika – izbrana poglavja iz zgodovine športa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C5231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EDF331E" w14:textId="77777777" w:rsidR="00F336FB" w:rsidRPr="001C270E" w:rsidRDefault="00F336FB" w:rsidP="00B37863">
            <w:pPr>
              <w:spacing w:after="0" w:line="240" w:lineRule="auto"/>
              <w:jc w:val="both"/>
              <w:rPr>
                <w:rFonts w:ascii="Garamond" w:hAnsi="Garamond"/>
                <w:sz w:val="24"/>
                <w:szCs w:val="24"/>
              </w:rPr>
            </w:pPr>
            <w:r w:rsidRPr="001C270E">
              <w:rPr>
                <w:rFonts w:ascii="Garamond" w:hAnsi="Garamond"/>
                <w:sz w:val="24"/>
                <w:szCs w:val="24"/>
              </w:rPr>
              <w:t xml:space="preserve">Predmet sestavljajo teoretična predavanja izbranih poglavij iz zgodovine športa, kjer študentje spoznajo značilnosti antičnih OI, različna telovadna gibanja, nosilce moderne telesne vzgoje, genezo in organiziranje modernega športa, oživitev olimpijstva in modernih olimpijskih tekmovanj, razvoj orlovstva in sokolstva ter športa na Slovenskem. Nabor praktičnih športov je zelo širok. Izbrati je možno en šport za celo leto ali dva športa za vsak semester posebej.  V izboru so vse vrste aerobik, skupinske vadbe, fitnes, joga, </w:t>
            </w:r>
            <w:r w:rsidRPr="001C270E">
              <w:rPr>
                <w:rFonts w:ascii="Garamond" w:hAnsi="Garamond"/>
                <w:sz w:val="24"/>
                <w:szCs w:val="24"/>
              </w:rPr>
              <w:lastRenderedPageBreak/>
              <w:t>pilates, plavanje, hoja in tek v naravi, pohodništvo, aktivnosti v naravi, smučanje, drsanje, rolanje, tečaji  jadranja in smučanja</w:t>
            </w:r>
            <w:r w:rsidRPr="001C270E">
              <w:rPr>
                <w:rFonts w:ascii="Garamond" w:hAnsi="Garamond"/>
                <w:sz w:val="24"/>
                <w:szCs w:val="24"/>
                <w:lang w:val="aa-ET"/>
              </w:rPr>
              <w:t xml:space="preserve"> ter kadrovski tečaji za pridobitev strokovnega  naziva. </w:t>
            </w:r>
            <w:r w:rsidRPr="001C270E">
              <w:rPr>
                <w:rFonts w:ascii="Garamond" w:hAnsi="Garamond"/>
                <w:sz w:val="24"/>
                <w:szCs w:val="24"/>
              </w:rPr>
              <w:t>Vrhunski športniki lahko uveljavljajo svojo tekmovalno aktivnost.</w:t>
            </w:r>
          </w:p>
        </w:tc>
      </w:tr>
      <w:tr w:rsidR="00F336FB" w:rsidRPr="00D11AE0" w14:paraId="675FE9F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8E4ED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ŠP1 Latinščina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73385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4632B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Latinska morfologija: </w:t>
            </w:r>
          </w:p>
          <w:p w14:paraId="09142B5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štiri konjugacije, </w:t>
            </w:r>
          </w:p>
          <w:p w14:paraId="65CE62B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pet deklinacij (samostalniki in pridevniki), </w:t>
            </w:r>
          </w:p>
          <w:p w14:paraId="39AE11B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osebni in svojilni zaimki,</w:t>
            </w:r>
          </w:p>
          <w:p w14:paraId="65E9C63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 nekateri števniki, </w:t>
            </w:r>
          </w:p>
          <w:p w14:paraId="5466CD3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deloma: vprašalni, oziralni, nedoločni, kazalni zaimki, </w:t>
            </w:r>
          </w:p>
          <w:p w14:paraId="06DB22D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nekateri vezniki (vzročni, pogojni, časovni…) in predlogi, </w:t>
            </w:r>
          </w:p>
          <w:p w14:paraId="1FD3D7D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stopnjevanje pridevnika, </w:t>
            </w:r>
          </w:p>
          <w:p w14:paraId="1D0B144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tvorba in stopnjevanje adverba, </w:t>
            </w:r>
          </w:p>
          <w:p w14:paraId="4D15360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particip prezenta.</w:t>
            </w:r>
          </w:p>
          <w:p w14:paraId="41C7067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Latinska sintaksa:  </w:t>
            </w:r>
          </w:p>
          <w:p w14:paraId="0B4F94C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izražanje zapovedi, </w:t>
            </w:r>
          </w:p>
          <w:p w14:paraId="070AEA0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neodvisni vprašalni stavki; </w:t>
            </w:r>
          </w:p>
          <w:p w14:paraId="48C0418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odvisniki  (delno): vzročni, pogojni, oziralni in časovni;</w:t>
            </w:r>
          </w:p>
          <w:p w14:paraId="129E494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pregled latinskih slovničnih konstrukcij, ki so se ohranile v romanskih jezikih in v španščini;</w:t>
            </w:r>
          </w:p>
          <w:p w14:paraId="5D6E315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Prevajanje: branje in prevajanje izvirnih citatov in lažjih kratkih besedil (predvsem na podlagi tistega latinskega besedišča, na katerem temelji leksika romanskih jezikov in angleška leksika). </w:t>
            </w:r>
          </w:p>
          <w:p w14:paraId="6766A1F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Rimska civilizacija in kultura: osnovni pregled zgodovinskih in geografskih okvirov ter družbenega, kulturnega ter civilizacijskega okolja v antiki (s poudarkom na geografskem prostoru današnje Evrope).</w:t>
            </w:r>
          </w:p>
        </w:tc>
      </w:tr>
      <w:tr w:rsidR="00F336FB" w:rsidRPr="00D11AE0" w14:paraId="0AC269F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9F071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ŠP1 Špansko gledališče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DFC1D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1C2FB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Interpretacija in analiza dramskega dela</w:t>
            </w:r>
          </w:p>
          <w:p w14:paraId="2B5E8A4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usvajanje dramatizacije (osebe, konflikt, vsebina, tema)</w:t>
            </w:r>
          </w:p>
          <w:p w14:paraId="64EC35C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režija</w:t>
            </w:r>
          </w:p>
          <w:p w14:paraId="54D8585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priprava scenografije in predstave.</w:t>
            </w:r>
          </w:p>
        </w:tc>
      </w:tr>
      <w:tr w:rsidR="00F336FB" w:rsidRPr="00D11AE0" w14:paraId="2753334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67C01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Ameriška španščina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41BF6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59767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Opredelitev ključnih pojmov (ameriška španščina/español de América, amerikanizem/americanismo, iberoamericano, latinoamericano, hispanoamericano, español meridional). </w:t>
            </w:r>
          </w:p>
          <w:p w14:paraId="7E23749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Geografske in zgodovinske značilnosti Latinske Amerike.</w:t>
            </w:r>
          </w:p>
          <w:p w14:paraId="313CED9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Predkolumbijske kulture in jeziki. </w:t>
            </w:r>
          </w:p>
          <w:p w14:paraId="0973BC2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Teorije o nastanku ameriške španščine. </w:t>
            </w:r>
          </w:p>
          <w:p w14:paraId="38061F8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Povezava med južnimi španskimi dialekti in ameriško španščino.</w:t>
            </w:r>
          </w:p>
          <w:p w14:paraId="5DF34A9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Indijanski jeziki in ameriška španščina.</w:t>
            </w:r>
          </w:p>
          <w:p w14:paraId="59815B9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Vplivi afriških jezikov in kulture na ameriško španščino. </w:t>
            </w:r>
          </w:p>
          <w:p w14:paraId="52A2CC4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Kreolski jeziki. Primer palenqueja v Kolumbiji.</w:t>
            </w:r>
          </w:p>
          <w:p w14:paraId="4A838A4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Vplivi drugih evropskih jezikov in kultur (italijanščina - lunfardo, angleščina, portugalščina, francoščina): zgodovinski in družbeni vzroki. </w:t>
            </w:r>
          </w:p>
          <w:p w14:paraId="335C680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Fonetične in fonološke posebnosti v ameriški španščini. Morfosintaktične posebnosti v ameriški španščini: oblike ogovora, posebnosti pri glagolskih paradigmah in glagolskih perifrazah, gerundij, pomanjševalnice.</w:t>
            </w:r>
          </w:p>
          <w:p w14:paraId="7B0FFB7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Leksikalne posebnosti v ameriški španščini.</w:t>
            </w:r>
          </w:p>
          <w:p w14:paraId="2F2F923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Različice ameriške španščine: primeri mehiških, kolumbijskih in argentinskih variant španščine in primerjava s polotoško španščino.</w:t>
            </w:r>
          </w:p>
          <w:p w14:paraId="4F08736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Španščina v ZDA. Pojav spanglisha.</w:t>
            </w:r>
          </w:p>
          <w:p w14:paraId="123F740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Ameriška španščina v povezavi s slovenščino.</w:t>
            </w:r>
          </w:p>
        </w:tc>
      </w:tr>
      <w:tr w:rsidR="00F336FB" w:rsidRPr="00D11AE0" w14:paraId="421920E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DE39CA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Didaktika španščine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FDE61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7</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720E3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Uvod v didaktiko španščine</w:t>
            </w:r>
          </w:p>
          <w:p w14:paraId="74988E2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Pomen, naloge in vsebina didaktike španščine kot znanstvene discipline. Osnovna terminologija. Teoretično-zgodovinsko ozadje didaktike pouka tujih jezikov. Zgodovina razvoja didaktike španščine, njena sedanja razvitost doma in na tujem. Skupni evropski referenčni okvir za jezike. Sporazumevalne jezikovne zmožnosti. Jezikovne ravni (A1-C2).</w:t>
            </w:r>
          </w:p>
          <w:p w14:paraId="1B933CA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Osnovni pojmi tujejezikovnega učenja in poučevanja s poudarkom na španščini</w:t>
            </w:r>
          </w:p>
          <w:p w14:paraId="7A8A802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Na učenca osredinjen pouk. Avtonomija učenja. Učenje in usvajanje. Razlike med J1 in J2. Komunikacijski pristop in pristopi, ki upoštevajo dognanja nevrolingvistike in celostnega poučevanja in učenja tujega jezika ter njihova uporaba pri pouku španščine.</w:t>
            </w:r>
          </w:p>
          <w:p w14:paraId="2E63157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Učitelj španščine, učenec španščine</w:t>
            </w:r>
          </w:p>
          <w:p w14:paraId="2A3B19D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Lik učitelja. Vseživljenjsko izobraževanje učiteljev španščine. Dober in avtonomen učenec. </w:t>
            </w:r>
          </w:p>
          <w:p w14:paraId="385A71D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Učni proces in njegove faze</w:t>
            </w:r>
          </w:p>
          <w:p w14:paraId="00CE3C2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Metode in tehnike poučevanja, učne oblike, učna sredstva, mediji pri pouku, ambient in učilnica. </w:t>
            </w:r>
          </w:p>
          <w:p w14:paraId="02E7092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Obravnavanje posameznih elementov jezikovnega pouka</w:t>
            </w:r>
          </w:p>
          <w:p w14:paraId="7456D43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Obravnavanje  slovnice in besedišča; učne tehnike za usvajanje in razvijanje jezikovnih zmožnosti (slušno in bralno razumevanje, ustno in pisno izražanje). </w:t>
            </w:r>
          </w:p>
        </w:tc>
      </w:tr>
      <w:tr w:rsidR="00F336FB" w:rsidRPr="00D11AE0" w14:paraId="11D0373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102F6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Didaktika španščine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F8964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AA23A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sredstva in učna tehnologija  pri pouku  španščine</w:t>
            </w:r>
          </w:p>
          <w:p w14:paraId="6526427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gradiva, analiza učbeniških kompletov za pouk španščine, izbira ustreznega učbenika, spletni viri in uporaba računalnika za poučevanje španščine, dodatna gradiva.</w:t>
            </w:r>
          </w:p>
          <w:p w14:paraId="07D09AB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Šolska dokumentacija za španščino </w:t>
            </w:r>
          </w:p>
          <w:p w14:paraId="68CB020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Učni načrt, letna priprava, tematska priprava, maturitetni izpitni katalog.</w:t>
            </w:r>
          </w:p>
          <w:p w14:paraId="4F1A2B0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Načrtovanje pouka </w:t>
            </w:r>
          </w:p>
          <w:p w14:paraId="39F0720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priprava in določanje glavnih, delnih in operativnih učnih ciljev.</w:t>
            </w:r>
          </w:p>
          <w:p w14:paraId="58530D8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Poučevanje različnih ciljnih/starostnih skupin</w:t>
            </w:r>
          </w:p>
          <w:p w14:paraId="053B84A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Poučevanje otrok, mladostnikov, odraslih. Gradiva primerna za te skupine. </w:t>
            </w:r>
          </w:p>
          <w:p w14:paraId="575C0D5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Multiple inteligence pri poučevanju španščine.</w:t>
            </w:r>
          </w:p>
          <w:p w14:paraId="0178E8A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Preverjanje in ocenjevanje</w:t>
            </w:r>
          </w:p>
          <w:p w14:paraId="1681EF9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Pisno in ustno preverjanje. Kriteriji za ocenjevanje. Matura iz španskega jezika.</w:t>
            </w:r>
          </w:p>
        </w:tc>
      </w:tr>
      <w:tr w:rsidR="00F336FB" w:rsidRPr="00D11AE0" w14:paraId="13DA384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E2038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Hispanoameriška književnost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AEB830"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DCCCA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poglobljeno obravnava ključna poglavja iz hispanoameriške književnosti, s poudarkom na magičnem realizmu v romanu in kratki prozi:</w:t>
            </w:r>
          </w:p>
          <w:p w14:paraId="1EA3D38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kolonialna književnost</w:t>
            </w:r>
          </w:p>
          <w:p w14:paraId="0DF67FA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književnost romantike in realizma</w:t>
            </w:r>
          </w:p>
          <w:p w14:paraId="448B86C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evropski nadrealizem in njegov vpliv pri nastanku magičnega realizma</w:t>
            </w:r>
          </w:p>
          <w:p w14:paraId="37BD5B3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predhodniki </w:t>
            </w:r>
          </w:p>
          <w:p w14:paraId="766193F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glavni predstavniki magičnega realizma in njihova dela</w:t>
            </w:r>
          </w:p>
          <w:p w14:paraId="18773B8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kritika o magičnem realizmu</w:t>
            </w:r>
          </w:p>
          <w:p w14:paraId="3133BC8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»boom« hispanoameriške proze</w:t>
            </w:r>
          </w:p>
          <w:p w14:paraId="28D4650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vpliv na svetovne literarnoumetniške tokove 20. stoletja</w:t>
            </w:r>
          </w:p>
          <w:p w14:paraId="7733A8A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»postmagičnorealistično« obdobje.</w:t>
            </w:r>
          </w:p>
        </w:tc>
      </w:tr>
      <w:tr w:rsidR="00F336FB" w:rsidRPr="00D11AE0" w14:paraId="162766D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AEEB2B"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ŠP2 Izbrane teme iz jezikoslovja 1E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809A8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B3FE15"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Vsebina predmeta sestoji iz dveh tematskih sklopov, ki se izvajata ciklično. 1.sklop: MODALNOST V ŠPANŠČINI. Predmet obravnava raznolike aspekte izražanja modalnosti v španskem jeziku, ki ni samo stvar besede ali besedne zveze, temveč širšega konteksta. - Modalni mehanizmi jezika, opredelitev modalnosti - Modalni glagoli in modalnost, modalne glagolske perifraze - Epistemična in deontična modalnost - Evidencialnost- Modalne vrednosti glagolskih časov indikativa, posebne modalne vrednosti subjunktiva- Modalni členki- Modalnost v izražanju različnih stopenj vljudnosti- Modalnost v dobesednem in premem govoru. 2. sklop: POGLAVJA IZ ŠP. LEKSIKOLOGIJE IN FRAZEOLOGIJE. Leksikologija:- Osnove (meta) leksikografije. Makro- in mikrostrukturna ureditev slovarjev. Leksikalna enota in njene lastnosti. - Španski eno- in dvo- jezični slovarji, splošni in specializirani slovarji. Opisni in normativni slovarji. Prikaz razvoja španske slovarske tradicije in aktualno stanje. - Sodobne smernice: sobesedilo in frazeologija; enciklopedika; kulturološkost; elementi pragmatike v leksiki; raba obsežnih elektronskih korpusov; slovarji na zgoščenkah in online slovarji.  Frazeologija:- Frazeologija kot posebna jezikoslovna disciplina. Zgodovinski pregled španske frazeologije in opis stanja danes. - Pojasnitev razmerja med frazeologijo in paremiologijo. Oblikovne in pomenske posebnosti frazeoloških enot. - Kulturološki vidik frazeologije. - Oris slovensko-španske protistavne frazeologije. - Analiza obravnave frazeologije v izbranih eno- in dvojezičnih slovarjih.</w:t>
            </w:r>
          </w:p>
        </w:tc>
      </w:tr>
      <w:tr w:rsidR="00F336FB" w:rsidRPr="00D11AE0" w14:paraId="33EDB85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A004B8"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ŠP2 Izbrane teme iz književnosti 2E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E1C17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C6C12E"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1. sklop: Celestina med srednjim vekom in renesansoPredmet seznanja študenta z zgodovinskim, kulturnim in literarnim kontekstom Celestine Fernanda de Rojasa. Na podlagi literarnokritiške analize besedila osvetli značilnosti srednjeveškega pojmovanja ljubezni, smrti, družbenih hierarhij in moralnih vrednot in jih sooča s prihajajočimi vplivi renesanse.- zgodovinski in literarni kontekst 15. stoletja- avtorstvo in okoliščine nastanka besedila- problematika zvrstne opredelitve- slogovne posebnosti- Celestina in dvorsko literarno izročilo ter sentimentalni roman- gorteskni realizem- medbesedilnost- parodija- mizoginija in poveličevanje žensk- vloga magije pri oblikovanju usode junakov- dramske prvine in uprizoritvene možnosti.</w:t>
            </w:r>
          </w:p>
        </w:tc>
      </w:tr>
      <w:tr w:rsidR="00F336FB" w:rsidRPr="00D11AE0" w14:paraId="3D681BF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C6EE9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Prevajanje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BCD3EB"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1A961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Vrsta in raba slovarjev ter drugih pripomočkov pri prevajanju.</w:t>
            </w:r>
          </w:p>
          <w:p w14:paraId="00FDDC2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Prevajanje strokovnih besedil iz španščine v slovenščino in obratno.</w:t>
            </w:r>
          </w:p>
          <w:p w14:paraId="25F2D91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Splošni in specifični problemi prevajanja neumetnostnih besedil.</w:t>
            </w:r>
          </w:p>
          <w:p w14:paraId="707F584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Usvajanje specifičnih strokovnih terminologij.</w:t>
            </w:r>
          </w:p>
          <w:p w14:paraId="606A194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Kulturno pogojene razlike med izvirnikom in prevodom.</w:t>
            </w:r>
          </w:p>
          <w:p w14:paraId="6158C90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Sistematiziranje posebnosti, ki pri prevajanju povzročajo največ težav.</w:t>
            </w:r>
          </w:p>
          <w:p w14:paraId="262504A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in primerjava prevodov.</w:t>
            </w:r>
          </w:p>
          <w:p w14:paraId="752F94B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konsekutivnega tolmačenja.</w:t>
            </w:r>
          </w:p>
        </w:tc>
      </w:tr>
      <w:tr w:rsidR="00F336FB" w:rsidRPr="00D11AE0" w14:paraId="2EE2FCE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05F8F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Prevajanje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2E2AC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2CBDF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Vrsta in raba slovarjev ter drugih pripomočkov in virov pri prevajanju.</w:t>
            </w:r>
          </w:p>
          <w:p w14:paraId="5381394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Prevajanje književnih besedil iz španščine v slovenščino.</w:t>
            </w:r>
          </w:p>
          <w:p w14:paraId="1F7F0C4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Splošni in specifični problemi prevajanja umetnostnih besedil.</w:t>
            </w:r>
          </w:p>
          <w:p w14:paraId="680684B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Kulturno pogojene razlike med izvirnikom in prevodom.</w:t>
            </w:r>
          </w:p>
          <w:p w14:paraId="5D1F200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Slogovne in žanrske specifike umetnostnih besedil.</w:t>
            </w:r>
          </w:p>
          <w:p w14:paraId="0E1D60F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Sistematiziranje posebnosti, ki pri prevajanju umetnostnih besedil povzročajo največ težav.</w:t>
            </w:r>
          </w:p>
          <w:p w14:paraId="181D160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primerjava, vrednotenje prevodov.</w:t>
            </w:r>
          </w:p>
        </w:tc>
      </w:tr>
      <w:tr w:rsidR="00F336FB" w:rsidRPr="00D11AE0" w14:paraId="5292746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0C4AF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Proza španskega Zlatega veka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A57A1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48B3D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poglablja znanja, ki jih je študent pridobil pri predmetih iz književnosti na prvi stopnji. Obsega literarnozgodovinski pregled španske književnosti zlate dobe.</w:t>
            </w:r>
          </w:p>
          <w:p w14:paraId="16274A5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družbene in politične značilnosti v 16. in 17. stoletju; renesansa in barok</w:t>
            </w:r>
          </w:p>
          <w:p w14:paraId="7C5CD22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16. stoletje:</w:t>
            </w:r>
          </w:p>
          <w:p w14:paraId="0FF6685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romana: viteški, pastoralni in</w:t>
            </w:r>
          </w:p>
          <w:p w14:paraId="7B0D094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pikareskni roman </w:t>
            </w:r>
          </w:p>
          <w:p w14:paraId="3E2A9DF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17. stoletje:</w:t>
            </w:r>
          </w:p>
          <w:p w14:paraId="03FA382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Miguel de Cervantes: prozno delo: Zgledne novele, Don Kihot</w:t>
            </w:r>
          </w:p>
          <w:p w14:paraId="31486DC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pikareskni roman v 17. stoletju</w:t>
            </w:r>
          </w:p>
          <w:p w14:paraId="42A86E0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predstavnik baročne proze: Francisco de Quevedo, Baltasar Gracián</w:t>
            </w:r>
          </w:p>
        </w:tc>
      </w:tr>
      <w:tr w:rsidR="00F336FB" w:rsidRPr="00D11AE0" w14:paraId="7958E9D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88C6D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Romansko jezikoslovje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4233F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D0C4E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Definicija vede: predmet preučevanja in cilji.</w:t>
            </w:r>
          </w:p>
          <w:p w14:paraId="2F1FA06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Kratka zgodovina vede: </w:t>
            </w:r>
          </w:p>
          <w:p w14:paraId="6B593CE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Vulgarna latinščina in njen pomen za romansko jezikoslovje; njene bistvene značilnosti v primerjavi z romanskimi jeziki na področju glasoslovja, oblikoslovja, skladnje in besedišča.</w:t>
            </w:r>
          </w:p>
          <w:p w14:paraId="5982273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Romanski jeziki: Romanija: definicija pojma; različni kriteriji razvrščanja romanskih jezikov; razdelitev romanskih jezikov po geografskem kriteriju.</w:t>
            </w:r>
          </w:p>
          <w:p w14:paraId="71270C9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Balkanska romanščina.</w:t>
            </w:r>
          </w:p>
          <w:p w14:paraId="021A219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Italoromanščina.</w:t>
            </w:r>
          </w:p>
          <w:p w14:paraId="3F87951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Romanščina v Alpah.</w:t>
            </w:r>
          </w:p>
          <w:p w14:paraId="4F6E86A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Galoromanščina.</w:t>
            </w:r>
          </w:p>
          <w:p w14:paraId="5E302DC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Iberoromanščina: problem klasifikacije; kastiljščina; katalonščina; portugalščina; galicijščina; mozarabščina. </w:t>
            </w:r>
          </w:p>
        </w:tc>
      </w:tr>
      <w:tr w:rsidR="00F336FB" w:rsidRPr="00D11AE0" w14:paraId="1994FCA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106A1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 xml:space="preserve">ŠP2 Španska in hispanoameriška umetnost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C31E8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769B3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Španija:</w:t>
            </w:r>
          </w:p>
          <w:p w14:paraId="582CC6E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Prazgodovina: Altamira. </w:t>
            </w:r>
          </w:p>
          <w:p w14:paraId="48D82BF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prvih kolonizatorjev: Dama de Elche. </w:t>
            </w:r>
          </w:p>
          <w:p w14:paraId="281A9F1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v času Rimljanov: Alcántara, Itálica, Tarraco, Rimska Mérida, Segovia… </w:t>
            </w:r>
          </w:p>
          <w:p w14:paraId="2055BD0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zahodnih Gotov: Tesoro de Guarrazar. </w:t>
            </w:r>
          </w:p>
          <w:p w14:paraId="144070B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Islamska umetnost Al Ándalus-a: Cordobska umetnost, almorávidska ter almohadska vojaška umetnost. Nasridska umetnost: Alhambra. </w:t>
            </w:r>
          </w:p>
          <w:p w14:paraId="0730A31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Asturska, mozarabska in romanska umetnost ter Jakobova pot.</w:t>
            </w:r>
          </w:p>
          <w:p w14:paraId="6FECE92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Gotska umetnost: Velike katedrale. Razlike med romaniko in gotiko v slikarstvu. </w:t>
            </w:r>
          </w:p>
          <w:p w14:paraId="6EB8F0B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Mudéjar, plateresco in renesansa: Universidad de Salamanca, El Escorial. </w:t>
            </w:r>
          </w:p>
          <w:p w14:paraId="47F80A1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Manierizem v slikarstvu: El Greco. Sánchez Coello. Juan Pantoja de la Cruz. Barok v arhitekturi, kiparstvu in slikarstvu: Valdés Leal, Zurbarán, Velázquez, Murillo. </w:t>
            </w:r>
          </w:p>
          <w:p w14:paraId="11A77A8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razsvetljenstva: Goya. </w:t>
            </w:r>
          </w:p>
          <w:p w14:paraId="61138D8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Romantika in 19. stoletje: Gaudí. </w:t>
            </w:r>
          </w:p>
          <w:p w14:paraId="4628D4F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Avantgarde 20. stoletja: Picasso, Dalí, Miró. Sodobna umetnost. </w:t>
            </w:r>
          </w:p>
          <w:p w14:paraId="277E398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Latinska Amerika:</w:t>
            </w:r>
          </w:p>
          <w:p w14:paraId="3070F1C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v času pred 1492: Maji, Azteki, Inki. Kolonialna umetnost. </w:t>
            </w:r>
          </w:p>
          <w:p w14:paraId="77F8A9B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Mehiški muralisti: Rivera, Siqueiros, Orozco. Frida Kahlo. Umetniške avantgarde. Sodobna umetnost.</w:t>
            </w:r>
          </w:p>
        </w:tc>
      </w:tr>
      <w:tr w:rsidR="00F336FB" w:rsidRPr="00D11AE0" w14:paraId="7518B0D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AD345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Španska srednjeveška književnost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BCA9E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CE7EF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poglablja znanja, ki jih je študent pridobil pri predmetih iz književnosti na prvi stopnji. Obsega literarnozgodovinski pregled španske srednjeveške književnosti in ameriške književnosti pred odkritjem in v kolonialnem obdobju. </w:t>
            </w:r>
          </w:p>
          <w:p w14:paraId="42E8F21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Španska književnost:</w:t>
            </w:r>
          </w:p>
          <w:p w14:paraId="7D9B3C15"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smartTag w:uri="urn:schemas-microsoft-com:office:smarttags" w:element="metricconverter">
              <w:smartTagPr>
                <w:attr w:name="ProductID" w:val="10. in"/>
              </w:smartTagPr>
              <w:r w:rsidRPr="00D11AE0">
                <w:rPr>
                  <w:rFonts w:ascii="Garamond" w:eastAsiaTheme="minorHAnsi" w:hAnsi="Garamond" w:cstheme="minorHAnsi"/>
                  <w:sz w:val="24"/>
                  <w:szCs w:val="24"/>
                </w:rPr>
                <w:lastRenderedPageBreak/>
                <w:t>10. in</w:t>
              </w:r>
            </w:smartTag>
            <w:r w:rsidRPr="00D11AE0">
              <w:rPr>
                <w:rFonts w:ascii="Garamond" w:eastAsiaTheme="minorHAnsi" w:hAnsi="Garamond" w:cstheme="minorHAnsi"/>
                <w:sz w:val="24"/>
                <w:szCs w:val="24"/>
              </w:rPr>
              <w:t xml:space="preserve"> 11. stoletje: zgodovinsko kulturni okvir: sinkretizem antične, krščnske, muslimanske in judovske tradicije; prvi zapisi: glose; rojstvo lirike: arabsko-andaluzijska, galicijsko-portugalska in trubadurska lirika; ljudska poezija</w:t>
            </w:r>
          </w:p>
          <w:p w14:paraId="475CDD87"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12. stoletje: epika: Pesem o Cidu; romanca; gledališče: Auto de los Reyes Magos</w:t>
            </w:r>
          </w:p>
          <w:p w14:paraId="50AB4D19"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13. stoletje: mester de clerecía; Gonzalo de Berceo; lik in delo Alfonza X: Toledska prevajalska šola in začetek španske proze</w:t>
            </w:r>
          </w:p>
          <w:p w14:paraId="56B995BE"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14. stoletje: Libro de buen amor; didaktična proza; viteški romani</w:t>
            </w:r>
          </w:p>
          <w:p w14:paraId="28B275D0"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15. stoletje: dvorska poezija; gledališče; sentimentalni roman; Celestina</w:t>
            </w:r>
          </w:p>
          <w:p w14:paraId="615E739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Hispanoameriška književnost: </w:t>
            </w:r>
          </w:p>
          <w:p w14:paraId="7F856F8C" w14:textId="77777777" w:rsidR="00F336FB" w:rsidRPr="00D11AE0" w:rsidRDefault="00F336FB" w:rsidP="00B37863">
            <w:pPr>
              <w:pStyle w:val="Odstavekseznama"/>
              <w:numPr>
                <w:ilvl w:val="0"/>
                <w:numId w:val="8"/>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Predkolonialno obdobje: oblike umetniškega sporočanja </w:t>
            </w:r>
          </w:p>
          <w:p w14:paraId="3D154C30" w14:textId="77777777" w:rsidR="00F336FB" w:rsidRPr="00D11AE0" w:rsidRDefault="00F336FB" w:rsidP="00B37863">
            <w:pPr>
              <w:pStyle w:val="Odstavekseznama"/>
              <w:numPr>
                <w:ilvl w:val="0"/>
                <w:numId w:val="8"/>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Kolonialno obdobje: družbeno-zgodovinski in literarni odnosi med Španijo in kolonijami; prvi zapisi z literarno vrednostjo, kronike in dnevniki.</w:t>
            </w:r>
          </w:p>
        </w:tc>
      </w:tr>
      <w:tr w:rsidR="00F336FB" w:rsidRPr="00D11AE0" w14:paraId="2BB7CB3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460FE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Španske in hispanoameriške povezave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DD40C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0AD1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zgodovinskih in aktualnih povezav med Španijo in Ameriko z vidika kulturne, jezikovne, literarne in družbene stvarnosti.</w:t>
            </w:r>
          </w:p>
          <w:p w14:paraId="061AF3A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Evropska kultura in evrocentrizem; ameriške kulture in medkulturnost.</w:t>
            </w:r>
          </w:p>
          <w:p w14:paraId="53030A2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Povezave med špansko govorečimi državami in Slovenijo.</w:t>
            </w:r>
          </w:p>
          <w:p w14:paraId="36A9D0B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Odsev španske in hispanoameriške aktualnosti v medijih.</w:t>
            </w:r>
          </w:p>
        </w:tc>
      </w:tr>
      <w:tr w:rsidR="00F336FB" w:rsidRPr="00D11AE0" w14:paraId="329C2D9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FB468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Španščina: Jezik strok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CCC10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16985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Splošne značilnosti jezikov strok in specifične značilnosti posameznih jezikov strok (ekonomskega, pravnega …). Razlike med standardnim jezikom in strokovnim jezikom. Tipologija jezikov za specifične namene / jezikov strok. Raznolikost strokovnega diskurza. </w:t>
            </w:r>
          </w:p>
          <w:p w14:paraId="05DF174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Glavne značilnosti strokovnih diskurzov v španščini. Strokovno izrazoslovje in terminologija. </w:t>
            </w:r>
          </w:p>
          <w:p w14:paraId="5A8BBD5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 in analiza izbranih strokovnih besedil s področja akademskega izobraževanja, poklicnega življenja, humanistike in družbenih ved.</w:t>
            </w:r>
          </w:p>
          <w:p w14:paraId="3DEB198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Razvijanje medkulturne sporazumevalne zmožnosti. Podajanje stališč in argumentiranje. Reševanje problemov. </w:t>
            </w:r>
          </w:p>
          <w:p w14:paraId="7F3E497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Poznavanje besedja, glasoslovja, oblikoslovja, skladnje in pravopisa ter sociolingvističnih in pragmatičnih značilnosti španskega jezika za specifične namene. Poznavanje splošnih kulturnih in družbenih značilnosti </w:t>
            </w:r>
            <w:r w:rsidRPr="00D11AE0">
              <w:rPr>
                <w:rFonts w:ascii="Garamond" w:eastAsiaTheme="minorHAnsi" w:hAnsi="Garamond" w:cstheme="minorHAnsi"/>
                <w:sz w:val="24"/>
                <w:szCs w:val="24"/>
              </w:rPr>
              <w:lastRenderedPageBreak/>
              <w:t>posameznih strokovnih področij. Razvijanje  komunikacijske spretnosti v okviru izbrane strokovne tematike.</w:t>
            </w:r>
          </w:p>
          <w:p w14:paraId="1395781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Strategije branja strokovnih besedil.</w:t>
            </w:r>
          </w:p>
          <w:p w14:paraId="682D72D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Medkulturna pragmatika.</w:t>
            </w:r>
          </w:p>
        </w:tc>
      </w:tr>
      <w:tr w:rsidR="00F336FB" w:rsidRPr="00D11AE0" w14:paraId="530B751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8E31F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Teoretske vsebine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1F42A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4C881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Teorija jezika:</w:t>
            </w:r>
          </w:p>
          <w:p w14:paraId="0B0D8D2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jezikoslovja in njegova opredelitev. </w:t>
            </w:r>
          </w:p>
          <w:p w14:paraId="21ED173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Jezik in sporočanje. Zgodovinski pregled jezikoslovja. Sodobne jezikoslovne šole in teorije. </w:t>
            </w:r>
          </w:p>
          <w:p w14:paraId="1FA0711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Jezikoslovje in druge vede. Sociolingvistika. Psiholingvistika. Jezik in kultura. Jezik in literatura. </w:t>
            </w:r>
          </w:p>
          <w:p w14:paraId="691F96E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Klasiki španskega jezikoslovja. </w:t>
            </w:r>
          </w:p>
          <w:p w14:paraId="7BEE3A4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Sodobni tokovi v španskem in hispanoameriškem jezikoslovju.</w:t>
            </w:r>
          </w:p>
          <w:p w14:paraId="7D3E550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Literarna teorija:</w:t>
            </w:r>
            <w:r w:rsidRPr="00D11AE0">
              <w:rPr>
                <w:rFonts w:ascii="Garamond" w:eastAsiaTheme="minorHAnsi" w:hAnsi="Garamond" w:cstheme="minorHAnsi"/>
                <w:sz w:val="24"/>
                <w:szCs w:val="24"/>
              </w:rPr>
              <w:tab/>
            </w:r>
          </w:p>
          <w:p w14:paraId="5B5130B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Opredelitev. </w:t>
            </w:r>
          </w:p>
          <w:p w14:paraId="54C7568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Zgodovinski pregled. Sodobne literarne teorije. </w:t>
            </w:r>
          </w:p>
          <w:p w14:paraId="7E4EE4F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Metodologije literarne vede. </w:t>
            </w:r>
          </w:p>
          <w:p w14:paraId="33B2977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Predstavniki španske literarne teorije.</w:t>
            </w:r>
          </w:p>
          <w:p w14:paraId="656AACC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Prevodoslovje:</w:t>
            </w:r>
          </w:p>
          <w:p w14:paraId="4873B06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Opredelitev. </w:t>
            </w:r>
          </w:p>
          <w:p w14:paraId="194426C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Zgodovina prevajanja. Sodobne traduktološke teorije. </w:t>
            </w:r>
          </w:p>
          <w:p w14:paraId="669090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Teorije s področja tolmačenja.</w:t>
            </w:r>
          </w:p>
        </w:tc>
      </w:tr>
      <w:tr w:rsidR="00F336FB" w:rsidRPr="00D11AE0" w14:paraId="4480EDF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980CA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Študentsko tutorstvo </w:t>
            </w:r>
          </w:p>
          <w:p w14:paraId="592A7B4C"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C8EC9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298931" w14:textId="77777777" w:rsidR="00F336FB" w:rsidRPr="00D11AE0" w:rsidRDefault="00F336FB" w:rsidP="009B6B88">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Tutor študent tako med drugim usmerjanja in svetuje, prenaša študijske strategije, komunicira s študenti, prepoznava probleme posameznikov, svetuje pri upravljanju s časom, pripravlja in piše poročila o svoje delu in oblikuje priporočila za izboljšave. </w:t>
            </w:r>
          </w:p>
        </w:tc>
      </w:tr>
      <w:tr w:rsidR="00F336FB" w:rsidRPr="00D11AE0" w14:paraId="770269A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135524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Didaktika umetnostne zgodovine I</w:t>
            </w:r>
          </w:p>
          <w:p w14:paraId="15A14C53"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F9D54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6780FC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Študentke in študenti spoznajo osnovne koncepte poučevanja umetnostne zgodovine v šolskih in izvenšolskih prostorih s poudarkom na srednješolskem izobraževanju in jih praktično preizkušajo: pomen, naloge in vsebino didaktike umetnostne zgodovine, model globalnega učenja (osredinjenost na učenca, </w:t>
            </w:r>
            <w:r w:rsidRPr="00D11AE0">
              <w:rPr>
                <w:rFonts w:ascii="Garamond" w:hAnsi="Garamond"/>
                <w:sz w:val="24"/>
                <w:szCs w:val="24"/>
              </w:rPr>
              <w:lastRenderedPageBreak/>
              <w:t>individualizacija pouka, aktivne učne oblike in metode itd.), učne priprave, preverjanje in ocenjevanje znanja in vlogo učitelja umetnostne zgodovine. Pri učitelju mentorju na srednji šoli se udeležijo hospitacije in samostojno pripravijo simulacijo učne ure. Sprotno delo na vajah in domače delo predstavijo v obliki študijskega portfolija.</w:t>
            </w:r>
          </w:p>
        </w:tc>
      </w:tr>
      <w:tr w:rsidR="00F336FB" w:rsidRPr="00D11AE0" w14:paraId="5A4FCA5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29D4C7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Didaktika umetnostne zgodovine II</w:t>
            </w:r>
          </w:p>
          <w:p w14:paraId="578C6998"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BBD4A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0DA85E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študenti poglabljajo znanje o konceptih poučevanja umetnostne zgodovine v šolskih in izvenšolskih prostorih s poudarkom na srednješolskem izobraževanju in jih praktično preizkušajo: pomen, naloge in vsebino didaktike umetnostne zgodovine, model globalnega učenja (osredinjenost na učenca, individualizacija pouka, aktivne učne oblike in metode itd.), učne priprave, preverjanje in ocenjevanje znanja in vlogo učitelja umetnostne zgodovine. Pri učitelju mentorju na srednji šoli se udeležijo hospitacije in samostojno pripravijo nastop v razredu. Sprotno delo na vajah in domače delo predstavijo v obliki študijskega portfolija.</w:t>
            </w:r>
          </w:p>
        </w:tc>
      </w:tr>
      <w:tr w:rsidR="00F336FB" w:rsidRPr="00D11AE0" w14:paraId="2F82B4A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211E96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Izbrana poglavja iz muzeologije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5225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57417DC" w14:textId="77777777" w:rsidR="00F336FB" w:rsidRPr="00D11AE0" w:rsidRDefault="00F336FB" w:rsidP="00B37863">
            <w:pPr>
              <w:spacing w:after="0" w:line="257" w:lineRule="auto"/>
              <w:rPr>
                <w:rFonts w:ascii="Garamond" w:hAnsi="Garamond" w:cs="Calibri"/>
                <w:sz w:val="24"/>
                <w:szCs w:val="24"/>
              </w:rPr>
            </w:pPr>
            <w:r w:rsidRPr="00D11AE0">
              <w:rPr>
                <w:rFonts w:ascii="Garamond" w:hAnsi="Garamond" w:cs="Calibri"/>
                <w:sz w:val="24"/>
                <w:szCs w:val="24"/>
              </w:rPr>
              <w:t>Dediščina kot vir informacij</w:t>
            </w:r>
          </w:p>
          <w:p w14:paraId="11C4371B" w14:textId="77777777" w:rsidR="00F336FB" w:rsidRPr="00D11AE0" w:rsidRDefault="00F336FB" w:rsidP="005758E8">
            <w:pPr>
              <w:spacing w:after="0" w:line="257" w:lineRule="auto"/>
              <w:rPr>
                <w:rFonts w:ascii="Garamond" w:hAnsi="Garamond"/>
                <w:sz w:val="24"/>
                <w:szCs w:val="24"/>
              </w:rPr>
            </w:pPr>
            <w:r w:rsidRPr="00D11AE0">
              <w:rPr>
                <w:rFonts w:ascii="Garamond" w:hAnsi="Garamond" w:cs="Calibri"/>
                <w:sz w:val="24"/>
                <w:szCs w:val="24"/>
              </w:rPr>
              <w:t>Predavanja bodo namenjena spoznavanju dediščinskega objekta, še posebej muzejskega predmeta kot vira informacij. Pri tem se bomo osredotočili zlasti na hermenevtični in semiotski vidik interpretacije. Uvodoma se  bomo seznanili s pojmom materialne kulture in pristopi k njenemu raziskovanju. Nato se bomo posvetili problemu interpretacije, njeni definiciji in pomenu v okviru humanistične raziskovanja. Spoznali bomo pojem hermenevtične spirale ter se ukvarjali z razliko med razlaganjem in interpretacijo. Posebna pozornost bo namenjena problemu interpretacije predmetov kot besedila. V nadaljevanju bomo obravnavali pojem pragmatičnega in semantičnega pomena predmeta ter primerjali pomanjkljivosti in prednosti uporabe de Saussurove in Peircove definicije znaka pri interpretaciji materialne kulture.</w:t>
            </w:r>
          </w:p>
        </w:tc>
      </w:tr>
      <w:tr w:rsidR="00F336FB" w:rsidRPr="00D11AE0" w14:paraId="6BCB3DC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459BDE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Izbrana poglavja iz slovenske umetnosti novega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D6AF6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41367D1" w14:textId="77777777" w:rsidR="00F336FB" w:rsidRPr="00D11AE0" w:rsidRDefault="00F336FB" w:rsidP="00B37863">
            <w:pPr>
              <w:spacing w:after="0" w:line="257" w:lineRule="auto"/>
              <w:rPr>
                <w:rFonts w:ascii="Garamond" w:hAnsi="Garamond" w:cs="Calibri"/>
                <w:sz w:val="24"/>
                <w:szCs w:val="24"/>
              </w:rPr>
            </w:pPr>
            <w:r w:rsidRPr="00D11AE0">
              <w:rPr>
                <w:rFonts w:ascii="Garamond" w:hAnsi="Garamond" w:cs="Calibri"/>
                <w:sz w:val="24"/>
                <w:szCs w:val="24"/>
              </w:rPr>
              <w:t xml:space="preserve">Meščanstvo in likovna umetnost v dolgem 19. stoletju na Slovenskem  </w:t>
            </w:r>
          </w:p>
          <w:p w14:paraId="5782AA9F" w14:textId="77777777" w:rsidR="00F336FB" w:rsidRPr="00D11AE0" w:rsidRDefault="00F336FB" w:rsidP="00B37863">
            <w:pPr>
              <w:spacing w:after="0" w:line="257" w:lineRule="auto"/>
              <w:rPr>
                <w:rFonts w:ascii="Garamond" w:hAnsi="Garamond" w:cs="Calibri"/>
                <w:sz w:val="24"/>
                <w:szCs w:val="24"/>
              </w:rPr>
            </w:pPr>
            <w:r w:rsidRPr="00D11AE0">
              <w:rPr>
                <w:rFonts w:ascii="Garamond" w:hAnsi="Garamond" w:cs="Calibri"/>
                <w:sz w:val="24"/>
                <w:szCs w:val="24"/>
              </w:rPr>
              <w:t xml:space="preserve">Obravnavali bomo različne vsebine povezane z uveljavljanem meščanske kulture na Slovenskem v dolgem 19. stoletju. Najbolj nas bosta zanimala uveljavljanje meščanskega interesa za likovno umetnost in širjenje estetiziranega oziroma estetskim užitkom namenjenega javnega prostora. V spregi s t. i. kulturo vrtov in vsesplošnim navdušenjem nad botaniko, nam je to obdobje prineslo prve večje javne oblikovane zelene površine v mestih, prav tako pa meščanske spomenike. Tukajšnje meščanstvo je aktivno izkazovalo svoj interes za likovno umetnost z zasebnim naročništvom in zbirateljstvom, prav tako pa z </w:t>
            </w:r>
            <w:r w:rsidRPr="00D11AE0">
              <w:rPr>
                <w:rFonts w:ascii="Garamond" w:hAnsi="Garamond" w:cs="Calibri"/>
                <w:sz w:val="24"/>
                <w:szCs w:val="24"/>
              </w:rPr>
              <w:lastRenderedPageBreak/>
              <w:t xml:space="preserve">ustanavljanjem zbiranju in razstavljanju namenjenih javnih institucij ter društveno dejavnostjo. Proti koncu stoletja za meščane in meščanske likovna umetnost postane zelo vabljiva tudi kot poklic.  </w:t>
            </w:r>
          </w:p>
          <w:p w14:paraId="4AD86C9A" w14:textId="77777777" w:rsidR="00F336FB" w:rsidRPr="00D11AE0" w:rsidRDefault="00F336FB" w:rsidP="005758E8">
            <w:pPr>
              <w:spacing w:after="0" w:line="257" w:lineRule="auto"/>
              <w:rPr>
                <w:rFonts w:ascii="Garamond" w:hAnsi="Garamond"/>
                <w:sz w:val="24"/>
                <w:szCs w:val="24"/>
              </w:rPr>
            </w:pPr>
            <w:r w:rsidRPr="00D11AE0">
              <w:rPr>
                <w:rFonts w:ascii="Garamond" w:hAnsi="Garamond" w:cs="Calibri"/>
                <w:sz w:val="24"/>
                <w:szCs w:val="24"/>
              </w:rPr>
              <w:t>Poglobili se bomo v umetnostno produkcijo, ki je nastajala v teh okvirih, pri čemer bomo posebno pozornost posvetili ustvarjalnosti umetnic.</w:t>
            </w:r>
          </w:p>
        </w:tc>
      </w:tr>
      <w:tr w:rsidR="00F336FB" w:rsidRPr="00D11AE0" w14:paraId="2CAB341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F0E53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Izbrana poglavja iz umetnosti starega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99319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70F9A9B"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V študijskem letu 2021–2022 se bodo Izbrana poglavja iz umetnosti starega veka osredotočila na tako slogovno kot ikonografsko posebno pričevalne stvaritve nekaterih vodilnih grških kiparjev, ki so delovali med sredino 5. in zadnjo četrtino 4. stoletja pr. Kr. Posebna pozornost bo veljala ključnim umetnostnim osebnostim visokoklasičnega obdobja, protagonistom tako imenovanega »bogatega sloga« in najbolj cenjenim ter vplivnim predstavnikom poznoklasične dobe, saj so nenazadnje njihovi dosežki tudi dolgoročno zaznamovali nadaljnji razvoj ne samo antične ampak tudi poznejše (še zlasti zgodnjenovoveške) statuarike in reliefne plastike. V okviru predavanj bodo izčrpneje obravnavana tako dela, ki so se po srečnem naključju ohranila v izvirniku, kot tudi mojstrovine, o katerih si lahko ob smiselnem upoštevanju bolj ali manj prepričljivo identificiranih replik in izpeljank iz rimskega obdobja določeno predstavo ustvarimo zgolj na podlagi pisnih pričevanj.</w:t>
            </w:r>
          </w:p>
        </w:tc>
      </w:tr>
      <w:tr w:rsidR="00F336FB" w:rsidRPr="00D11AE0" w14:paraId="2E5152E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EF9C23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Nemški jezik za umetnostne zgodovinarje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9BFD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6016A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študenti ponovijo osnovne slovnične strukture, ki se navezujejo na osnove morfologije ter skladnje nem. jezika; poudarek je na njihovi praktični uporabi. Posebno pozornost posvečamo specifičnemu besedišču s področja umetnostne zgodovine . Uporabljamo krajša besedila/odlomke jezikovno manj zahtevnejših, a na umetnostnozgodovinsko stroko vezanih besedil.</w:t>
            </w:r>
          </w:p>
        </w:tc>
      </w:tr>
      <w:tr w:rsidR="00F336FB" w:rsidRPr="00D11AE0" w14:paraId="6671FFE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0E6C3D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Nemški jezik za umetnostne zgodovinarje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F3A0A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667A6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študenti poglabljajo jezikovno znanje, ki je potrebno za uspešno komunikacijo v tujem jeziku. Pri jezikovnih vajah spodbujamo slušno razumevanje ter govorne, bralne in pisne spretnosti. Študente seznanimo z nemško kulturo, s poudarkom na nemški umetnosti. Študenti so sposobni razumeti nezahtevna umetnostnozgodovinska besedila v nemščini in jih obnoviti.</w:t>
            </w:r>
          </w:p>
        </w:tc>
      </w:tr>
      <w:tr w:rsidR="00F336FB" w:rsidRPr="00D11AE0" w14:paraId="01B566D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E72C0C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Pedagoška praksa iz umetnostne zgodovine</w:t>
            </w:r>
          </w:p>
          <w:p w14:paraId="535B817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81A76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7</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0FF6AE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študenti na tritedenski praksi spoznavajo delovno okolje učitelja umetnostne zgodovine in praktično preizkušajo osvojene pedagoško-didaktične strategije. Pod mentorstvom didaktičarke in učiteljice oz. učitelja na srednji šoli opravljajo hospitacije, samostojne nastope v razredu in dodatne dejavnosti, ki sodijo k delovnim obveznostim učitelja umetnostne zgodovine. Sprotno delo v šoli in domače delo predstavijo v obliki portfolija (dnevnika) pedagoške prakse.</w:t>
            </w:r>
          </w:p>
        </w:tc>
      </w:tr>
      <w:tr w:rsidR="00F336FB" w:rsidRPr="00D11AE0" w14:paraId="550CA5A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7379CD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Seminar iz umetnosti starega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9210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6C3EA9E"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V študijskem letu 2021–2022 bo Seminar iz umetnosti starega veka posvečen vlogi snovne in duhovne dediščine antike v slikarstvu in kiparstvu evropskega srednjega in zgodnjega novega veka. Na uvodni tematski sklop, ki bo namenjen seznanjanju s specialno literaturo in osnovnimi ekdotičnimi postopki, kakršne terja na primarne vire oprto preučevanje grško-rimskega mitološkega imaginarija, se bo logično navezoval interaktivno zasnovani jedrni del seminarja. Slednji bo osredotočen na analitično branje vzorčnih znanstvenih razprav in nanj oprto kritično vrednotenje pionirskih interpretacij posebno pričevalnih likovnih upodobitev z antično snovjo, ki so jim že proti koncu 19. in v prvi polovici 20. stoletja svojo pozornost posvetili nekateri najprodornejši predstavniki umetnostnozgodovinske stroke, med drugimi še zlasti Aby Warburg (1866 – 1929), Fritz Saxl (1890 – 1948), Erwin Panofsky (1892 – 1968) in Jean Seznec (1905 – 1983).</w:t>
            </w:r>
          </w:p>
        </w:tc>
      </w:tr>
      <w:tr w:rsidR="00F336FB" w:rsidRPr="00D11AE0" w14:paraId="6F9F5DC0"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13B29F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Seminar iz zahodnoevropske umetnosti poznega srednjega in zgodnjega novega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C5DB1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272226D"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Seminar je posvečen prelomnim dogajanjem v staronizozemskem slikarstvu, ko z Janom van Eyckom ter njegovimi sodobniki v umetnost vstopijo novi slikarski koncepti. Skupaj z izrazitim naturalizmom v obravnavi snovi se uveljavi nov pristop v obravnavi svetlobe in barve, prostora in perspektive ter same slike kot vizualnega medija. Z inovativnim razumevanjem slike kot izseka iz realnega sveta se oblikujejo spremenjeno razmerje med gledalcem in sliko, med slikarjem in gledalcem ter novi načini gledanja in videnja, ki zaznamujejo moderno razumevanje slikarstva.</w:t>
            </w:r>
          </w:p>
        </w:tc>
      </w:tr>
      <w:tr w:rsidR="00F336FB" w:rsidRPr="00D11AE0" w14:paraId="7E06177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FDC8AC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Epistemologija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C4168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FA23CE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Predmet obravnava pogojenosti zgodovinskega preučevanja in razpira teoretsko ozadje posameznih zgodovinopisnih vprašanj, problematizira epistemološka vprašanja, ki zadevajo pisanje zgodovine in zgodovinarjevo preučevanje evropske preteklosti. Študenti in študentke se v seminarskem delu predmeta poglobljeno preizkusijo v samostojni refleksiji o posameznih zgodovinopisnih prijemih (regresivna metoda, indiciarna metoda, oral history, raba fotografije kot zgodovinopisnega vira), pisanju nacionalne in etnocentrične zgodovine. V seminarski obliki samostojno problematizirajo posamezne tematske sklope (javna raba zgodovine, odnos med spominom in zgodovino, razmerje med individualnim in kolektivnim spominom, razmerje med zgodovino in spominom).</w:t>
            </w:r>
          </w:p>
        </w:tc>
      </w:tr>
      <w:tr w:rsidR="00F336FB" w:rsidRPr="00D11AE0" w14:paraId="4B6B6CB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ABE417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ZG2 Grški svet med helenistično </w:t>
            </w:r>
            <w:r w:rsidRPr="00D11AE0">
              <w:rPr>
                <w:rFonts w:ascii="Garamond" w:hAnsi="Garamond"/>
                <w:sz w:val="24"/>
                <w:szCs w:val="24"/>
              </w:rPr>
              <w:lastRenderedPageBreak/>
              <w:t>dobo in zgodnjim Bizancem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3209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653171"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Rimsko širjenje v helenistični svet (ok. 200 – 30 pr. Kr.) v celi vrsti vojaških spopadov od druge makedonske vojne do rimskega zavzetja Egipta; oblike odpora vojaško šibkejšega, vendar kulturno močnejšega helenističnega sveta. Oblikovanje rimske upravne ureditve na helenističnem Vzhodu.</w:t>
            </w:r>
          </w:p>
          <w:p w14:paraId="1026A315"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lastRenderedPageBreak/>
              <w:t>(B) Helenistični Vzhod v okviru rimskega cesarstva od Avgusta do Dioklecijana; upravna, družbena in gospodarska podoba vzhodnih rimskih provinc; kulturni razvoj helenističnega sveta s posebnim poudarkom na razvoju religioznega življenja v tem času; judovstvo in krščanstvo.</w:t>
            </w:r>
          </w:p>
          <w:p w14:paraId="354B06BD"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(C) Rimski Vzhod v 4. stoletju: postopna prevlada Vzhoda nad Zahodom v rimskem cesarstvu; nastanek Konstantinopla kot nove prestolnice krščanskega cesarstva; državljanske vojne in druge oblike rivalstva med obema deloma cesarstva.</w:t>
            </w:r>
          </w:p>
          <w:p w14:paraId="1A4E5DA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 xml:space="preserve">(Č) Vzhodno rimsko cesarstvo v </w:t>
            </w:r>
            <w:smartTag w:uri="urn:schemas-microsoft-com:office:smarttags" w:element="metricconverter">
              <w:smartTagPr>
                <w:attr w:name="ProductID" w:val="5. in"/>
              </w:smartTagPr>
              <w:r w:rsidRPr="00D11AE0">
                <w:rPr>
                  <w:rFonts w:ascii="Garamond" w:hAnsi="Garamond" w:cs="Calibri"/>
                  <w:sz w:val="24"/>
                  <w:szCs w:val="24"/>
                  <w:lang w:eastAsia="sl-SI"/>
                </w:rPr>
                <w:t>5. in</w:t>
              </w:r>
            </w:smartTag>
            <w:r w:rsidRPr="00D11AE0">
              <w:rPr>
                <w:rFonts w:ascii="Garamond" w:hAnsi="Garamond" w:cs="Calibri"/>
                <w:sz w:val="24"/>
                <w:szCs w:val="24"/>
                <w:lang w:eastAsia="sl-SI"/>
              </w:rPr>
              <w:t xml:space="preserve"> prvi polovici 6. stoletja: kriza in izhod iz nje v času, ko je cesarstvo na Zahodu propadlo, nato njegovo prizadevanje za obnovitev cesarstva v nekdanjem obsegu. Vprašanje odnosa Bizanca do germanskih nasledstvenih držav na ozemlju nekdanjega rimskega Zahoda. Postopno preoblikovanje vzhodnega rimskega cesarstva v srednjeveško bizantinsko cesarstvo (državna in družbena ureditev, gospodarstvo, kultura, religija).</w:t>
            </w:r>
          </w:p>
        </w:tc>
      </w:tr>
      <w:tr w:rsidR="00F336FB" w:rsidRPr="00D11AE0" w14:paraId="40E18EC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3377AC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Historična antropologija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6E289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1906D8"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V ospredju bo obravnava nekaterih temeljnih vprašanj materialne in biološke ter socialne in kulturne antropologije (s poudarkom na času od 18. do 20. stoletja), kot so:</w:t>
            </w:r>
          </w:p>
          <w:p w14:paraId="26287752"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Stanovanjska ter oblačilna kultura.</w:t>
            </w:r>
          </w:p>
          <w:p w14:paraId="79763903"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prehranjevanja in prehranjevalnih sistemov.</w:t>
            </w:r>
          </w:p>
          <w:p w14:paraId="47761915"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Proces higienizacije mestnih aglomeracij ter podeželja.</w:t>
            </w:r>
          </w:p>
          <w:p w14:paraId="18AD112C"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telesne higiene in zgodovina vonjev.</w:t>
            </w:r>
          </w:p>
          <w:p w14:paraId="427896F5"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načinov bivanja in družine.</w:t>
            </w:r>
          </w:p>
          <w:p w14:paraId="274403E8"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Znotrajdružinska razmerja.</w:t>
            </w:r>
          </w:p>
          <w:p w14:paraId="77569905"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Položaj žensk (mater) in otrok v družini in družbi.</w:t>
            </w:r>
          </w:p>
          <w:p w14:paraId="5039486E"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zakonske zveze.</w:t>
            </w:r>
          </w:p>
          <w:p w14:paraId="409C884A"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Nezakonski otroci.</w:t>
            </w:r>
          </w:p>
          <w:p w14:paraId="5025610A"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Odnos do spolnosti in različnih spolnih praks.</w:t>
            </w:r>
          </w:p>
          <w:p w14:paraId="45089486"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Proces civiliziranja.</w:t>
            </w:r>
          </w:p>
          <w:p w14:paraId="7536B4FD" w14:textId="77777777" w:rsidR="00F336FB" w:rsidRPr="00D11AE0" w:rsidRDefault="00F336FB" w:rsidP="00B37863">
            <w:pPr>
              <w:spacing w:after="0" w:line="240" w:lineRule="auto"/>
              <w:jc w:val="both"/>
              <w:rPr>
                <w:rFonts w:ascii="Garamond" w:hAnsi="Garamond" w:cs="Calibri"/>
                <w:bCs/>
                <w:sz w:val="24"/>
                <w:szCs w:val="24"/>
                <w:lang w:eastAsia="sl-SI"/>
              </w:rPr>
            </w:pPr>
            <w:r w:rsidRPr="00D11AE0">
              <w:rPr>
                <w:rFonts w:ascii="Garamond" w:hAnsi="Garamond" w:cs="Calibri"/>
                <w:bCs/>
                <w:sz w:val="24"/>
                <w:szCs w:val="24"/>
                <w:lang w:eastAsia="sl-SI"/>
              </w:rPr>
              <w:t>Vse fenomene bomo obravnavali v luči socialne neenakosti.</w:t>
            </w:r>
          </w:p>
          <w:p w14:paraId="4ECA45B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Konkretna vsebina izbranih tem se iz leta v leto spreminja. Odvisna je od raziskovalnega dela predavatelja ter od specifičnega interesa študentov.Konkretna vsebina izbranih tem se iz leta v leto spreminja. Odvisna je od raziskovalnega dela predavatelja ter od specifičnega interesa študentov.</w:t>
            </w:r>
          </w:p>
        </w:tc>
      </w:tr>
      <w:tr w:rsidR="00F336FB" w:rsidRPr="00D11AE0" w14:paraId="68F4EA1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2ED6C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Izbrana poglavja</w:t>
            </w:r>
          </w:p>
          <w:p w14:paraId="27F1BD5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iz obče zgodovine</w:t>
            </w:r>
          </w:p>
          <w:p w14:paraId="7FF9D63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19. stoletja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D23B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D6F6AC2"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Predmet obravnava občo zgodovino 19. stoletja s posebnim poudarkom na globalnih demografskih, gospodarskih, družbenih in kulturnih procesih, kot so demografska revolucija, urbanizacija (razmerje mesto – podeželje) in migracije (oblike in smeri), agrarna revolucija, protoindustrija, industrijska revolucija, nastanek narodnih trgov in kolonialistična politika, spremembe v strukturi razredov in stanov, razvoj meščanstva (s posebnim poudarkom na razvoju novih poklicev in meščanske poklicne kulture 19. stoletja ter meščanske sociabilnosti), nacionalna gibanja in nacionalizacija množic, liberalizem in nastanek množičnih političnih strank, žensko politično gibanje, sekularizacija, pojav antisemitizma in rasizma.</w:t>
            </w:r>
          </w:p>
          <w:p w14:paraId="165F816D"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hAnsi="Garamond"/>
                <w:sz w:val="24"/>
                <w:szCs w:val="24"/>
              </w:rPr>
              <w:t>Vsebina je vzeta iz najširšega okvira predmeta (smeri) – ob upoštevanju vseh pomembnih političnih, socialnih, gospodarskih, kulturnih in idejnih procesov - in se tematsko zaokroži in izdela. Načeloma se vsak semester obravnavajo drugi vsebinski sklopi, ki so zanimivi bodisi zaradi pomembnosti v okviru obdobja, bodisi zaradi svoje aktualnosti. Iz široke palete možnih tem: formiranje modernih nedominantnih narodov; primerjava angleškega, francoskega in ruskega imperializma; odgovori katoliške cerkve na socialno vprašanje v 19. stoletju; vpliv razvoja tehnike na način življenja; zgodovinski spomin na prvo svetovno vojno itd.</w:t>
            </w:r>
          </w:p>
        </w:tc>
      </w:tr>
      <w:tr w:rsidR="00F336FB" w:rsidRPr="00D11AE0" w14:paraId="52A3372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6C6719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obče zgodovine zgodnjega novega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008EE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E767CE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Izbrane teme se iz leta v leto spreminjajo v skladu z njihovim znanstvenim in pedagoškim pomenom in raziskovalnim interesom profesorja in študentov.</w:t>
            </w:r>
          </w:p>
        </w:tc>
      </w:tr>
      <w:tr w:rsidR="00F336FB" w:rsidRPr="00D11AE0" w14:paraId="195CECF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A87059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pozne antike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F585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1BCDB3"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Splošne teme: obdobje cesarja Dioklecijana in sovladarjev; Konstantin Veliki in njegova dinastija; Teodozij in njegovi nasledniki do propada Zahodnega rimskega cesarstva; nastanek »barbarskih« državnih tvorb, zgodnji Bizanc do okrog leta 600; etnogeneza germanskih in nomadskih ljudstev od 4. do 6. stoletja in njihovo soočenja z rimskim cesarstvom.</w:t>
            </w:r>
          </w:p>
          <w:p w14:paraId="02AF47AA"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 xml:space="preserve">(B)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(Svebi, Alamani, Rugijci, Skiri, </w:t>
            </w:r>
            <w:r w:rsidRPr="00D11AE0">
              <w:rPr>
                <w:rFonts w:ascii="Garamond" w:hAnsi="Garamond" w:cs="Calibri"/>
                <w:sz w:val="24"/>
                <w:szCs w:val="24"/>
                <w:lang w:eastAsia="sl-SI"/>
              </w:rPr>
              <w:lastRenderedPageBreak/>
              <w:t>Gepidi); Langobardi in Bavarci v 6. stoletju in razvoj do prihoda Avarov in Slovanov; propad antičnih struktur in njegove oblike z vprašanjem kontinuitete.</w:t>
            </w:r>
          </w:p>
        </w:tc>
      </w:tr>
      <w:tr w:rsidR="00F336FB" w:rsidRPr="00D11AE0" w14:paraId="1C1ACED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CFCBAD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Izbrana poglavja iz pozne antike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99CB6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51C6EA7"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Splošne teme: obdobje cesarja Dioklecijana in sovladarjev; Konstantin Veliki in njegova dinastija; Teodozij in njegovi nasledniki do propada Zahodnega rimskega cesarstva; nastanek »barbarskih« državnih tvorb, zgodnji Bizanc do okrog leta 600; etnogeneza germanskih in nomadskih ljudstev od 4. do 6. stoletja in njihovo soočenja z rimskim cesarstvom.</w:t>
            </w:r>
          </w:p>
          <w:p w14:paraId="5ECDE6C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(Svebi, Alamani, Rugijci, Skiri, Gepidi); Langobardi in Bavarci v 6. stoletju in razvoj do prihoda Avarov in Slovanov; propad antičnih struktur in njegove oblike z vprašanjem kontinuitete.</w:t>
            </w:r>
          </w:p>
        </w:tc>
      </w:tr>
      <w:tr w:rsidR="00F336FB" w:rsidRPr="00D11AE0" w14:paraId="787DBA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B7DB53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slovenske srednjeveške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DF82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7454BE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Vsebina ni precizirana oz. je določen le njen najširši okvir: to je slovenska zgodovina v srednjem veku. Načeloma se vsako leto obravnavajo drugi vsebinski sklopi, ki so zanimivi bodisi zaradi svoje aktualnosti bodisi zaradi svojega pomena in ki omogočajo uresničitev zadanih ciljev.</w:t>
            </w:r>
          </w:p>
        </w:tc>
      </w:tr>
      <w:tr w:rsidR="00F336FB" w:rsidRPr="00D11AE0" w14:paraId="7CF0691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A577C7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slovenske zgodovine v 19. stoletju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E788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72E60E"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izbranih tem se iz leta v leto spreminja. Odvisna je od raziskovalnega dela predavatelja ter od specifičnega interesa študentov.</w:t>
            </w:r>
          </w:p>
        </w:tc>
      </w:tr>
      <w:tr w:rsidR="00F336FB" w:rsidRPr="00D11AE0" w14:paraId="74E163D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DFCBEE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slovenske zgodovine v 19. stoletju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3436B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22447BF"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izbranih tem se iz leta v leto spreminja. Odvisna je od raziskovalnega dela predavatelja ter od specifičnega interesa študentov.</w:t>
            </w:r>
          </w:p>
        </w:tc>
      </w:tr>
      <w:tr w:rsidR="00F336FB" w:rsidRPr="00D11AE0" w14:paraId="21A617D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5C0403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Izbrana poglavja iz slovenske zgodovine v zgodnjem novem veku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6D5E3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C4600F"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Izbrana vprašanja se iz leta v leto spreminjajo in so odvisna njihove znanstvene in pedagoške relevantnosti in od raziskovalnega dela predavatelja in od raziskovalnega zanimanja študentov.</w:t>
            </w:r>
          </w:p>
        </w:tc>
      </w:tr>
      <w:tr w:rsidR="00F336FB" w:rsidRPr="00D11AE0" w14:paraId="320AE8A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BEE28D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sodobne obče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28D3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91126D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vprašanja iz sodobne obče zgodovine. To so vprašanja političnega, socialnega, gospodarskega in kulturnega razvoja obče zgodovine od leta 1918 dalje.</w:t>
            </w:r>
          </w:p>
        </w:tc>
      </w:tr>
      <w:tr w:rsidR="00F336FB" w:rsidRPr="00D11AE0" w14:paraId="7908439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78D435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sodobne slovenske lokalne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5E0C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019CE3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vprašanja iz sodobne slovenske lokalne zgodovine. To so vprašanja političnega, socialnega, gospodarskega in kulturnega razvoja slovenske zgodovine od leta 1918 dalje.</w:t>
            </w:r>
          </w:p>
        </w:tc>
      </w:tr>
      <w:tr w:rsidR="00F336FB" w:rsidRPr="00D11AE0" w14:paraId="4AB2AAA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D1588C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sodobne slovenske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2D96F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6050C3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vprašanje iz sodobne slovenske zgodovine. To so vprašanja političnega, socialnega, gospodarskega in kulturnega razvoja slovenske zgodovine od leta 1918 dalje.</w:t>
            </w:r>
          </w:p>
        </w:tc>
      </w:tr>
      <w:tr w:rsidR="00F336FB" w:rsidRPr="00D11AE0" w14:paraId="6FC62D3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34A324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sodobne zgodovine jugovzhodne Evrope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784EB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270E32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leta. Vsebina so različna vprašanja iz zgodovine JV Evrope: to so vprašanja političnega, gospodarskega, socialnega, kulturnega razvoja zgodovine JV Evrope 20. stoletja.</w:t>
            </w:r>
          </w:p>
        </w:tc>
      </w:tr>
      <w:tr w:rsidR="00F336FB" w:rsidRPr="00D11AE0" w14:paraId="47F565C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0C2B60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ZG2 Izbrana poglavja iz srednjeveške zgodovine </w:t>
            </w:r>
            <w:r w:rsidRPr="00D11AE0">
              <w:rPr>
                <w:rFonts w:ascii="Garamond" w:hAnsi="Garamond"/>
                <w:sz w:val="24"/>
                <w:szCs w:val="24"/>
              </w:rPr>
              <w:lastRenderedPageBreak/>
              <w:t>jugovzhodne Evrope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CD48C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6D391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Nabor izbranih poglavij je variabilen in se spreminja glede na aktualnost in trende v stroki ter glede na interes študentov.</w:t>
            </w:r>
          </w:p>
          <w:p w14:paraId="4734999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lastRenderedPageBreak/>
              <w:t>Prednostno bodo obravnavana vprašanja, ki imajo v političnem, družbenem in gospodarskem razvoju JV Evrope v primerjavi z zahodno Evropo specifično dinamiko (etnogeneza, etnična in verska heterogenost prostora, specifike razvoja fevdalizma, politična nestabilnost prostora...).</w:t>
            </w:r>
          </w:p>
        </w:tc>
      </w:tr>
      <w:tr w:rsidR="00F336FB" w:rsidRPr="00D11AE0" w14:paraId="42B8804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C4EBCB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Izbrana poglavja iz zgodovine jugovzhodne Evrope v zgodnjem novem veku (od 2016/17)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B8E0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73930E" w14:textId="77777777" w:rsidR="00F336FB" w:rsidRPr="00D11AE0" w:rsidRDefault="00F336FB" w:rsidP="00B37863">
            <w:pPr>
              <w:spacing w:after="0"/>
              <w:rPr>
                <w:rFonts w:ascii="Garamond" w:eastAsiaTheme="minorHAnsi" w:hAnsi="Garamond"/>
                <w:sz w:val="24"/>
                <w:szCs w:val="24"/>
              </w:rPr>
            </w:pPr>
            <w:r w:rsidRPr="00D11AE0">
              <w:rPr>
                <w:rFonts w:ascii="Garamond" w:hAnsi="Garamond"/>
                <w:sz w:val="24"/>
                <w:szCs w:val="24"/>
              </w:rPr>
              <w:t>Izbrana poglavja se spreminjajo, njihova vsebina je odvisna od raziskovalnega dela predavatelja in zanimanja študentov.</w:t>
            </w:r>
          </w:p>
          <w:p w14:paraId="37DD5FFF" w14:textId="77777777" w:rsidR="00F336FB" w:rsidRPr="00D11AE0" w:rsidRDefault="00F336FB" w:rsidP="00B37863">
            <w:pPr>
              <w:pStyle w:val="Telobesedila"/>
              <w:spacing w:after="0" w:line="240" w:lineRule="auto"/>
              <w:jc w:val="both"/>
              <w:rPr>
                <w:rFonts w:ascii="Garamond" w:hAnsi="Garamond" w:cs="Calibri"/>
                <w:sz w:val="24"/>
                <w:szCs w:val="24"/>
                <w:lang w:eastAsia="sl-SI"/>
              </w:rPr>
            </w:pPr>
          </w:p>
        </w:tc>
      </w:tr>
      <w:tr w:rsidR="00F336FB" w:rsidRPr="00D11AE0" w14:paraId="57C36CD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B1EA21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zgodovine JV Evrope v 19. stoletju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3D85A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03D3913"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F336FB" w:rsidRPr="00D11AE0" w14:paraId="4F1587C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332CE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zgodovine JV Evrope v 19. stoletju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E679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EA002C"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F336FB" w:rsidRPr="00D11AE0" w14:paraId="12438B3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806B7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Kulturna zgodovina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7E48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C61822"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Kulturni zemljevid Evrope v 18. stoletju. Predstave o Evropi in njenih regijah. Kulturne ustanove, šolstvo in univerze, pismenost in razširjenost tiska. Mesta in podeželje. Plemstvo, meščanstvo, »tretji stan«. Jezikovne prakse.</w:t>
            </w:r>
          </w:p>
          <w:p w14:paraId="5398A013"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Spremembe v duhovnem obzorju. Vloga cerkva in tradicionalnih religij, racionalizem in razsvetljenstvo, druge kulturne smeri (viharništvo). Znanost. Povezovanje kulturnih središč in izobraženstva. Prostozidarstvo. Reformni absolutizem in njegove posledice. Narodna in kulturna gibanja. Umetnost. Smithovo Bogastvo narodov.</w:t>
            </w:r>
          </w:p>
          <w:p w14:paraId="2141DCEF"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lastRenderedPageBreak/>
              <w:t>Kulturna zgodovina francoske revolucije. Deklaracija o pravicah človeka in državljana in njen vpliv na liberalna gibanja. Code Napoleon. Vplivi francoske revolucije na nove oblike meščanske politične kulture. Novo pojmovanje domovine, domoljubja in lojalnosti.</w:t>
            </w:r>
          </w:p>
          <w:p w14:paraId="76C5831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Začetki in oblikovanje moderne meščanske industrijske družbe. Laissez-faire in britanski utilitarizem. Šolstvo in širjenje pismenosti in izobrazbe. Nov tip univerze: Humboldtova univerza. Rastoča vloga medijev in tiska. Oblike parlamentarne politične kulture. Liberalizem, konservativizem, ultramontanizem. Znanost, umetnost – človekov pogled v prihodnost in znanstvena fantastika. Odnosi med spoloma in položaj žensk. Spremembe v strukturi in vlogi družine. Spremenjeni odnosi med mestom in podeželjem. Razlike v strukturi in socialni moči meščanstva. Razvoj potrošništva, nove kulturne potrebe. Meščanski in delavski svet. Meščanski vedenjski kodeks. Liberalizem, socializem, nacionalizem, antisemitizem, rasizem. Evropa in svet. Pot v prvo svetovno vojno.</w:t>
            </w:r>
          </w:p>
        </w:tc>
      </w:tr>
      <w:tr w:rsidR="00F336FB" w:rsidRPr="00D11AE0" w14:paraId="3183620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43F64F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Zgodovina žensk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1117D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DCD8C11"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Vsebina predmeta se določa za vsako študijsko leto posebej, pred začetkom študijskega leta. Izbira teme je v sozvočju z najbolj inovativnimi raziskovalnimi projekti na področju zgodovine žensk. Vsebina seminarja so posamična vprašanja, ki zadevajo najrazličnejše plati ženskega življenja, delovanja in ustvarjenja v preteklosti. Poudarek bo na posameznih pravnih okvirih in družbenih strukturah, ki so določali materialno življenje žensk v preteklosti, na njihovem delovanju v zasebni in javni sferi. Posebna pozornost bo namenjena spoznavanju ženskega doživljanja politično prelomnih zgodovinskih obdobij.</w:t>
            </w:r>
          </w:p>
        </w:tc>
      </w:tr>
    </w:tbl>
    <w:p w14:paraId="46A7ED71" w14:textId="77777777" w:rsidR="00FF2499" w:rsidRPr="00D11AE0" w:rsidRDefault="00FF2499" w:rsidP="00B37863">
      <w:pPr>
        <w:spacing w:after="0" w:line="240" w:lineRule="auto"/>
        <w:jc w:val="both"/>
        <w:rPr>
          <w:rFonts w:ascii="Garamond" w:hAnsi="Garamond"/>
          <w:sz w:val="24"/>
          <w:szCs w:val="24"/>
        </w:rPr>
      </w:pPr>
    </w:p>
    <w:p w14:paraId="46A7ED72" w14:textId="77777777" w:rsidR="00510E2B" w:rsidRPr="00D11AE0" w:rsidRDefault="00510E2B" w:rsidP="00B37863">
      <w:pPr>
        <w:spacing w:after="0" w:line="240" w:lineRule="auto"/>
        <w:jc w:val="both"/>
        <w:rPr>
          <w:rFonts w:ascii="Garamond" w:eastAsia="Times New Roman" w:hAnsi="Garamond"/>
          <w:sz w:val="24"/>
          <w:szCs w:val="24"/>
          <w:lang w:eastAsia="sl-SI"/>
        </w:rPr>
      </w:pPr>
    </w:p>
    <w:p w14:paraId="46A7ED73" w14:textId="77777777" w:rsidR="00510E2B" w:rsidRPr="00D11AE0" w:rsidRDefault="00510E2B" w:rsidP="00B37863">
      <w:pPr>
        <w:spacing w:after="0" w:line="240" w:lineRule="auto"/>
        <w:jc w:val="both"/>
        <w:rPr>
          <w:rFonts w:ascii="Garamond" w:hAnsi="Garamond"/>
          <w:sz w:val="24"/>
          <w:szCs w:val="24"/>
        </w:rPr>
      </w:pPr>
    </w:p>
    <w:p w14:paraId="46A7ED74" w14:textId="77777777" w:rsidR="00403A8E" w:rsidRPr="00D11AE0" w:rsidRDefault="00403A8E" w:rsidP="00B37863">
      <w:pPr>
        <w:spacing w:after="0" w:line="240" w:lineRule="auto"/>
        <w:jc w:val="both"/>
        <w:rPr>
          <w:rFonts w:ascii="Garamond" w:hAnsi="Garamond"/>
          <w:sz w:val="24"/>
          <w:szCs w:val="24"/>
        </w:rPr>
      </w:pPr>
    </w:p>
    <w:p w14:paraId="041EC018" w14:textId="77777777" w:rsidR="00B56820" w:rsidRPr="00D11AE0" w:rsidRDefault="00B56820" w:rsidP="00B37863">
      <w:pPr>
        <w:spacing w:after="0" w:line="240" w:lineRule="auto"/>
        <w:jc w:val="both"/>
        <w:rPr>
          <w:rFonts w:ascii="Garamond" w:hAnsi="Garamond"/>
          <w:sz w:val="24"/>
          <w:szCs w:val="24"/>
        </w:rPr>
      </w:pPr>
    </w:p>
    <w:p w14:paraId="43D45463" w14:textId="77777777" w:rsidR="009560C7" w:rsidRPr="00D11AE0" w:rsidRDefault="009560C7" w:rsidP="00B37863">
      <w:pPr>
        <w:spacing w:after="0" w:line="240" w:lineRule="auto"/>
        <w:jc w:val="both"/>
        <w:rPr>
          <w:rFonts w:ascii="Garamond" w:hAnsi="Garamond"/>
          <w:sz w:val="24"/>
          <w:szCs w:val="24"/>
        </w:rPr>
      </w:pPr>
    </w:p>
    <w:sectPr w:rsidR="009560C7" w:rsidRPr="00D11AE0" w:rsidSect="00443014">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BA521" w16cid:durableId="226E81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74DA9" w14:textId="77777777" w:rsidR="00D11AE0" w:rsidRDefault="00D11AE0" w:rsidP="00363CCF">
      <w:pPr>
        <w:spacing w:after="0" w:line="240" w:lineRule="auto"/>
      </w:pPr>
      <w:r>
        <w:separator/>
      </w:r>
    </w:p>
  </w:endnote>
  <w:endnote w:type="continuationSeparator" w:id="0">
    <w:p w14:paraId="3F7E9531" w14:textId="77777777" w:rsidR="00D11AE0" w:rsidRDefault="00D11AE0" w:rsidP="00363CCF">
      <w:pPr>
        <w:spacing w:after="0" w:line="240" w:lineRule="auto"/>
      </w:pPr>
      <w:r>
        <w:continuationSeparator/>
      </w:r>
    </w:p>
  </w:endnote>
  <w:endnote w:type="continuationNotice" w:id="1">
    <w:p w14:paraId="6ACBE7BF" w14:textId="77777777" w:rsidR="00D11AE0" w:rsidRDefault="00D11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7C76B" w14:textId="77777777" w:rsidR="00E714C7" w:rsidRDefault="00E714C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6362569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404FB1B3" w14:textId="77777777" w:rsidR="00D11AE0" w:rsidRDefault="00D11AE0" w:rsidP="00A672CE">
            <w:pPr>
              <w:pStyle w:val="Noga"/>
              <w:rPr>
                <w:rFonts w:ascii="Garamond" w:hAnsi="Garamond"/>
              </w:rPr>
            </w:pPr>
          </w:p>
          <w:p w14:paraId="0DE94DC9" w14:textId="3C188F5F" w:rsidR="00D11AE0" w:rsidRPr="00A672CE" w:rsidRDefault="00D11AE0" w:rsidP="00A672CE">
            <w:pPr>
              <w:pStyle w:val="Noga"/>
              <w:rPr>
                <w:rFonts w:ascii="Garamond" w:hAnsi="Garamond"/>
              </w:rPr>
            </w:pPr>
            <w:r w:rsidRPr="00A672CE">
              <w:rPr>
                <w:rFonts w:ascii="Garamond" w:hAnsi="Garamond"/>
              </w:rPr>
              <w:t xml:space="preserve">Vsebine zunanjih izbirnih predmetov </w:t>
            </w:r>
            <w:r w:rsidRPr="007A1779">
              <w:rPr>
                <w:rFonts w:ascii="Garamond" w:hAnsi="Garamond"/>
              </w:rPr>
              <w:t>2021/2022</w:t>
            </w:r>
            <w:r w:rsidR="00E714C7">
              <w:rPr>
                <w:rFonts w:ascii="Garamond" w:hAnsi="Garamond"/>
              </w:rPr>
              <w:t xml:space="preserve">, 2. </w:t>
            </w:r>
            <w:r w:rsidR="00B15B4E" w:rsidRPr="007A1779">
              <w:rPr>
                <w:rFonts w:ascii="Garamond" w:hAnsi="Garamond"/>
              </w:rPr>
              <w:t xml:space="preserve">stopnja, </w:t>
            </w:r>
            <w:r w:rsidR="00F336FB" w:rsidRPr="007A1779">
              <w:rPr>
                <w:rFonts w:ascii="Garamond" w:hAnsi="Garamond"/>
              </w:rPr>
              <w:t>16</w:t>
            </w:r>
            <w:r w:rsidR="00B15B4E" w:rsidRPr="007A1779">
              <w:rPr>
                <w:rFonts w:ascii="Garamond" w:hAnsi="Garamond"/>
              </w:rPr>
              <w:t>. 6. 2021</w:t>
            </w:r>
          </w:p>
          <w:p w14:paraId="7AFEE8CB" w14:textId="78FC51E4" w:rsidR="00D11AE0" w:rsidRPr="00A672CE" w:rsidRDefault="00D11AE0" w:rsidP="00A672CE">
            <w:pPr>
              <w:pStyle w:val="Noga"/>
              <w:jc w:val="center"/>
              <w:rPr>
                <w:rFonts w:ascii="Garamond" w:hAnsi="Garamond"/>
              </w:rPr>
            </w:pPr>
            <w:r w:rsidRPr="00A672CE">
              <w:rPr>
                <w:rFonts w:ascii="Garamond" w:hAnsi="Garamond"/>
              </w:rPr>
              <w:t xml:space="preserve">Stran </w:t>
            </w:r>
            <w:r w:rsidRPr="00A672CE">
              <w:rPr>
                <w:rFonts w:ascii="Garamond" w:hAnsi="Garamond"/>
                <w:b/>
                <w:bCs/>
                <w:sz w:val="24"/>
                <w:szCs w:val="24"/>
              </w:rPr>
              <w:fldChar w:fldCharType="begin"/>
            </w:r>
            <w:r w:rsidRPr="00A672CE">
              <w:rPr>
                <w:rFonts w:ascii="Garamond" w:hAnsi="Garamond"/>
                <w:b/>
                <w:bCs/>
              </w:rPr>
              <w:instrText>PAGE</w:instrText>
            </w:r>
            <w:r w:rsidRPr="00A672CE">
              <w:rPr>
                <w:rFonts w:ascii="Garamond" w:hAnsi="Garamond"/>
                <w:b/>
                <w:bCs/>
                <w:sz w:val="24"/>
                <w:szCs w:val="24"/>
              </w:rPr>
              <w:fldChar w:fldCharType="separate"/>
            </w:r>
            <w:r w:rsidR="00894558">
              <w:rPr>
                <w:rFonts w:ascii="Garamond" w:hAnsi="Garamond"/>
                <w:b/>
                <w:bCs/>
                <w:noProof/>
              </w:rPr>
              <w:t>110</w:t>
            </w:r>
            <w:r w:rsidRPr="00A672CE">
              <w:rPr>
                <w:rFonts w:ascii="Garamond" w:hAnsi="Garamond"/>
                <w:b/>
                <w:bCs/>
                <w:sz w:val="24"/>
                <w:szCs w:val="24"/>
              </w:rPr>
              <w:fldChar w:fldCharType="end"/>
            </w:r>
            <w:r w:rsidRPr="00A672CE">
              <w:rPr>
                <w:rFonts w:ascii="Garamond" w:hAnsi="Garamond"/>
              </w:rPr>
              <w:t xml:space="preserve"> od </w:t>
            </w:r>
            <w:r w:rsidRPr="00A672CE">
              <w:rPr>
                <w:rFonts w:ascii="Garamond" w:hAnsi="Garamond"/>
                <w:b/>
                <w:bCs/>
                <w:sz w:val="24"/>
                <w:szCs w:val="24"/>
              </w:rPr>
              <w:fldChar w:fldCharType="begin"/>
            </w:r>
            <w:r w:rsidRPr="00A672CE">
              <w:rPr>
                <w:rFonts w:ascii="Garamond" w:hAnsi="Garamond"/>
                <w:b/>
                <w:bCs/>
              </w:rPr>
              <w:instrText>NUMPAGES</w:instrText>
            </w:r>
            <w:r w:rsidRPr="00A672CE">
              <w:rPr>
                <w:rFonts w:ascii="Garamond" w:hAnsi="Garamond"/>
                <w:b/>
                <w:bCs/>
                <w:sz w:val="24"/>
                <w:szCs w:val="24"/>
              </w:rPr>
              <w:fldChar w:fldCharType="separate"/>
            </w:r>
            <w:r w:rsidR="00894558">
              <w:rPr>
                <w:rFonts w:ascii="Garamond" w:hAnsi="Garamond"/>
                <w:b/>
                <w:bCs/>
                <w:noProof/>
              </w:rPr>
              <w:t>121</w:t>
            </w:r>
            <w:r w:rsidRPr="00A672CE">
              <w:rPr>
                <w:rFonts w:ascii="Garamond" w:hAnsi="Garamond"/>
                <w:b/>
                <w:bCs/>
                <w:sz w:val="24"/>
                <w:szCs w:val="24"/>
              </w:rPr>
              <w:fldChar w:fldCharType="end"/>
            </w:r>
          </w:p>
        </w:sdtContent>
      </w:sdt>
    </w:sdtContent>
  </w:sdt>
  <w:p w14:paraId="46A7ED7D" w14:textId="1E7D8F59" w:rsidR="00D11AE0" w:rsidRDefault="00D11AE0" w:rsidP="005E6381">
    <w:pPr>
      <w:pStyle w:val="Noga"/>
      <w:tabs>
        <w:tab w:val="left" w:pos="441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EC35" w14:textId="77777777" w:rsidR="00E714C7" w:rsidRDefault="00E714C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418EF" w14:textId="77777777" w:rsidR="00D11AE0" w:rsidRDefault="00D11AE0" w:rsidP="00363CCF">
      <w:pPr>
        <w:spacing w:after="0" w:line="240" w:lineRule="auto"/>
      </w:pPr>
      <w:r>
        <w:separator/>
      </w:r>
    </w:p>
  </w:footnote>
  <w:footnote w:type="continuationSeparator" w:id="0">
    <w:p w14:paraId="5DDEC012" w14:textId="77777777" w:rsidR="00D11AE0" w:rsidRDefault="00D11AE0" w:rsidP="00363CCF">
      <w:pPr>
        <w:spacing w:after="0" w:line="240" w:lineRule="auto"/>
      </w:pPr>
      <w:r>
        <w:continuationSeparator/>
      </w:r>
    </w:p>
  </w:footnote>
  <w:footnote w:type="continuationNotice" w:id="1">
    <w:p w14:paraId="26DA6F27" w14:textId="77777777" w:rsidR="00D11AE0" w:rsidRDefault="00D11A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1A14" w14:textId="77777777" w:rsidR="00E714C7" w:rsidRDefault="00E714C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ED7A" w14:textId="77777777" w:rsidR="00D11AE0" w:rsidRDefault="00D11AE0">
    <w:pPr>
      <w:pStyle w:val="Glava"/>
    </w:pPr>
    <w:r>
      <w:rPr>
        <w:noProof/>
        <w:lang w:eastAsia="sl-SI"/>
      </w:rPr>
      <w:drawing>
        <wp:inline distT="0" distB="0" distL="0" distR="0" wp14:anchorId="46A7ED80" wp14:editId="3FBC66C6">
          <wp:extent cx="1060450" cy="1143000"/>
          <wp:effectExtent l="0" t="0" r="6350" b="0"/>
          <wp:docPr id="1" name="Slika 1" descr="m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a:extLst>
                      <a:ext uri="{28A0092B-C50C-407E-A947-70E740481C1C}">
                        <a14:useLocalDpi xmlns:a14="http://schemas.microsoft.com/office/drawing/2010/main" val="0"/>
                      </a:ext>
                    </a:extLst>
                  </a:blip>
                  <a:stretch>
                    <a:fillRect/>
                  </a:stretch>
                </pic:blipFill>
                <pic:spPr>
                  <a:xfrm>
                    <a:off x="0" y="0"/>
                    <a:ext cx="1060450" cy="1143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878C" w14:textId="77777777" w:rsidR="00E714C7" w:rsidRDefault="00E714C7">
    <w:pPr>
      <w:pStyle w:val="Glava"/>
    </w:pPr>
  </w:p>
</w:hdr>
</file>

<file path=word/intelligence.xml><?xml version="1.0" encoding="utf-8"?>
<int:Intelligence xmlns:int="http://schemas.microsoft.com/office/intelligence/2019/intelligence">
  <int:IntelligenceSettings/>
  <int:Manifest>
    <int:WordHash hashCode="kTjPnluIC/k1Cv" id="nWhbJtww"/>
  </int:Manifest>
  <int:Observations>
    <int:Content id="nWhbJtww">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9"/>
    <w:multiLevelType w:val="multilevel"/>
    <w:tmpl w:val="00000009"/>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B"/>
    <w:multiLevelType w:val="multilevel"/>
    <w:tmpl w:val="0000000B"/>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C"/>
    <w:multiLevelType w:val="multilevel"/>
    <w:tmpl w:val="0000000C"/>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D"/>
    <w:multiLevelType w:val="multilevel"/>
    <w:tmpl w:val="0000000D"/>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19D0B5F"/>
    <w:multiLevelType w:val="hybridMultilevel"/>
    <w:tmpl w:val="FDAE9F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7AA2B76"/>
    <w:multiLevelType w:val="hybridMultilevel"/>
    <w:tmpl w:val="196CAB8A"/>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A71203"/>
    <w:multiLevelType w:val="hybridMultilevel"/>
    <w:tmpl w:val="1C961F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B759A2"/>
    <w:multiLevelType w:val="hybridMultilevel"/>
    <w:tmpl w:val="1A7A0BD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0537A"/>
    <w:multiLevelType w:val="hybridMultilevel"/>
    <w:tmpl w:val="816A5214"/>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1" w15:restartNumberingAfterBreak="0">
    <w:nsid w:val="194B10A8"/>
    <w:multiLevelType w:val="hybridMultilevel"/>
    <w:tmpl w:val="5FC6A4DE"/>
    <w:lvl w:ilvl="0" w:tplc="8870DB36">
      <w:start w:val="1"/>
      <w:numFmt w:val="bullet"/>
      <w:lvlText w:val="·"/>
      <w:lvlJc w:val="left"/>
      <w:pPr>
        <w:ind w:left="720" w:hanging="360"/>
      </w:pPr>
      <w:rPr>
        <w:rFonts w:ascii="Symbol" w:hAnsi="Symbol" w:hint="default"/>
      </w:rPr>
    </w:lvl>
    <w:lvl w:ilvl="1" w:tplc="3DD22F54">
      <w:start w:val="1"/>
      <w:numFmt w:val="bullet"/>
      <w:lvlText w:val="o"/>
      <w:lvlJc w:val="left"/>
      <w:pPr>
        <w:ind w:left="1440" w:hanging="360"/>
      </w:pPr>
      <w:rPr>
        <w:rFonts w:ascii="Courier New" w:hAnsi="Courier New" w:hint="default"/>
      </w:rPr>
    </w:lvl>
    <w:lvl w:ilvl="2" w:tplc="FB92A0B6">
      <w:start w:val="1"/>
      <w:numFmt w:val="bullet"/>
      <w:lvlText w:val=""/>
      <w:lvlJc w:val="left"/>
      <w:pPr>
        <w:ind w:left="2160" w:hanging="360"/>
      </w:pPr>
      <w:rPr>
        <w:rFonts w:ascii="Wingdings" w:hAnsi="Wingdings" w:hint="default"/>
      </w:rPr>
    </w:lvl>
    <w:lvl w:ilvl="3" w:tplc="1622587E">
      <w:start w:val="1"/>
      <w:numFmt w:val="bullet"/>
      <w:lvlText w:val=""/>
      <w:lvlJc w:val="left"/>
      <w:pPr>
        <w:ind w:left="2880" w:hanging="360"/>
      </w:pPr>
      <w:rPr>
        <w:rFonts w:ascii="Symbol" w:hAnsi="Symbol" w:hint="default"/>
      </w:rPr>
    </w:lvl>
    <w:lvl w:ilvl="4" w:tplc="3140E564">
      <w:start w:val="1"/>
      <w:numFmt w:val="bullet"/>
      <w:lvlText w:val="o"/>
      <w:lvlJc w:val="left"/>
      <w:pPr>
        <w:ind w:left="3600" w:hanging="360"/>
      </w:pPr>
      <w:rPr>
        <w:rFonts w:ascii="Courier New" w:hAnsi="Courier New" w:hint="default"/>
      </w:rPr>
    </w:lvl>
    <w:lvl w:ilvl="5" w:tplc="D46843D2">
      <w:start w:val="1"/>
      <w:numFmt w:val="bullet"/>
      <w:lvlText w:val=""/>
      <w:lvlJc w:val="left"/>
      <w:pPr>
        <w:ind w:left="4320" w:hanging="360"/>
      </w:pPr>
      <w:rPr>
        <w:rFonts w:ascii="Wingdings" w:hAnsi="Wingdings" w:hint="default"/>
      </w:rPr>
    </w:lvl>
    <w:lvl w:ilvl="6" w:tplc="5C98C00E">
      <w:start w:val="1"/>
      <w:numFmt w:val="bullet"/>
      <w:lvlText w:val=""/>
      <w:lvlJc w:val="left"/>
      <w:pPr>
        <w:ind w:left="5040" w:hanging="360"/>
      </w:pPr>
      <w:rPr>
        <w:rFonts w:ascii="Symbol" w:hAnsi="Symbol" w:hint="default"/>
      </w:rPr>
    </w:lvl>
    <w:lvl w:ilvl="7" w:tplc="5A22478E">
      <w:start w:val="1"/>
      <w:numFmt w:val="bullet"/>
      <w:lvlText w:val="o"/>
      <w:lvlJc w:val="left"/>
      <w:pPr>
        <w:ind w:left="5760" w:hanging="360"/>
      </w:pPr>
      <w:rPr>
        <w:rFonts w:ascii="Courier New" w:hAnsi="Courier New" w:hint="default"/>
      </w:rPr>
    </w:lvl>
    <w:lvl w:ilvl="8" w:tplc="A2146156">
      <w:start w:val="1"/>
      <w:numFmt w:val="bullet"/>
      <w:lvlText w:val=""/>
      <w:lvlJc w:val="left"/>
      <w:pPr>
        <w:ind w:left="6480" w:hanging="360"/>
      </w:pPr>
      <w:rPr>
        <w:rFonts w:ascii="Wingdings" w:hAnsi="Wingdings" w:hint="default"/>
      </w:rPr>
    </w:lvl>
  </w:abstractNum>
  <w:abstractNum w:abstractNumId="12" w15:restartNumberingAfterBreak="0">
    <w:nsid w:val="1D7C53DB"/>
    <w:multiLevelType w:val="hybridMultilevel"/>
    <w:tmpl w:val="60609672"/>
    <w:lvl w:ilvl="0" w:tplc="084817F0">
      <w:start w:val="1"/>
      <w:numFmt w:val="bullet"/>
      <w:lvlText w:val="·"/>
      <w:lvlJc w:val="left"/>
      <w:pPr>
        <w:ind w:left="720" w:hanging="360"/>
      </w:pPr>
      <w:rPr>
        <w:rFonts w:ascii="Symbol" w:hAnsi="Symbol" w:hint="default"/>
      </w:rPr>
    </w:lvl>
    <w:lvl w:ilvl="1" w:tplc="CCDC9296">
      <w:start w:val="1"/>
      <w:numFmt w:val="bullet"/>
      <w:lvlText w:val="o"/>
      <w:lvlJc w:val="left"/>
      <w:pPr>
        <w:ind w:left="1440" w:hanging="360"/>
      </w:pPr>
      <w:rPr>
        <w:rFonts w:ascii="Courier New" w:hAnsi="Courier New" w:hint="default"/>
      </w:rPr>
    </w:lvl>
    <w:lvl w:ilvl="2" w:tplc="EDF468E6">
      <w:start w:val="1"/>
      <w:numFmt w:val="bullet"/>
      <w:lvlText w:val=""/>
      <w:lvlJc w:val="left"/>
      <w:pPr>
        <w:ind w:left="2160" w:hanging="360"/>
      </w:pPr>
      <w:rPr>
        <w:rFonts w:ascii="Wingdings" w:hAnsi="Wingdings" w:hint="default"/>
      </w:rPr>
    </w:lvl>
    <w:lvl w:ilvl="3" w:tplc="DC02B0F8">
      <w:start w:val="1"/>
      <w:numFmt w:val="bullet"/>
      <w:lvlText w:val=""/>
      <w:lvlJc w:val="left"/>
      <w:pPr>
        <w:ind w:left="2880" w:hanging="360"/>
      </w:pPr>
      <w:rPr>
        <w:rFonts w:ascii="Symbol" w:hAnsi="Symbol" w:hint="default"/>
      </w:rPr>
    </w:lvl>
    <w:lvl w:ilvl="4" w:tplc="9230E2E2">
      <w:start w:val="1"/>
      <w:numFmt w:val="bullet"/>
      <w:lvlText w:val="o"/>
      <w:lvlJc w:val="left"/>
      <w:pPr>
        <w:ind w:left="3600" w:hanging="360"/>
      </w:pPr>
      <w:rPr>
        <w:rFonts w:ascii="Courier New" w:hAnsi="Courier New" w:hint="default"/>
      </w:rPr>
    </w:lvl>
    <w:lvl w:ilvl="5" w:tplc="811A4F76">
      <w:start w:val="1"/>
      <w:numFmt w:val="bullet"/>
      <w:lvlText w:val=""/>
      <w:lvlJc w:val="left"/>
      <w:pPr>
        <w:ind w:left="4320" w:hanging="360"/>
      </w:pPr>
      <w:rPr>
        <w:rFonts w:ascii="Wingdings" w:hAnsi="Wingdings" w:hint="default"/>
      </w:rPr>
    </w:lvl>
    <w:lvl w:ilvl="6" w:tplc="B47A30F2">
      <w:start w:val="1"/>
      <w:numFmt w:val="bullet"/>
      <w:lvlText w:val=""/>
      <w:lvlJc w:val="left"/>
      <w:pPr>
        <w:ind w:left="5040" w:hanging="360"/>
      </w:pPr>
      <w:rPr>
        <w:rFonts w:ascii="Symbol" w:hAnsi="Symbol" w:hint="default"/>
      </w:rPr>
    </w:lvl>
    <w:lvl w:ilvl="7" w:tplc="3BAECF14">
      <w:start w:val="1"/>
      <w:numFmt w:val="bullet"/>
      <w:lvlText w:val="o"/>
      <w:lvlJc w:val="left"/>
      <w:pPr>
        <w:ind w:left="5760" w:hanging="360"/>
      </w:pPr>
      <w:rPr>
        <w:rFonts w:ascii="Courier New" w:hAnsi="Courier New" w:hint="default"/>
      </w:rPr>
    </w:lvl>
    <w:lvl w:ilvl="8" w:tplc="D3829D8C">
      <w:start w:val="1"/>
      <w:numFmt w:val="bullet"/>
      <w:lvlText w:val=""/>
      <w:lvlJc w:val="left"/>
      <w:pPr>
        <w:ind w:left="6480" w:hanging="360"/>
      </w:pPr>
      <w:rPr>
        <w:rFonts w:ascii="Wingdings" w:hAnsi="Wingdings" w:hint="default"/>
      </w:rPr>
    </w:lvl>
  </w:abstractNum>
  <w:abstractNum w:abstractNumId="13" w15:restartNumberingAfterBreak="0">
    <w:nsid w:val="30B016B6"/>
    <w:multiLevelType w:val="hybridMultilevel"/>
    <w:tmpl w:val="7E1434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2E6F00"/>
    <w:multiLevelType w:val="hybridMultilevel"/>
    <w:tmpl w:val="581CAA6C"/>
    <w:lvl w:ilvl="0" w:tplc="A1C8F39E">
      <w:start w:val="1"/>
      <w:numFmt w:val="bullet"/>
      <w:lvlText w:val="·"/>
      <w:lvlJc w:val="left"/>
      <w:pPr>
        <w:ind w:left="720" w:hanging="360"/>
      </w:pPr>
      <w:rPr>
        <w:rFonts w:ascii="Symbol" w:hAnsi="Symbol" w:hint="default"/>
      </w:rPr>
    </w:lvl>
    <w:lvl w:ilvl="1" w:tplc="A4FCF93C">
      <w:start w:val="1"/>
      <w:numFmt w:val="bullet"/>
      <w:lvlText w:val="o"/>
      <w:lvlJc w:val="left"/>
      <w:pPr>
        <w:ind w:left="1440" w:hanging="360"/>
      </w:pPr>
      <w:rPr>
        <w:rFonts w:ascii="Courier New" w:hAnsi="Courier New" w:hint="default"/>
      </w:rPr>
    </w:lvl>
    <w:lvl w:ilvl="2" w:tplc="3BA80276">
      <w:start w:val="1"/>
      <w:numFmt w:val="bullet"/>
      <w:lvlText w:val=""/>
      <w:lvlJc w:val="left"/>
      <w:pPr>
        <w:ind w:left="2160" w:hanging="360"/>
      </w:pPr>
      <w:rPr>
        <w:rFonts w:ascii="Wingdings" w:hAnsi="Wingdings" w:hint="default"/>
      </w:rPr>
    </w:lvl>
    <w:lvl w:ilvl="3" w:tplc="B838E868">
      <w:start w:val="1"/>
      <w:numFmt w:val="bullet"/>
      <w:lvlText w:val=""/>
      <w:lvlJc w:val="left"/>
      <w:pPr>
        <w:ind w:left="2880" w:hanging="360"/>
      </w:pPr>
      <w:rPr>
        <w:rFonts w:ascii="Symbol" w:hAnsi="Symbol" w:hint="default"/>
      </w:rPr>
    </w:lvl>
    <w:lvl w:ilvl="4" w:tplc="93CA409C">
      <w:start w:val="1"/>
      <w:numFmt w:val="bullet"/>
      <w:lvlText w:val="o"/>
      <w:lvlJc w:val="left"/>
      <w:pPr>
        <w:ind w:left="3600" w:hanging="360"/>
      </w:pPr>
      <w:rPr>
        <w:rFonts w:ascii="Courier New" w:hAnsi="Courier New" w:hint="default"/>
      </w:rPr>
    </w:lvl>
    <w:lvl w:ilvl="5" w:tplc="36B2C6D6">
      <w:start w:val="1"/>
      <w:numFmt w:val="bullet"/>
      <w:lvlText w:val=""/>
      <w:lvlJc w:val="left"/>
      <w:pPr>
        <w:ind w:left="4320" w:hanging="360"/>
      </w:pPr>
      <w:rPr>
        <w:rFonts w:ascii="Wingdings" w:hAnsi="Wingdings" w:hint="default"/>
      </w:rPr>
    </w:lvl>
    <w:lvl w:ilvl="6" w:tplc="8D602D66">
      <w:start w:val="1"/>
      <w:numFmt w:val="bullet"/>
      <w:lvlText w:val=""/>
      <w:lvlJc w:val="left"/>
      <w:pPr>
        <w:ind w:left="5040" w:hanging="360"/>
      </w:pPr>
      <w:rPr>
        <w:rFonts w:ascii="Symbol" w:hAnsi="Symbol" w:hint="default"/>
      </w:rPr>
    </w:lvl>
    <w:lvl w:ilvl="7" w:tplc="2ED2A2FE">
      <w:start w:val="1"/>
      <w:numFmt w:val="bullet"/>
      <w:lvlText w:val="o"/>
      <w:lvlJc w:val="left"/>
      <w:pPr>
        <w:ind w:left="5760" w:hanging="360"/>
      </w:pPr>
      <w:rPr>
        <w:rFonts w:ascii="Courier New" w:hAnsi="Courier New" w:hint="default"/>
      </w:rPr>
    </w:lvl>
    <w:lvl w:ilvl="8" w:tplc="75CC85DE">
      <w:start w:val="1"/>
      <w:numFmt w:val="bullet"/>
      <w:lvlText w:val=""/>
      <w:lvlJc w:val="left"/>
      <w:pPr>
        <w:ind w:left="6480" w:hanging="360"/>
      </w:pPr>
      <w:rPr>
        <w:rFonts w:ascii="Wingdings" w:hAnsi="Wingdings" w:hint="default"/>
      </w:rPr>
    </w:lvl>
  </w:abstractNum>
  <w:abstractNum w:abstractNumId="15" w15:restartNumberingAfterBreak="0">
    <w:nsid w:val="412324A4"/>
    <w:multiLevelType w:val="hybridMultilevel"/>
    <w:tmpl w:val="C4F215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460A29E9"/>
    <w:multiLevelType w:val="hybridMultilevel"/>
    <w:tmpl w:val="F4FAD42E"/>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20" w15:restartNumberingAfterBreak="0">
    <w:nsid w:val="4B0A7CB2"/>
    <w:multiLevelType w:val="hybridMultilevel"/>
    <w:tmpl w:val="0FA479DC"/>
    <w:lvl w:ilvl="0" w:tplc="9424C51E">
      <w:start w:val="1"/>
      <w:numFmt w:val="bullet"/>
      <w:lvlText w:val=""/>
      <w:lvlJc w:val="left"/>
      <w:pPr>
        <w:tabs>
          <w:tab w:val="num" w:pos="360"/>
        </w:tabs>
        <w:ind w:left="340" w:hanging="34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06C19"/>
    <w:multiLevelType w:val="hybridMultilevel"/>
    <w:tmpl w:val="A9EAE4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E7071"/>
    <w:multiLevelType w:val="hybridMultilevel"/>
    <w:tmpl w:val="BE568F82"/>
    <w:lvl w:ilvl="0" w:tplc="F0A81BC4">
      <w:start w:val="1"/>
      <w:numFmt w:val="bullet"/>
      <w:lvlText w:val="·"/>
      <w:lvlJc w:val="left"/>
      <w:pPr>
        <w:ind w:left="720" w:hanging="360"/>
      </w:pPr>
      <w:rPr>
        <w:rFonts w:ascii="Symbol" w:hAnsi="Symbol" w:hint="default"/>
      </w:rPr>
    </w:lvl>
    <w:lvl w:ilvl="1" w:tplc="72E0861C">
      <w:start w:val="1"/>
      <w:numFmt w:val="bullet"/>
      <w:lvlText w:val="o"/>
      <w:lvlJc w:val="left"/>
      <w:pPr>
        <w:ind w:left="1440" w:hanging="360"/>
      </w:pPr>
      <w:rPr>
        <w:rFonts w:ascii="Courier New" w:hAnsi="Courier New" w:hint="default"/>
      </w:rPr>
    </w:lvl>
    <w:lvl w:ilvl="2" w:tplc="61464468">
      <w:start w:val="1"/>
      <w:numFmt w:val="bullet"/>
      <w:lvlText w:val=""/>
      <w:lvlJc w:val="left"/>
      <w:pPr>
        <w:ind w:left="2160" w:hanging="360"/>
      </w:pPr>
      <w:rPr>
        <w:rFonts w:ascii="Wingdings" w:hAnsi="Wingdings" w:hint="default"/>
      </w:rPr>
    </w:lvl>
    <w:lvl w:ilvl="3" w:tplc="D9B698AA">
      <w:start w:val="1"/>
      <w:numFmt w:val="bullet"/>
      <w:lvlText w:val=""/>
      <w:lvlJc w:val="left"/>
      <w:pPr>
        <w:ind w:left="2880" w:hanging="360"/>
      </w:pPr>
      <w:rPr>
        <w:rFonts w:ascii="Symbol" w:hAnsi="Symbol" w:hint="default"/>
      </w:rPr>
    </w:lvl>
    <w:lvl w:ilvl="4" w:tplc="48A2D1BA">
      <w:start w:val="1"/>
      <w:numFmt w:val="bullet"/>
      <w:lvlText w:val="o"/>
      <w:lvlJc w:val="left"/>
      <w:pPr>
        <w:ind w:left="3600" w:hanging="360"/>
      </w:pPr>
      <w:rPr>
        <w:rFonts w:ascii="Courier New" w:hAnsi="Courier New" w:hint="default"/>
      </w:rPr>
    </w:lvl>
    <w:lvl w:ilvl="5" w:tplc="5EDA52DC">
      <w:start w:val="1"/>
      <w:numFmt w:val="bullet"/>
      <w:lvlText w:val=""/>
      <w:lvlJc w:val="left"/>
      <w:pPr>
        <w:ind w:left="4320" w:hanging="360"/>
      </w:pPr>
      <w:rPr>
        <w:rFonts w:ascii="Wingdings" w:hAnsi="Wingdings" w:hint="default"/>
      </w:rPr>
    </w:lvl>
    <w:lvl w:ilvl="6" w:tplc="4FCEFC98">
      <w:start w:val="1"/>
      <w:numFmt w:val="bullet"/>
      <w:lvlText w:val=""/>
      <w:lvlJc w:val="left"/>
      <w:pPr>
        <w:ind w:left="5040" w:hanging="360"/>
      </w:pPr>
      <w:rPr>
        <w:rFonts w:ascii="Symbol" w:hAnsi="Symbol" w:hint="default"/>
      </w:rPr>
    </w:lvl>
    <w:lvl w:ilvl="7" w:tplc="E126F5BA">
      <w:start w:val="1"/>
      <w:numFmt w:val="bullet"/>
      <w:lvlText w:val="o"/>
      <w:lvlJc w:val="left"/>
      <w:pPr>
        <w:ind w:left="5760" w:hanging="360"/>
      </w:pPr>
      <w:rPr>
        <w:rFonts w:ascii="Courier New" w:hAnsi="Courier New" w:hint="default"/>
      </w:rPr>
    </w:lvl>
    <w:lvl w:ilvl="8" w:tplc="A8DC8E78">
      <w:start w:val="1"/>
      <w:numFmt w:val="bullet"/>
      <w:lvlText w:val=""/>
      <w:lvlJc w:val="left"/>
      <w:pPr>
        <w:ind w:left="6480" w:hanging="360"/>
      </w:pPr>
      <w:rPr>
        <w:rFonts w:ascii="Wingdings" w:hAnsi="Wingdings" w:hint="default"/>
      </w:rPr>
    </w:lvl>
  </w:abstractNum>
  <w:abstractNum w:abstractNumId="24" w15:restartNumberingAfterBreak="0">
    <w:nsid w:val="6B573570"/>
    <w:multiLevelType w:val="hybridMultilevel"/>
    <w:tmpl w:val="702847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6F1371F2"/>
    <w:multiLevelType w:val="hybridMultilevel"/>
    <w:tmpl w:val="4AC27B42"/>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DF50040"/>
    <w:multiLevelType w:val="hybridMultilevel"/>
    <w:tmpl w:val="A3B875E4"/>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1"/>
  </w:num>
  <w:num w:numId="4">
    <w:abstractNumId w:val="23"/>
  </w:num>
  <w:num w:numId="5">
    <w:abstractNumId w:val="24"/>
  </w:num>
  <w:num w:numId="6">
    <w:abstractNumId w:val="7"/>
  </w:num>
  <w:num w:numId="7">
    <w:abstractNumId w:val="25"/>
  </w:num>
  <w:num w:numId="8">
    <w:abstractNumId w:val="26"/>
  </w:num>
  <w:num w:numId="9">
    <w:abstractNumId w:val="0"/>
  </w:num>
  <w:num w:numId="10">
    <w:abstractNumId w:val="1"/>
  </w:num>
  <w:num w:numId="11">
    <w:abstractNumId w:val="2"/>
  </w:num>
  <w:num w:numId="12">
    <w:abstractNumId w:val="3"/>
  </w:num>
  <w:num w:numId="13">
    <w:abstractNumId w:val="4"/>
  </w:num>
  <w:num w:numId="14">
    <w:abstractNumId w:val="5"/>
  </w:num>
  <w:num w:numId="15">
    <w:abstractNumId w:val="21"/>
  </w:num>
  <w:num w:numId="16">
    <w:abstractNumId w:val="20"/>
  </w:num>
  <w:num w:numId="17">
    <w:abstractNumId w:val="18"/>
  </w:num>
  <w:num w:numId="18">
    <w:abstractNumId w:val="17"/>
  </w:num>
  <w:num w:numId="19">
    <w:abstractNumId w:val="22"/>
  </w:num>
  <w:num w:numId="20">
    <w:abstractNumId w:val="9"/>
  </w:num>
  <w:num w:numId="21">
    <w:abstractNumId w:val="16"/>
  </w:num>
  <w:num w:numId="22">
    <w:abstractNumId w:val="13"/>
  </w:num>
  <w:num w:numId="23">
    <w:abstractNumId w:val="8"/>
  </w:num>
  <w:num w:numId="24">
    <w:abstractNumId w:val="15"/>
  </w:num>
  <w:num w:numId="25">
    <w:abstractNumId w:val="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activeWritingStyle w:appName="MSWord" w:lang="it-IT" w:vendorID="64" w:dllVersion="131078" w:nlCheck="1" w:checkStyle="0"/>
  <w:proofState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F0"/>
    <w:rsid w:val="00003956"/>
    <w:rsid w:val="00013699"/>
    <w:rsid w:val="00021352"/>
    <w:rsid w:val="000354A1"/>
    <w:rsid w:val="000575B2"/>
    <w:rsid w:val="0006425A"/>
    <w:rsid w:val="00073936"/>
    <w:rsid w:val="00085EC4"/>
    <w:rsid w:val="000B0CB2"/>
    <w:rsid w:val="000E3626"/>
    <w:rsid w:val="000E4C1B"/>
    <w:rsid w:val="001000D8"/>
    <w:rsid w:val="00110F68"/>
    <w:rsid w:val="0013534B"/>
    <w:rsid w:val="001505E1"/>
    <w:rsid w:val="00154CAD"/>
    <w:rsid w:val="00166BB8"/>
    <w:rsid w:val="00176B00"/>
    <w:rsid w:val="001810EA"/>
    <w:rsid w:val="001954A6"/>
    <w:rsid w:val="001C270E"/>
    <w:rsid w:val="001C79AA"/>
    <w:rsid w:val="001E2110"/>
    <w:rsid w:val="001F554E"/>
    <w:rsid w:val="001F610B"/>
    <w:rsid w:val="00200073"/>
    <w:rsid w:val="002057D0"/>
    <w:rsid w:val="0020615A"/>
    <w:rsid w:val="00220B91"/>
    <w:rsid w:val="00223EC6"/>
    <w:rsid w:val="0022586C"/>
    <w:rsid w:val="00256921"/>
    <w:rsid w:val="00292BF0"/>
    <w:rsid w:val="002E03B8"/>
    <w:rsid w:val="002F1DA7"/>
    <w:rsid w:val="002F2D28"/>
    <w:rsid w:val="00301EAE"/>
    <w:rsid w:val="00304F46"/>
    <w:rsid w:val="00315D78"/>
    <w:rsid w:val="00316B71"/>
    <w:rsid w:val="003237FA"/>
    <w:rsid w:val="00344229"/>
    <w:rsid w:val="003454AC"/>
    <w:rsid w:val="00363CCF"/>
    <w:rsid w:val="00366BA2"/>
    <w:rsid w:val="00387D34"/>
    <w:rsid w:val="00391815"/>
    <w:rsid w:val="00393CF9"/>
    <w:rsid w:val="003B032D"/>
    <w:rsid w:val="003B749E"/>
    <w:rsid w:val="003E0CE0"/>
    <w:rsid w:val="003E62D1"/>
    <w:rsid w:val="003F01B6"/>
    <w:rsid w:val="00403A8E"/>
    <w:rsid w:val="00415194"/>
    <w:rsid w:val="00417E0C"/>
    <w:rsid w:val="00425FDA"/>
    <w:rsid w:val="00443014"/>
    <w:rsid w:val="004549F9"/>
    <w:rsid w:val="004576A4"/>
    <w:rsid w:val="00491978"/>
    <w:rsid w:val="00497D40"/>
    <w:rsid w:val="004A4597"/>
    <w:rsid w:val="004D6E2D"/>
    <w:rsid w:val="00510E2B"/>
    <w:rsid w:val="005160B3"/>
    <w:rsid w:val="00523C3A"/>
    <w:rsid w:val="00526951"/>
    <w:rsid w:val="005454D3"/>
    <w:rsid w:val="0055320A"/>
    <w:rsid w:val="00557DA7"/>
    <w:rsid w:val="005701E9"/>
    <w:rsid w:val="005758E8"/>
    <w:rsid w:val="005A06DF"/>
    <w:rsid w:val="005A72F2"/>
    <w:rsid w:val="005B541D"/>
    <w:rsid w:val="005B6DAA"/>
    <w:rsid w:val="005B70B4"/>
    <w:rsid w:val="005C2080"/>
    <w:rsid w:val="005C381E"/>
    <w:rsid w:val="005D0C77"/>
    <w:rsid w:val="005E6381"/>
    <w:rsid w:val="005F45DB"/>
    <w:rsid w:val="006147B4"/>
    <w:rsid w:val="00630611"/>
    <w:rsid w:val="0065056E"/>
    <w:rsid w:val="00650BA4"/>
    <w:rsid w:val="006545DB"/>
    <w:rsid w:val="00670956"/>
    <w:rsid w:val="0067462D"/>
    <w:rsid w:val="00680B2D"/>
    <w:rsid w:val="0069116F"/>
    <w:rsid w:val="006A3BA2"/>
    <w:rsid w:val="006B306F"/>
    <w:rsid w:val="006E3CD9"/>
    <w:rsid w:val="006F18A5"/>
    <w:rsid w:val="006F49DA"/>
    <w:rsid w:val="007121FF"/>
    <w:rsid w:val="0071741A"/>
    <w:rsid w:val="00717C7A"/>
    <w:rsid w:val="00722F9D"/>
    <w:rsid w:val="00750310"/>
    <w:rsid w:val="0075771B"/>
    <w:rsid w:val="00765DE6"/>
    <w:rsid w:val="007753BA"/>
    <w:rsid w:val="00790895"/>
    <w:rsid w:val="00794226"/>
    <w:rsid w:val="007A054C"/>
    <w:rsid w:val="007A1779"/>
    <w:rsid w:val="007B53A2"/>
    <w:rsid w:val="007D7E24"/>
    <w:rsid w:val="007E7C57"/>
    <w:rsid w:val="007F7CEB"/>
    <w:rsid w:val="0080172E"/>
    <w:rsid w:val="008028D1"/>
    <w:rsid w:val="00821D6E"/>
    <w:rsid w:val="00825BD2"/>
    <w:rsid w:val="00843784"/>
    <w:rsid w:val="00843B36"/>
    <w:rsid w:val="00855E87"/>
    <w:rsid w:val="00883A4D"/>
    <w:rsid w:val="00894558"/>
    <w:rsid w:val="008A6214"/>
    <w:rsid w:val="008C5F40"/>
    <w:rsid w:val="008D2198"/>
    <w:rsid w:val="008D65F0"/>
    <w:rsid w:val="008E7EDC"/>
    <w:rsid w:val="00906634"/>
    <w:rsid w:val="00907199"/>
    <w:rsid w:val="00914670"/>
    <w:rsid w:val="00920BBB"/>
    <w:rsid w:val="009466ED"/>
    <w:rsid w:val="00950836"/>
    <w:rsid w:val="009560C7"/>
    <w:rsid w:val="00956FD3"/>
    <w:rsid w:val="00962BBD"/>
    <w:rsid w:val="00976CA6"/>
    <w:rsid w:val="00977FFE"/>
    <w:rsid w:val="00996B48"/>
    <w:rsid w:val="00996CAA"/>
    <w:rsid w:val="009B6B88"/>
    <w:rsid w:val="009C6FEB"/>
    <w:rsid w:val="009D030B"/>
    <w:rsid w:val="009F3AC3"/>
    <w:rsid w:val="009F73D8"/>
    <w:rsid w:val="00A05408"/>
    <w:rsid w:val="00A22042"/>
    <w:rsid w:val="00A313BC"/>
    <w:rsid w:val="00A356D8"/>
    <w:rsid w:val="00A4382C"/>
    <w:rsid w:val="00A645FD"/>
    <w:rsid w:val="00A672CE"/>
    <w:rsid w:val="00A768D2"/>
    <w:rsid w:val="00A90567"/>
    <w:rsid w:val="00A9065D"/>
    <w:rsid w:val="00A931E1"/>
    <w:rsid w:val="00AA2FD5"/>
    <w:rsid w:val="00AB5D47"/>
    <w:rsid w:val="00AB6104"/>
    <w:rsid w:val="00AC54CA"/>
    <w:rsid w:val="00AF0167"/>
    <w:rsid w:val="00AF1D64"/>
    <w:rsid w:val="00AF56C9"/>
    <w:rsid w:val="00AF71E7"/>
    <w:rsid w:val="00B15B4E"/>
    <w:rsid w:val="00B178AD"/>
    <w:rsid w:val="00B27E61"/>
    <w:rsid w:val="00B3202A"/>
    <w:rsid w:val="00B37863"/>
    <w:rsid w:val="00B54504"/>
    <w:rsid w:val="00B566A8"/>
    <w:rsid w:val="00B56820"/>
    <w:rsid w:val="00B84DA8"/>
    <w:rsid w:val="00B969F1"/>
    <w:rsid w:val="00BB07CC"/>
    <w:rsid w:val="00BC1545"/>
    <w:rsid w:val="00BC64B0"/>
    <w:rsid w:val="00BF4007"/>
    <w:rsid w:val="00C06F77"/>
    <w:rsid w:val="00C2212F"/>
    <w:rsid w:val="00C24B29"/>
    <w:rsid w:val="00C511CB"/>
    <w:rsid w:val="00C52BC7"/>
    <w:rsid w:val="00C573BE"/>
    <w:rsid w:val="00C630D2"/>
    <w:rsid w:val="00C707D9"/>
    <w:rsid w:val="00C80B32"/>
    <w:rsid w:val="00C8636F"/>
    <w:rsid w:val="00CB3210"/>
    <w:rsid w:val="00CB7B0B"/>
    <w:rsid w:val="00CC10C5"/>
    <w:rsid w:val="00CD47D9"/>
    <w:rsid w:val="00CF4E46"/>
    <w:rsid w:val="00D11AE0"/>
    <w:rsid w:val="00D276BE"/>
    <w:rsid w:val="00D308B6"/>
    <w:rsid w:val="00D41E20"/>
    <w:rsid w:val="00D4757D"/>
    <w:rsid w:val="00D47A05"/>
    <w:rsid w:val="00D500BD"/>
    <w:rsid w:val="00D62138"/>
    <w:rsid w:val="00D62A4A"/>
    <w:rsid w:val="00D63C2F"/>
    <w:rsid w:val="00D759D1"/>
    <w:rsid w:val="00DA7691"/>
    <w:rsid w:val="00DB2FCA"/>
    <w:rsid w:val="00DD3F77"/>
    <w:rsid w:val="00DD45D6"/>
    <w:rsid w:val="00DF70B7"/>
    <w:rsid w:val="00E1609A"/>
    <w:rsid w:val="00E16D00"/>
    <w:rsid w:val="00E2560A"/>
    <w:rsid w:val="00E43EEF"/>
    <w:rsid w:val="00E6096E"/>
    <w:rsid w:val="00E714C7"/>
    <w:rsid w:val="00E825EB"/>
    <w:rsid w:val="00EB3562"/>
    <w:rsid w:val="00EB7A06"/>
    <w:rsid w:val="00EC0FBB"/>
    <w:rsid w:val="00EE2329"/>
    <w:rsid w:val="00EF06F9"/>
    <w:rsid w:val="00EF2164"/>
    <w:rsid w:val="00F06921"/>
    <w:rsid w:val="00F13CB2"/>
    <w:rsid w:val="00F23568"/>
    <w:rsid w:val="00F323F9"/>
    <w:rsid w:val="00F336FB"/>
    <w:rsid w:val="00F42423"/>
    <w:rsid w:val="00F45E25"/>
    <w:rsid w:val="00F473D4"/>
    <w:rsid w:val="00F5000B"/>
    <w:rsid w:val="00F50E3C"/>
    <w:rsid w:val="00F51E72"/>
    <w:rsid w:val="00F54565"/>
    <w:rsid w:val="00F84D01"/>
    <w:rsid w:val="00F871AC"/>
    <w:rsid w:val="00F87B06"/>
    <w:rsid w:val="00FB490E"/>
    <w:rsid w:val="00FC170F"/>
    <w:rsid w:val="00FC2A68"/>
    <w:rsid w:val="00FF2499"/>
    <w:rsid w:val="00FF65B6"/>
    <w:rsid w:val="01451176"/>
    <w:rsid w:val="016845DA"/>
    <w:rsid w:val="031DD665"/>
    <w:rsid w:val="03D90A20"/>
    <w:rsid w:val="041EB08D"/>
    <w:rsid w:val="050E661D"/>
    <w:rsid w:val="053CC3AB"/>
    <w:rsid w:val="05CC4C33"/>
    <w:rsid w:val="05D6F041"/>
    <w:rsid w:val="05FFDB51"/>
    <w:rsid w:val="08D1AED8"/>
    <w:rsid w:val="09B66108"/>
    <w:rsid w:val="0A998C96"/>
    <w:rsid w:val="0ABB8734"/>
    <w:rsid w:val="0AD8F4DA"/>
    <w:rsid w:val="0BAE8200"/>
    <w:rsid w:val="0D9EBB74"/>
    <w:rsid w:val="0E40933D"/>
    <w:rsid w:val="0F36B089"/>
    <w:rsid w:val="0FF1128E"/>
    <w:rsid w:val="10462B8F"/>
    <w:rsid w:val="10A12FBE"/>
    <w:rsid w:val="10C2897A"/>
    <w:rsid w:val="10E1E0B2"/>
    <w:rsid w:val="11BC4F4E"/>
    <w:rsid w:val="165ADA97"/>
    <w:rsid w:val="177E5557"/>
    <w:rsid w:val="1844C86B"/>
    <w:rsid w:val="1916F202"/>
    <w:rsid w:val="196069C9"/>
    <w:rsid w:val="198781EE"/>
    <w:rsid w:val="19A0F3A9"/>
    <w:rsid w:val="1A16D991"/>
    <w:rsid w:val="1B331A97"/>
    <w:rsid w:val="1B9799B5"/>
    <w:rsid w:val="1C855702"/>
    <w:rsid w:val="1C9F01F2"/>
    <w:rsid w:val="1DD7A880"/>
    <w:rsid w:val="1DE198AC"/>
    <w:rsid w:val="1E43E752"/>
    <w:rsid w:val="1E4CC41F"/>
    <w:rsid w:val="1E535A4C"/>
    <w:rsid w:val="1EF1DD30"/>
    <w:rsid w:val="1F14EA56"/>
    <w:rsid w:val="2065CE76"/>
    <w:rsid w:val="21EFB817"/>
    <w:rsid w:val="2265B375"/>
    <w:rsid w:val="22C241A2"/>
    <w:rsid w:val="23746100"/>
    <w:rsid w:val="2390E593"/>
    <w:rsid w:val="259FCFF0"/>
    <w:rsid w:val="2742E26E"/>
    <w:rsid w:val="2779CF05"/>
    <w:rsid w:val="2956C542"/>
    <w:rsid w:val="29E8066C"/>
    <w:rsid w:val="2B5B6BD7"/>
    <w:rsid w:val="2B68052E"/>
    <w:rsid w:val="2BF0EAB4"/>
    <w:rsid w:val="2D108056"/>
    <w:rsid w:val="2D2A60D8"/>
    <w:rsid w:val="2D8BBC0E"/>
    <w:rsid w:val="2DBADA7B"/>
    <w:rsid w:val="303BE29D"/>
    <w:rsid w:val="30713E5A"/>
    <w:rsid w:val="3095BDB2"/>
    <w:rsid w:val="31CC1FCE"/>
    <w:rsid w:val="31EF5EA8"/>
    <w:rsid w:val="322047A9"/>
    <w:rsid w:val="32F98179"/>
    <w:rsid w:val="333548EA"/>
    <w:rsid w:val="3384ACB6"/>
    <w:rsid w:val="3413E9AB"/>
    <w:rsid w:val="34A27670"/>
    <w:rsid w:val="35887D55"/>
    <w:rsid w:val="35BD02BB"/>
    <w:rsid w:val="35EF315A"/>
    <w:rsid w:val="361E53CD"/>
    <w:rsid w:val="365065C7"/>
    <w:rsid w:val="368FB0C6"/>
    <w:rsid w:val="37527B23"/>
    <w:rsid w:val="3B478777"/>
    <w:rsid w:val="3B99BD2E"/>
    <w:rsid w:val="3BA1BFE4"/>
    <w:rsid w:val="3C2BA751"/>
    <w:rsid w:val="3F3FF70F"/>
    <w:rsid w:val="3FA6B0E1"/>
    <w:rsid w:val="409B655B"/>
    <w:rsid w:val="40DE0FCE"/>
    <w:rsid w:val="417034B7"/>
    <w:rsid w:val="418F0D21"/>
    <w:rsid w:val="43C3E2D2"/>
    <w:rsid w:val="44050665"/>
    <w:rsid w:val="4480CADE"/>
    <w:rsid w:val="454F5FC5"/>
    <w:rsid w:val="45683087"/>
    <w:rsid w:val="48195260"/>
    <w:rsid w:val="48AB0AC7"/>
    <w:rsid w:val="48BF8473"/>
    <w:rsid w:val="4B15F1CB"/>
    <w:rsid w:val="4C4EB645"/>
    <w:rsid w:val="4C585829"/>
    <w:rsid w:val="4C593F95"/>
    <w:rsid w:val="4C5D9BEC"/>
    <w:rsid w:val="4CDBC7FA"/>
    <w:rsid w:val="4DCA4226"/>
    <w:rsid w:val="4DE10D31"/>
    <w:rsid w:val="4E91B49B"/>
    <w:rsid w:val="4E9D5728"/>
    <w:rsid w:val="4F03B3A4"/>
    <w:rsid w:val="4FB9E04E"/>
    <w:rsid w:val="50D88D58"/>
    <w:rsid w:val="52226E02"/>
    <w:rsid w:val="57822550"/>
    <w:rsid w:val="58139C15"/>
    <w:rsid w:val="590FB03A"/>
    <w:rsid w:val="59797BF4"/>
    <w:rsid w:val="599F1793"/>
    <w:rsid w:val="5A024E3B"/>
    <w:rsid w:val="5A62FFE6"/>
    <w:rsid w:val="5B92FBAB"/>
    <w:rsid w:val="5BFAC26C"/>
    <w:rsid w:val="5C6A7193"/>
    <w:rsid w:val="5C9858BE"/>
    <w:rsid w:val="5CC637D4"/>
    <w:rsid w:val="5F969AB3"/>
    <w:rsid w:val="60A30C32"/>
    <w:rsid w:val="61BC11F2"/>
    <w:rsid w:val="62E1331D"/>
    <w:rsid w:val="63B241FE"/>
    <w:rsid w:val="67484E41"/>
    <w:rsid w:val="67A9E99B"/>
    <w:rsid w:val="67B60506"/>
    <w:rsid w:val="69BE085C"/>
    <w:rsid w:val="69E5A909"/>
    <w:rsid w:val="6A2EE4FD"/>
    <w:rsid w:val="6AA7B2BA"/>
    <w:rsid w:val="6BBF8A42"/>
    <w:rsid w:val="6C15D8F1"/>
    <w:rsid w:val="6CC0596F"/>
    <w:rsid w:val="6CD981CC"/>
    <w:rsid w:val="6D9988A7"/>
    <w:rsid w:val="6DF78A22"/>
    <w:rsid w:val="6E03F841"/>
    <w:rsid w:val="6F4C4955"/>
    <w:rsid w:val="7054EA8D"/>
    <w:rsid w:val="7082EEC6"/>
    <w:rsid w:val="7114F168"/>
    <w:rsid w:val="712D18F0"/>
    <w:rsid w:val="71425E29"/>
    <w:rsid w:val="71C91C53"/>
    <w:rsid w:val="720FFEB6"/>
    <w:rsid w:val="73A4994A"/>
    <w:rsid w:val="7487A355"/>
    <w:rsid w:val="74D1EC81"/>
    <w:rsid w:val="755E072A"/>
    <w:rsid w:val="774B2497"/>
    <w:rsid w:val="77D42F4B"/>
    <w:rsid w:val="78DB339C"/>
    <w:rsid w:val="78F34E52"/>
    <w:rsid w:val="792C1EB8"/>
    <w:rsid w:val="79771A88"/>
    <w:rsid w:val="7A9F8423"/>
    <w:rsid w:val="7B3F552C"/>
    <w:rsid w:val="7B6CFC97"/>
    <w:rsid w:val="7CFE6644"/>
    <w:rsid w:val="7D0AD69B"/>
    <w:rsid w:val="7F82BB5A"/>
    <w:rsid w:val="7FCBB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6A7E4BF"/>
  <w15:chartTrackingRefBased/>
  <w15:docId w15:val="{5D442B79-1353-4902-B94A-872FBD99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65F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B36"/>
    <w:pPr>
      <w:ind w:left="720"/>
      <w:contextualSpacing/>
    </w:pPr>
  </w:style>
  <w:style w:type="character" w:styleId="Krepko">
    <w:name w:val="Strong"/>
    <w:uiPriority w:val="22"/>
    <w:qFormat/>
    <w:rsid w:val="00E2560A"/>
    <w:rPr>
      <w:b/>
      <w:bCs/>
    </w:rPr>
  </w:style>
  <w:style w:type="paragraph" w:customStyle="1" w:styleId="Default">
    <w:name w:val="Default"/>
    <w:rsid w:val="00E2560A"/>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05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0575B2"/>
    <w:pPr>
      <w:spacing w:after="0" w:line="240" w:lineRule="auto"/>
      <w:jc w:val="center"/>
    </w:pPr>
    <w:rPr>
      <w:rFonts w:ascii="Times New Roman" w:eastAsia="Times New Roman" w:hAnsi="Times New Roman"/>
      <w:b/>
      <w:bCs/>
      <w:sz w:val="24"/>
      <w:szCs w:val="24"/>
    </w:rPr>
  </w:style>
  <w:style w:type="character" w:customStyle="1" w:styleId="Telobesedila2Znak">
    <w:name w:val="Telo besedila 2 Znak"/>
    <w:basedOn w:val="Privzetapisavaodstavka"/>
    <w:link w:val="Telobesedila2"/>
    <w:uiPriority w:val="99"/>
    <w:rsid w:val="000575B2"/>
    <w:rPr>
      <w:rFonts w:ascii="Times New Roman" w:eastAsia="Times New Roman" w:hAnsi="Times New Roman" w:cs="Times New Roman"/>
      <w:b/>
      <w:bCs/>
      <w:sz w:val="24"/>
      <w:szCs w:val="24"/>
    </w:rPr>
  </w:style>
  <w:style w:type="paragraph" w:styleId="Navadensplet">
    <w:name w:val="Normal (Web)"/>
    <w:basedOn w:val="Navaden"/>
    <w:uiPriority w:val="99"/>
    <w:rsid w:val="000575B2"/>
    <w:pPr>
      <w:spacing w:before="45" w:after="45" w:line="240" w:lineRule="auto"/>
    </w:pPr>
    <w:rPr>
      <w:rFonts w:ascii="Times New Roman" w:eastAsia="Times New Roman" w:hAnsi="Times New Roman"/>
      <w:sz w:val="20"/>
      <w:szCs w:val="20"/>
      <w:lang w:eastAsia="sl-SI"/>
    </w:rPr>
  </w:style>
  <w:style w:type="paragraph" w:styleId="Telobesedila">
    <w:name w:val="Body Text"/>
    <w:basedOn w:val="Navaden"/>
    <w:link w:val="TelobesedilaZnak"/>
    <w:uiPriority w:val="99"/>
    <w:unhideWhenUsed/>
    <w:rsid w:val="00FF2499"/>
    <w:pPr>
      <w:spacing w:after="120"/>
    </w:pPr>
  </w:style>
  <w:style w:type="character" w:customStyle="1" w:styleId="TelobesedilaZnak">
    <w:name w:val="Telo besedila Znak"/>
    <w:basedOn w:val="Privzetapisavaodstavka"/>
    <w:link w:val="Telobesedila"/>
    <w:uiPriority w:val="99"/>
    <w:rsid w:val="00FF2499"/>
    <w:rPr>
      <w:rFonts w:ascii="Calibri" w:eastAsia="Calibri" w:hAnsi="Calibri" w:cs="Times New Roman"/>
    </w:rPr>
  </w:style>
  <w:style w:type="paragraph" w:styleId="Glava">
    <w:name w:val="header"/>
    <w:basedOn w:val="Navaden"/>
    <w:link w:val="GlavaZnak"/>
    <w:uiPriority w:val="99"/>
    <w:unhideWhenUsed/>
    <w:rsid w:val="00363CCF"/>
    <w:pPr>
      <w:tabs>
        <w:tab w:val="center" w:pos="4536"/>
        <w:tab w:val="right" w:pos="9072"/>
      </w:tabs>
      <w:spacing w:after="0" w:line="240" w:lineRule="auto"/>
    </w:pPr>
  </w:style>
  <w:style w:type="character" w:customStyle="1" w:styleId="GlavaZnak">
    <w:name w:val="Glava Znak"/>
    <w:basedOn w:val="Privzetapisavaodstavka"/>
    <w:link w:val="Glava"/>
    <w:uiPriority w:val="99"/>
    <w:rsid w:val="00363CCF"/>
    <w:rPr>
      <w:rFonts w:ascii="Calibri" w:eastAsia="Calibri" w:hAnsi="Calibri" w:cs="Times New Roman"/>
    </w:rPr>
  </w:style>
  <w:style w:type="paragraph" w:styleId="Noga">
    <w:name w:val="footer"/>
    <w:basedOn w:val="Navaden"/>
    <w:link w:val="NogaZnak"/>
    <w:uiPriority w:val="99"/>
    <w:unhideWhenUsed/>
    <w:rsid w:val="00363CCF"/>
    <w:pPr>
      <w:tabs>
        <w:tab w:val="center" w:pos="4536"/>
        <w:tab w:val="right" w:pos="9072"/>
      </w:tabs>
      <w:spacing w:after="0" w:line="240" w:lineRule="auto"/>
    </w:pPr>
  </w:style>
  <w:style w:type="character" w:customStyle="1" w:styleId="NogaZnak">
    <w:name w:val="Noga Znak"/>
    <w:basedOn w:val="Privzetapisavaodstavka"/>
    <w:link w:val="Noga"/>
    <w:uiPriority w:val="99"/>
    <w:rsid w:val="00363CCF"/>
    <w:rPr>
      <w:rFonts w:ascii="Calibri" w:eastAsia="Calibri" w:hAnsi="Calibri" w:cs="Times New Roman"/>
    </w:rPr>
  </w:style>
  <w:style w:type="character" w:styleId="Pripombasklic">
    <w:name w:val="annotation reference"/>
    <w:basedOn w:val="Privzetapisavaodstavka"/>
    <w:uiPriority w:val="99"/>
    <w:semiHidden/>
    <w:unhideWhenUsed/>
    <w:rsid w:val="00AB5D47"/>
    <w:rPr>
      <w:sz w:val="16"/>
      <w:szCs w:val="16"/>
    </w:rPr>
  </w:style>
  <w:style w:type="paragraph" w:styleId="Pripombabesedilo">
    <w:name w:val="annotation text"/>
    <w:basedOn w:val="Navaden"/>
    <w:link w:val="PripombabesediloZnak"/>
    <w:uiPriority w:val="99"/>
    <w:semiHidden/>
    <w:unhideWhenUsed/>
    <w:rsid w:val="00AB5D47"/>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AB5D47"/>
    <w:rPr>
      <w:sz w:val="20"/>
      <w:szCs w:val="20"/>
    </w:rPr>
  </w:style>
  <w:style w:type="paragraph" w:styleId="Besedilooblaka">
    <w:name w:val="Balloon Text"/>
    <w:basedOn w:val="Navaden"/>
    <w:link w:val="BesedilooblakaZnak"/>
    <w:uiPriority w:val="99"/>
    <w:semiHidden/>
    <w:unhideWhenUsed/>
    <w:rsid w:val="001000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00D8"/>
    <w:rPr>
      <w:rFonts w:ascii="Segoe UI" w:eastAsia="Calibri" w:hAnsi="Segoe UI" w:cs="Segoe UI"/>
      <w:sz w:val="18"/>
      <w:szCs w:val="18"/>
    </w:rPr>
  </w:style>
  <w:style w:type="paragraph" w:customStyle="1" w:styleId="Privzeto">
    <w:name w:val="Privzeto"/>
    <w:rsid w:val="00C630D2"/>
    <w:pPr>
      <w:tabs>
        <w:tab w:val="left" w:pos="708"/>
      </w:tabs>
      <w:suppressAutoHyphens/>
      <w:spacing w:after="0" w:line="100" w:lineRule="atLeast"/>
    </w:pPr>
    <w:rPr>
      <w:rFonts w:ascii="Arial" w:eastAsia="Times New Roman" w:hAnsi="Arial" w:cs="Arial"/>
      <w:sz w:val="24"/>
      <w:szCs w:val="24"/>
      <w:lang w:val="en-GB" w:eastAsia="zh-CN"/>
    </w:rPr>
  </w:style>
  <w:style w:type="paragraph" w:styleId="Brezrazmikov">
    <w:name w:val="No Spacing"/>
    <w:uiPriority w:val="1"/>
    <w:qFormat/>
    <w:rsid w:val="009F3AC3"/>
    <w:pPr>
      <w:spacing w:after="0" w:line="240" w:lineRule="auto"/>
    </w:pPr>
    <w:rPr>
      <w:rFonts w:ascii="Calibri" w:eastAsia="Calibri" w:hAnsi="Calibri" w:cs="Times New Roman"/>
    </w:rPr>
  </w:style>
  <w:style w:type="paragraph" w:styleId="Napis">
    <w:name w:val="caption"/>
    <w:basedOn w:val="Navaden"/>
    <w:next w:val="Navaden"/>
    <w:uiPriority w:val="35"/>
    <w:unhideWhenUsed/>
    <w:qFormat/>
    <w:rsid w:val="00907199"/>
    <w:pPr>
      <w:spacing w:line="240" w:lineRule="auto"/>
    </w:pPr>
    <w:rPr>
      <w:rFonts w:eastAsia="Times New Roman"/>
      <w:b/>
      <w:bCs/>
      <w:color w:val="5B9BD5" w:themeColor="accent1"/>
      <w:sz w:val="18"/>
      <w:szCs w:val="18"/>
      <w:lang w:eastAsia="sl-SI"/>
    </w:rPr>
  </w:style>
  <w:style w:type="paragraph" w:customStyle="1" w:styleId="xmsonormal">
    <w:name w:val="x_msonormal"/>
    <w:basedOn w:val="Navaden"/>
    <w:rsid w:val="0090719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dstavekseznama1">
    <w:name w:val="Odstavek seznama1"/>
    <w:basedOn w:val="Navaden"/>
    <w:rsid w:val="00907199"/>
    <w:pPr>
      <w:spacing w:after="0" w:line="240" w:lineRule="auto"/>
      <w:ind w:left="720"/>
    </w:pPr>
    <w:rPr>
      <w:rFonts w:eastAsia="Times New Roman" w:cs="Calibri"/>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5465">
      <w:bodyDiv w:val="1"/>
      <w:marLeft w:val="0"/>
      <w:marRight w:val="0"/>
      <w:marTop w:val="0"/>
      <w:marBottom w:val="0"/>
      <w:divBdr>
        <w:top w:val="none" w:sz="0" w:space="0" w:color="auto"/>
        <w:left w:val="none" w:sz="0" w:space="0" w:color="auto"/>
        <w:bottom w:val="none" w:sz="0" w:space="0" w:color="auto"/>
        <w:right w:val="none" w:sz="0" w:space="0" w:color="auto"/>
      </w:divBdr>
    </w:div>
    <w:div w:id="152722379">
      <w:bodyDiv w:val="1"/>
      <w:marLeft w:val="0"/>
      <w:marRight w:val="0"/>
      <w:marTop w:val="0"/>
      <w:marBottom w:val="0"/>
      <w:divBdr>
        <w:top w:val="none" w:sz="0" w:space="0" w:color="auto"/>
        <w:left w:val="none" w:sz="0" w:space="0" w:color="auto"/>
        <w:bottom w:val="none" w:sz="0" w:space="0" w:color="auto"/>
        <w:right w:val="none" w:sz="0" w:space="0" w:color="auto"/>
      </w:divBdr>
    </w:div>
    <w:div w:id="166020476">
      <w:bodyDiv w:val="1"/>
      <w:marLeft w:val="0"/>
      <w:marRight w:val="0"/>
      <w:marTop w:val="0"/>
      <w:marBottom w:val="0"/>
      <w:divBdr>
        <w:top w:val="none" w:sz="0" w:space="0" w:color="auto"/>
        <w:left w:val="none" w:sz="0" w:space="0" w:color="auto"/>
        <w:bottom w:val="none" w:sz="0" w:space="0" w:color="auto"/>
        <w:right w:val="none" w:sz="0" w:space="0" w:color="auto"/>
      </w:divBdr>
    </w:div>
    <w:div w:id="168568524">
      <w:bodyDiv w:val="1"/>
      <w:marLeft w:val="0"/>
      <w:marRight w:val="0"/>
      <w:marTop w:val="0"/>
      <w:marBottom w:val="0"/>
      <w:divBdr>
        <w:top w:val="none" w:sz="0" w:space="0" w:color="auto"/>
        <w:left w:val="none" w:sz="0" w:space="0" w:color="auto"/>
        <w:bottom w:val="none" w:sz="0" w:space="0" w:color="auto"/>
        <w:right w:val="none" w:sz="0" w:space="0" w:color="auto"/>
      </w:divBdr>
    </w:div>
    <w:div w:id="204996783">
      <w:bodyDiv w:val="1"/>
      <w:marLeft w:val="0"/>
      <w:marRight w:val="0"/>
      <w:marTop w:val="0"/>
      <w:marBottom w:val="0"/>
      <w:divBdr>
        <w:top w:val="none" w:sz="0" w:space="0" w:color="auto"/>
        <w:left w:val="none" w:sz="0" w:space="0" w:color="auto"/>
        <w:bottom w:val="none" w:sz="0" w:space="0" w:color="auto"/>
        <w:right w:val="none" w:sz="0" w:space="0" w:color="auto"/>
      </w:divBdr>
    </w:div>
    <w:div w:id="243300153">
      <w:bodyDiv w:val="1"/>
      <w:marLeft w:val="0"/>
      <w:marRight w:val="0"/>
      <w:marTop w:val="0"/>
      <w:marBottom w:val="0"/>
      <w:divBdr>
        <w:top w:val="none" w:sz="0" w:space="0" w:color="auto"/>
        <w:left w:val="none" w:sz="0" w:space="0" w:color="auto"/>
        <w:bottom w:val="none" w:sz="0" w:space="0" w:color="auto"/>
        <w:right w:val="none" w:sz="0" w:space="0" w:color="auto"/>
      </w:divBdr>
    </w:div>
    <w:div w:id="255869887">
      <w:bodyDiv w:val="1"/>
      <w:marLeft w:val="0"/>
      <w:marRight w:val="0"/>
      <w:marTop w:val="0"/>
      <w:marBottom w:val="0"/>
      <w:divBdr>
        <w:top w:val="none" w:sz="0" w:space="0" w:color="auto"/>
        <w:left w:val="none" w:sz="0" w:space="0" w:color="auto"/>
        <w:bottom w:val="none" w:sz="0" w:space="0" w:color="auto"/>
        <w:right w:val="none" w:sz="0" w:space="0" w:color="auto"/>
      </w:divBdr>
    </w:div>
    <w:div w:id="329069037">
      <w:bodyDiv w:val="1"/>
      <w:marLeft w:val="0"/>
      <w:marRight w:val="0"/>
      <w:marTop w:val="0"/>
      <w:marBottom w:val="0"/>
      <w:divBdr>
        <w:top w:val="none" w:sz="0" w:space="0" w:color="auto"/>
        <w:left w:val="none" w:sz="0" w:space="0" w:color="auto"/>
        <w:bottom w:val="none" w:sz="0" w:space="0" w:color="auto"/>
        <w:right w:val="none" w:sz="0" w:space="0" w:color="auto"/>
      </w:divBdr>
    </w:div>
    <w:div w:id="398794560">
      <w:bodyDiv w:val="1"/>
      <w:marLeft w:val="0"/>
      <w:marRight w:val="0"/>
      <w:marTop w:val="0"/>
      <w:marBottom w:val="0"/>
      <w:divBdr>
        <w:top w:val="none" w:sz="0" w:space="0" w:color="auto"/>
        <w:left w:val="none" w:sz="0" w:space="0" w:color="auto"/>
        <w:bottom w:val="none" w:sz="0" w:space="0" w:color="auto"/>
        <w:right w:val="none" w:sz="0" w:space="0" w:color="auto"/>
      </w:divBdr>
    </w:div>
    <w:div w:id="431780873">
      <w:bodyDiv w:val="1"/>
      <w:marLeft w:val="0"/>
      <w:marRight w:val="0"/>
      <w:marTop w:val="0"/>
      <w:marBottom w:val="0"/>
      <w:divBdr>
        <w:top w:val="none" w:sz="0" w:space="0" w:color="auto"/>
        <w:left w:val="none" w:sz="0" w:space="0" w:color="auto"/>
        <w:bottom w:val="none" w:sz="0" w:space="0" w:color="auto"/>
        <w:right w:val="none" w:sz="0" w:space="0" w:color="auto"/>
      </w:divBdr>
    </w:div>
    <w:div w:id="440993340">
      <w:bodyDiv w:val="1"/>
      <w:marLeft w:val="0"/>
      <w:marRight w:val="0"/>
      <w:marTop w:val="0"/>
      <w:marBottom w:val="0"/>
      <w:divBdr>
        <w:top w:val="none" w:sz="0" w:space="0" w:color="auto"/>
        <w:left w:val="none" w:sz="0" w:space="0" w:color="auto"/>
        <w:bottom w:val="none" w:sz="0" w:space="0" w:color="auto"/>
        <w:right w:val="none" w:sz="0" w:space="0" w:color="auto"/>
      </w:divBdr>
    </w:div>
    <w:div w:id="511913110">
      <w:bodyDiv w:val="1"/>
      <w:marLeft w:val="0"/>
      <w:marRight w:val="0"/>
      <w:marTop w:val="0"/>
      <w:marBottom w:val="0"/>
      <w:divBdr>
        <w:top w:val="none" w:sz="0" w:space="0" w:color="auto"/>
        <w:left w:val="none" w:sz="0" w:space="0" w:color="auto"/>
        <w:bottom w:val="none" w:sz="0" w:space="0" w:color="auto"/>
        <w:right w:val="none" w:sz="0" w:space="0" w:color="auto"/>
      </w:divBdr>
    </w:div>
    <w:div w:id="544564435">
      <w:bodyDiv w:val="1"/>
      <w:marLeft w:val="0"/>
      <w:marRight w:val="0"/>
      <w:marTop w:val="0"/>
      <w:marBottom w:val="0"/>
      <w:divBdr>
        <w:top w:val="none" w:sz="0" w:space="0" w:color="auto"/>
        <w:left w:val="none" w:sz="0" w:space="0" w:color="auto"/>
        <w:bottom w:val="none" w:sz="0" w:space="0" w:color="auto"/>
        <w:right w:val="none" w:sz="0" w:space="0" w:color="auto"/>
      </w:divBdr>
    </w:div>
    <w:div w:id="597257195">
      <w:bodyDiv w:val="1"/>
      <w:marLeft w:val="0"/>
      <w:marRight w:val="0"/>
      <w:marTop w:val="0"/>
      <w:marBottom w:val="0"/>
      <w:divBdr>
        <w:top w:val="none" w:sz="0" w:space="0" w:color="auto"/>
        <w:left w:val="none" w:sz="0" w:space="0" w:color="auto"/>
        <w:bottom w:val="none" w:sz="0" w:space="0" w:color="auto"/>
        <w:right w:val="none" w:sz="0" w:space="0" w:color="auto"/>
      </w:divBdr>
    </w:div>
    <w:div w:id="654995184">
      <w:bodyDiv w:val="1"/>
      <w:marLeft w:val="0"/>
      <w:marRight w:val="0"/>
      <w:marTop w:val="0"/>
      <w:marBottom w:val="0"/>
      <w:divBdr>
        <w:top w:val="none" w:sz="0" w:space="0" w:color="auto"/>
        <w:left w:val="none" w:sz="0" w:space="0" w:color="auto"/>
        <w:bottom w:val="none" w:sz="0" w:space="0" w:color="auto"/>
        <w:right w:val="none" w:sz="0" w:space="0" w:color="auto"/>
      </w:divBdr>
    </w:div>
    <w:div w:id="711728835">
      <w:bodyDiv w:val="1"/>
      <w:marLeft w:val="0"/>
      <w:marRight w:val="0"/>
      <w:marTop w:val="0"/>
      <w:marBottom w:val="0"/>
      <w:divBdr>
        <w:top w:val="none" w:sz="0" w:space="0" w:color="auto"/>
        <w:left w:val="none" w:sz="0" w:space="0" w:color="auto"/>
        <w:bottom w:val="none" w:sz="0" w:space="0" w:color="auto"/>
        <w:right w:val="none" w:sz="0" w:space="0" w:color="auto"/>
      </w:divBdr>
    </w:div>
    <w:div w:id="75899002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19268412">
      <w:bodyDiv w:val="1"/>
      <w:marLeft w:val="0"/>
      <w:marRight w:val="0"/>
      <w:marTop w:val="0"/>
      <w:marBottom w:val="0"/>
      <w:divBdr>
        <w:top w:val="none" w:sz="0" w:space="0" w:color="auto"/>
        <w:left w:val="none" w:sz="0" w:space="0" w:color="auto"/>
        <w:bottom w:val="none" w:sz="0" w:space="0" w:color="auto"/>
        <w:right w:val="none" w:sz="0" w:space="0" w:color="auto"/>
      </w:divBdr>
    </w:div>
    <w:div w:id="843086012">
      <w:bodyDiv w:val="1"/>
      <w:marLeft w:val="0"/>
      <w:marRight w:val="0"/>
      <w:marTop w:val="0"/>
      <w:marBottom w:val="0"/>
      <w:divBdr>
        <w:top w:val="none" w:sz="0" w:space="0" w:color="auto"/>
        <w:left w:val="none" w:sz="0" w:space="0" w:color="auto"/>
        <w:bottom w:val="none" w:sz="0" w:space="0" w:color="auto"/>
        <w:right w:val="none" w:sz="0" w:space="0" w:color="auto"/>
      </w:divBdr>
    </w:div>
    <w:div w:id="991760955">
      <w:bodyDiv w:val="1"/>
      <w:marLeft w:val="0"/>
      <w:marRight w:val="0"/>
      <w:marTop w:val="0"/>
      <w:marBottom w:val="0"/>
      <w:divBdr>
        <w:top w:val="none" w:sz="0" w:space="0" w:color="auto"/>
        <w:left w:val="none" w:sz="0" w:space="0" w:color="auto"/>
        <w:bottom w:val="none" w:sz="0" w:space="0" w:color="auto"/>
        <w:right w:val="none" w:sz="0" w:space="0" w:color="auto"/>
      </w:divBdr>
    </w:div>
    <w:div w:id="1016226445">
      <w:bodyDiv w:val="1"/>
      <w:marLeft w:val="0"/>
      <w:marRight w:val="0"/>
      <w:marTop w:val="0"/>
      <w:marBottom w:val="0"/>
      <w:divBdr>
        <w:top w:val="none" w:sz="0" w:space="0" w:color="auto"/>
        <w:left w:val="none" w:sz="0" w:space="0" w:color="auto"/>
        <w:bottom w:val="none" w:sz="0" w:space="0" w:color="auto"/>
        <w:right w:val="none" w:sz="0" w:space="0" w:color="auto"/>
      </w:divBdr>
    </w:div>
    <w:div w:id="1050807392">
      <w:bodyDiv w:val="1"/>
      <w:marLeft w:val="0"/>
      <w:marRight w:val="0"/>
      <w:marTop w:val="0"/>
      <w:marBottom w:val="0"/>
      <w:divBdr>
        <w:top w:val="none" w:sz="0" w:space="0" w:color="auto"/>
        <w:left w:val="none" w:sz="0" w:space="0" w:color="auto"/>
        <w:bottom w:val="none" w:sz="0" w:space="0" w:color="auto"/>
        <w:right w:val="none" w:sz="0" w:space="0" w:color="auto"/>
      </w:divBdr>
    </w:div>
    <w:div w:id="1067218974">
      <w:bodyDiv w:val="1"/>
      <w:marLeft w:val="0"/>
      <w:marRight w:val="0"/>
      <w:marTop w:val="0"/>
      <w:marBottom w:val="0"/>
      <w:divBdr>
        <w:top w:val="none" w:sz="0" w:space="0" w:color="auto"/>
        <w:left w:val="none" w:sz="0" w:space="0" w:color="auto"/>
        <w:bottom w:val="none" w:sz="0" w:space="0" w:color="auto"/>
        <w:right w:val="none" w:sz="0" w:space="0" w:color="auto"/>
      </w:divBdr>
    </w:div>
    <w:div w:id="1141534132">
      <w:bodyDiv w:val="1"/>
      <w:marLeft w:val="0"/>
      <w:marRight w:val="0"/>
      <w:marTop w:val="0"/>
      <w:marBottom w:val="0"/>
      <w:divBdr>
        <w:top w:val="none" w:sz="0" w:space="0" w:color="auto"/>
        <w:left w:val="none" w:sz="0" w:space="0" w:color="auto"/>
        <w:bottom w:val="none" w:sz="0" w:space="0" w:color="auto"/>
        <w:right w:val="none" w:sz="0" w:space="0" w:color="auto"/>
      </w:divBdr>
    </w:div>
    <w:div w:id="1172798484">
      <w:bodyDiv w:val="1"/>
      <w:marLeft w:val="0"/>
      <w:marRight w:val="0"/>
      <w:marTop w:val="0"/>
      <w:marBottom w:val="0"/>
      <w:divBdr>
        <w:top w:val="none" w:sz="0" w:space="0" w:color="auto"/>
        <w:left w:val="none" w:sz="0" w:space="0" w:color="auto"/>
        <w:bottom w:val="none" w:sz="0" w:space="0" w:color="auto"/>
        <w:right w:val="none" w:sz="0" w:space="0" w:color="auto"/>
      </w:divBdr>
    </w:div>
    <w:div w:id="1195072701">
      <w:bodyDiv w:val="1"/>
      <w:marLeft w:val="0"/>
      <w:marRight w:val="0"/>
      <w:marTop w:val="0"/>
      <w:marBottom w:val="0"/>
      <w:divBdr>
        <w:top w:val="none" w:sz="0" w:space="0" w:color="auto"/>
        <w:left w:val="none" w:sz="0" w:space="0" w:color="auto"/>
        <w:bottom w:val="none" w:sz="0" w:space="0" w:color="auto"/>
        <w:right w:val="none" w:sz="0" w:space="0" w:color="auto"/>
      </w:divBdr>
    </w:div>
    <w:div w:id="1229850179">
      <w:bodyDiv w:val="1"/>
      <w:marLeft w:val="0"/>
      <w:marRight w:val="0"/>
      <w:marTop w:val="0"/>
      <w:marBottom w:val="0"/>
      <w:divBdr>
        <w:top w:val="none" w:sz="0" w:space="0" w:color="auto"/>
        <w:left w:val="none" w:sz="0" w:space="0" w:color="auto"/>
        <w:bottom w:val="none" w:sz="0" w:space="0" w:color="auto"/>
        <w:right w:val="none" w:sz="0" w:space="0" w:color="auto"/>
      </w:divBdr>
    </w:div>
    <w:div w:id="1245452007">
      <w:bodyDiv w:val="1"/>
      <w:marLeft w:val="0"/>
      <w:marRight w:val="0"/>
      <w:marTop w:val="0"/>
      <w:marBottom w:val="0"/>
      <w:divBdr>
        <w:top w:val="none" w:sz="0" w:space="0" w:color="auto"/>
        <w:left w:val="none" w:sz="0" w:space="0" w:color="auto"/>
        <w:bottom w:val="none" w:sz="0" w:space="0" w:color="auto"/>
        <w:right w:val="none" w:sz="0" w:space="0" w:color="auto"/>
      </w:divBdr>
    </w:div>
    <w:div w:id="1327129424">
      <w:bodyDiv w:val="1"/>
      <w:marLeft w:val="0"/>
      <w:marRight w:val="0"/>
      <w:marTop w:val="0"/>
      <w:marBottom w:val="0"/>
      <w:divBdr>
        <w:top w:val="none" w:sz="0" w:space="0" w:color="auto"/>
        <w:left w:val="none" w:sz="0" w:space="0" w:color="auto"/>
        <w:bottom w:val="none" w:sz="0" w:space="0" w:color="auto"/>
        <w:right w:val="none" w:sz="0" w:space="0" w:color="auto"/>
      </w:divBdr>
    </w:div>
    <w:div w:id="1381704007">
      <w:bodyDiv w:val="1"/>
      <w:marLeft w:val="0"/>
      <w:marRight w:val="0"/>
      <w:marTop w:val="0"/>
      <w:marBottom w:val="0"/>
      <w:divBdr>
        <w:top w:val="none" w:sz="0" w:space="0" w:color="auto"/>
        <w:left w:val="none" w:sz="0" w:space="0" w:color="auto"/>
        <w:bottom w:val="none" w:sz="0" w:space="0" w:color="auto"/>
        <w:right w:val="none" w:sz="0" w:space="0" w:color="auto"/>
      </w:divBdr>
    </w:div>
    <w:div w:id="1486777143">
      <w:bodyDiv w:val="1"/>
      <w:marLeft w:val="0"/>
      <w:marRight w:val="0"/>
      <w:marTop w:val="0"/>
      <w:marBottom w:val="0"/>
      <w:divBdr>
        <w:top w:val="none" w:sz="0" w:space="0" w:color="auto"/>
        <w:left w:val="none" w:sz="0" w:space="0" w:color="auto"/>
        <w:bottom w:val="none" w:sz="0" w:space="0" w:color="auto"/>
        <w:right w:val="none" w:sz="0" w:space="0" w:color="auto"/>
      </w:divBdr>
    </w:div>
    <w:div w:id="1493565869">
      <w:bodyDiv w:val="1"/>
      <w:marLeft w:val="0"/>
      <w:marRight w:val="0"/>
      <w:marTop w:val="0"/>
      <w:marBottom w:val="0"/>
      <w:divBdr>
        <w:top w:val="none" w:sz="0" w:space="0" w:color="auto"/>
        <w:left w:val="none" w:sz="0" w:space="0" w:color="auto"/>
        <w:bottom w:val="none" w:sz="0" w:space="0" w:color="auto"/>
        <w:right w:val="none" w:sz="0" w:space="0" w:color="auto"/>
      </w:divBdr>
    </w:div>
    <w:div w:id="1495342949">
      <w:bodyDiv w:val="1"/>
      <w:marLeft w:val="0"/>
      <w:marRight w:val="0"/>
      <w:marTop w:val="0"/>
      <w:marBottom w:val="0"/>
      <w:divBdr>
        <w:top w:val="none" w:sz="0" w:space="0" w:color="auto"/>
        <w:left w:val="none" w:sz="0" w:space="0" w:color="auto"/>
        <w:bottom w:val="none" w:sz="0" w:space="0" w:color="auto"/>
        <w:right w:val="none" w:sz="0" w:space="0" w:color="auto"/>
      </w:divBdr>
    </w:div>
    <w:div w:id="1559124274">
      <w:bodyDiv w:val="1"/>
      <w:marLeft w:val="0"/>
      <w:marRight w:val="0"/>
      <w:marTop w:val="0"/>
      <w:marBottom w:val="0"/>
      <w:divBdr>
        <w:top w:val="none" w:sz="0" w:space="0" w:color="auto"/>
        <w:left w:val="none" w:sz="0" w:space="0" w:color="auto"/>
        <w:bottom w:val="none" w:sz="0" w:space="0" w:color="auto"/>
        <w:right w:val="none" w:sz="0" w:space="0" w:color="auto"/>
      </w:divBdr>
    </w:div>
    <w:div w:id="1615092236">
      <w:bodyDiv w:val="1"/>
      <w:marLeft w:val="0"/>
      <w:marRight w:val="0"/>
      <w:marTop w:val="0"/>
      <w:marBottom w:val="0"/>
      <w:divBdr>
        <w:top w:val="none" w:sz="0" w:space="0" w:color="auto"/>
        <w:left w:val="none" w:sz="0" w:space="0" w:color="auto"/>
        <w:bottom w:val="none" w:sz="0" w:space="0" w:color="auto"/>
        <w:right w:val="none" w:sz="0" w:space="0" w:color="auto"/>
      </w:divBdr>
    </w:div>
    <w:div w:id="1651862664">
      <w:bodyDiv w:val="1"/>
      <w:marLeft w:val="0"/>
      <w:marRight w:val="0"/>
      <w:marTop w:val="0"/>
      <w:marBottom w:val="0"/>
      <w:divBdr>
        <w:top w:val="none" w:sz="0" w:space="0" w:color="auto"/>
        <w:left w:val="none" w:sz="0" w:space="0" w:color="auto"/>
        <w:bottom w:val="none" w:sz="0" w:space="0" w:color="auto"/>
        <w:right w:val="none" w:sz="0" w:space="0" w:color="auto"/>
      </w:divBdr>
    </w:div>
    <w:div w:id="1670987109">
      <w:bodyDiv w:val="1"/>
      <w:marLeft w:val="0"/>
      <w:marRight w:val="0"/>
      <w:marTop w:val="0"/>
      <w:marBottom w:val="0"/>
      <w:divBdr>
        <w:top w:val="none" w:sz="0" w:space="0" w:color="auto"/>
        <w:left w:val="none" w:sz="0" w:space="0" w:color="auto"/>
        <w:bottom w:val="none" w:sz="0" w:space="0" w:color="auto"/>
        <w:right w:val="none" w:sz="0" w:space="0" w:color="auto"/>
      </w:divBdr>
    </w:div>
    <w:div w:id="1750734877">
      <w:bodyDiv w:val="1"/>
      <w:marLeft w:val="0"/>
      <w:marRight w:val="0"/>
      <w:marTop w:val="0"/>
      <w:marBottom w:val="0"/>
      <w:divBdr>
        <w:top w:val="none" w:sz="0" w:space="0" w:color="auto"/>
        <w:left w:val="none" w:sz="0" w:space="0" w:color="auto"/>
        <w:bottom w:val="none" w:sz="0" w:space="0" w:color="auto"/>
        <w:right w:val="none" w:sz="0" w:space="0" w:color="auto"/>
      </w:divBdr>
    </w:div>
    <w:div w:id="1771967109">
      <w:bodyDiv w:val="1"/>
      <w:marLeft w:val="0"/>
      <w:marRight w:val="0"/>
      <w:marTop w:val="0"/>
      <w:marBottom w:val="0"/>
      <w:divBdr>
        <w:top w:val="none" w:sz="0" w:space="0" w:color="auto"/>
        <w:left w:val="none" w:sz="0" w:space="0" w:color="auto"/>
        <w:bottom w:val="none" w:sz="0" w:space="0" w:color="auto"/>
        <w:right w:val="none" w:sz="0" w:space="0" w:color="auto"/>
      </w:divBdr>
    </w:div>
    <w:div w:id="1778715121">
      <w:bodyDiv w:val="1"/>
      <w:marLeft w:val="0"/>
      <w:marRight w:val="0"/>
      <w:marTop w:val="0"/>
      <w:marBottom w:val="0"/>
      <w:divBdr>
        <w:top w:val="none" w:sz="0" w:space="0" w:color="auto"/>
        <w:left w:val="none" w:sz="0" w:space="0" w:color="auto"/>
        <w:bottom w:val="none" w:sz="0" w:space="0" w:color="auto"/>
        <w:right w:val="none" w:sz="0" w:space="0" w:color="auto"/>
      </w:divBdr>
    </w:div>
    <w:div w:id="1800881326">
      <w:bodyDiv w:val="1"/>
      <w:marLeft w:val="0"/>
      <w:marRight w:val="0"/>
      <w:marTop w:val="0"/>
      <w:marBottom w:val="0"/>
      <w:divBdr>
        <w:top w:val="none" w:sz="0" w:space="0" w:color="auto"/>
        <w:left w:val="none" w:sz="0" w:space="0" w:color="auto"/>
        <w:bottom w:val="none" w:sz="0" w:space="0" w:color="auto"/>
        <w:right w:val="none" w:sz="0" w:space="0" w:color="auto"/>
      </w:divBdr>
    </w:div>
    <w:div w:id="1817406711">
      <w:bodyDiv w:val="1"/>
      <w:marLeft w:val="0"/>
      <w:marRight w:val="0"/>
      <w:marTop w:val="0"/>
      <w:marBottom w:val="0"/>
      <w:divBdr>
        <w:top w:val="none" w:sz="0" w:space="0" w:color="auto"/>
        <w:left w:val="none" w:sz="0" w:space="0" w:color="auto"/>
        <w:bottom w:val="none" w:sz="0" w:space="0" w:color="auto"/>
        <w:right w:val="none" w:sz="0" w:space="0" w:color="auto"/>
      </w:divBdr>
    </w:div>
    <w:div w:id="1927692653">
      <w:bodyDiv w:val="1"/>
      <w:marLeft w:val="0"/>
      <w:marRight w:val="0"/>
      <w:marTop w:val="0"/>
      <w:marBottom w:val="0"/>
      <w:divBdr>
        <w:top w:val="none" w:sz="0" w:space="0" w:color="auto"/>
        <w:left w:val="none" w:sz="0" w:space="0" w:color="auto"/>
        <w:bottom w:val="none" w:sz="0" w:space="0" w:color="auto"/>
        <w:right w:val="none" w:sz="0" w:space="0" w:color="auto"/>
      </w:divBdr>
    </w:div>
    <w:div w:id="1990136953">
      <w:bodyDiv w:val="1"/>
      <w:marLeft w:val="0"/>
      <w:marRight w:val="0"/>
      <w:marTop w:val="0"/>
      <w:marBottom w:val="0"/>
      <w:divBdr>
        <w:top w:val="none" w:sz="0" w:space="0" w:color="auto"/>
        <w:left w:val="none" w:sz="0" w:space="0" w:color="auto"/>
        <w:bottom w:val="none" w:sz="0" w:space="0" w:color="auto"/>
        <w:right w:val="none" w:sz="0" w:space="0" w:color="auto"/>
      </w:divBdr>
    </w:div>
    <w:div w:id="2133016825">
      <w:bodyDiv w:val="1"/>
      <w:marLeft w:val="0"/>
      <w:marRight w:val="0"/>
      <w:marTop w:val="0"/>
      <w:marBottom w:val="0"/>
      <w:divBdr>
        <w:top w:val="none" w:sz="0" w:space="0" w:color="auto"/>
        <w:left w:val="none" w:sz="0" w:space="0" w:color="auto"/>
        <w:bottom w:val="none" w:sz="0" w:space="0" w:color="auto"/>
        <w:right w:val="none" w:sz="0" w:space="0" w:color="auto"/>
      </w:divBdr>
    </w:div>
    <w:div w:id="2146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76a0fd728af9473d"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INTRANETFF-240-36</_dlc_DocId>
    <_dlc_DocIdUrl xmlns="31def2fb-e59c-4ef7-a2db-fd67d3cb0f66">
      <Url>https://intranet.ff.uni-lj.si/referatiFF/_layouts/DocIdRedir.aspx?ID=INTRANETFF-240-36</Url>
      <Description>INTRANETFF-240-36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FE703F-EB64-4E9A-93EB-677B30B9C6B4}">
  <ds:schemaRefs>
    <ds:schemaRef ds:uri="http://schemas.microsoft.com/sharepoint/events"/>
  </ds:schemaRefs>
</ds:datastoreItem>
</file>

<file path=customXml/itemProps2.xml><?xml version="1.0" encoding="utf-8"?>
<ds:datastoreItem xmlns:ds="http://schemas.openxmlformats.org/officeDocument/2006/customXml" ds:itemID="{F298A57A-51C8-446B-8845-6BD67D83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6EE91-F24F-4E70-93DF-6CDC62DB6892}">
  <ds:schemaRefs>
    <ds:schemaRef ds:uri="http://schemas.microsoft.com/office/2006/metadata/properties"/>
    <ds:schemaRef ds:uri="http://schemas.microsoft.com/office/infopath/2007/PartnerControls"/>
    <ds:schemaRef ds:uri="31def2fb-e59c-4ef7-a2db-fd67d3cb0f66"/>
  </ds:schemaRefs>
</ds:datastoreItem>
</file>

<file path=customXml/itemProps4.xml><?xml version="1.0" encoding="utf-8"?>
<ds:datastoreItem xmlns:ds="http://schemas.openxmlformats.org/officeDocument/2006/customXml" ds:itemID="{F1A1DD73-B140-4F27-81CA-450EBF0BEF8E}">
  <ds:schemaRefs>
    <ds:schemaRef ds:uri="http://schemas.microsoft.com/sharepoint/v3/contenttype/forms"/>
  </ds:schemaRefs>
</ds:datastoreItem>
</file>

<file path=customXml/itemProps5.xml><?xml version="1.0" encoding="utf-8"?>
<ds:datastoreItem xmlns:ds="http://schemas.openxmlformats.org/officeDocument/2006/customXml" ds:itemID="{0CD604D7-8D93-4F0D-B178-8ED66770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121</Pages>
  <Words>42981</Words>
  <Characters>244997</Characters>
  <Application>Microsoft Office Word</Application>
  <DocSecurity>0</DocSecurity>
  <Lines>2041</Lines>
  <Paragraphs>574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Venišnik</dc:creator>
  <cp:keywords/>
  <dc:description/>
  <cp:lastModifiedBy>Sattler, Doris</cp:lastModifiedBy>
  <cp:revision>31</cp:revision>
  <cp:lastPrinted>2020-06-10T06:23:00Z</cp:lastPrinted>
  <dcterms:created xsi:type="dcterms:W3CDTF">2021-05-20T11:39:00Z</dcterms:created>
  <dcterms:modified xsi:type="dcterms:W3CDTF">2021-10-14T07:08:00Z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0x010100A62D271023BD6D46B4C53FAC8392FC68</vt:lpwstr>
  </property>
  <property fmtid="{D5CDD505-2E9C-101B-9397-08002B2CF9AE}" pid="3" name="_dlc_DocIdItemGuid">
    <vt:lpwstr>ba830afd-2b8f-4f59-84a5-0a330db16432</vt:lpwstr>
  </property>
</Properties>
</file>