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E4BF" w14:textId="77777777" w:rsidR="00CF4E46" w:rsidRPr="00D11AE0" w:rsidRDefault="00CF4E46" w:rsidP="00B37863">
      <w:pPr>
        <w:tabs>
          <w:tab w:val="left" w:pos="1249"/>
        </w:tabs>
        <w:spacing w:after="0" w:line="240" w:lineRule="auto"/>
        <w:jc w:val="center"/>
        <w:rPr>
          <w:rFonts w:ascii="Garamond" w:hAnsi="Garamond"/>
          <w:b/>
          <w:sz w:val="24"/>
          <w:szCs w:val="24"/>
        </w:rPr>
      </w:pPr>
    </w:p>
    <w:p w14:paraId="46A7E4C0" w14:textId="14EA4C7E" w:rsidR="00CF4E46" w:rsidRPr="00B15B4E" w:rsidRDefault="00CF4E46" w:rsidP="00B37863">
      <w:pPr>
        <w:spacing w:after="0" w:line="240" w:lineRule="auto"/>
        <w:jc w:val="center"/>
        <w:rPr>
          <w:rFonts w:ascii="Garamond" w:hAnsi="Garamond"/>
          <w:sz w:val="28"/>
          <w:szCs w:val="28"/>
        </w:rPr>
      </w:pPr>
      <w:r w:rsidRPr="00B15B4E">
        <w:rPr>
          <w:rFonts w:ascii="Garamond" w:hAnsi="Garamond"/>
          <w:b/>
          <w:sz w:val="28"/>
          <w:szCs w:val="28"/>
        </w:rPr>
        <w:t>VSEBINE IZBIRNIH PREDMETOV</w:t>
      </w:r>
      <w:r w:rsidR="00443014" w:rsidRPr="00B15B4E">
        <w:rPr>
          <w:rFonts w:ascii="Garamond" w:hAnsi="Garamond"/>
          <w:b/>
          <w:sz w:val="28"/>
          <w:szCs w:val="28"/>
        </w:rPr>
        <w:t xml:space="preserve"> –</w:t>
      </w:r>
      <w:r w:rsidR="00AA2FD5" w:rsidRPr="00B15B4E">
        <w:rPr>
          <w:rFonts w:ascii="Garamond" w:hAnsi="Garamond"/>
          <w:b/>
          <w:sz w:val="28"/>
          <w:szCs w:val="28"/>
        </w:rPr>
        <w:t xml:space="preserve"> 2</w:t>
      </w:r>
      <w:r w:rsidR="00443014" w:rsidRPr="00B15B4E">
        <w:rPr>
          <w:rFonts w:ascii="Garamond" w:hAnsi="Garamond"/>
          <w:b/>
          <w:sz w:val="28"/>
          <w:szCs w:val="28"/>
        </w:rPr>
        <w:t>. STOPNJA</w:t>
      </w:r>
      <w:r w:rsidR="00B56820" w:rsidRPr="00B15B4E">
        <w:rPr>
          <w:rFonts w:ascii="Garamond" w:hAnsi="Garamond"/>
          <w:b/>
          <w:sz w:val="28"/>
          <w:szCs w:val="28"/>
        </w:rPr>
        <w:t xml:space="preserve"> </w:t>
      </w:r>
      <w:r w:rsidR="00F54565" w:rsidRPr="00B15B4E">
        <w:rPr>
          <w:rFonts w:ascii="Garamond" w:hAnsi="Garamond"/>
          <w:b/>
          <w:sz w:val="28"/>
          <w:szCs w:val="28"/>
        </w:rPr>
        <w:t>(2021/2022)</w:t>
      </w:r>
      <w:r w:rsidR="000E3626" w:rsidRPr="00B15B4E">
        <w:rPr>
          <w:rFonts w:ascii="Garamond" w:hAnsi="Garamond"/>
          <w:b/>
          <w:sz w:val="28"/>
          <w:szCs w:val="28"/>
        </w:rPr>
        <w:t xml:space="preserve"> </w:t>
      </w:r>
    </w:p>
    <w:p w14:paraId="586A069F" w14:textId="77777777" w:rsidR="00393CF9" w:rsidRPr="00D11AE0" w:rsidRDefault="00393CF9" w:rsidP="00B37863">
      <w:pPr>
        <w:spacing w:after="0" w:line="240" w:lineRule="auto"/>
        <w:jc w:val="both"/>
        <w:rPr>
          <w:rFonts w:ascii="Garamond" w:hAnsi="Garamond"/>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9922"/>
      </w:tblGrid>
      <w:tr w:rsidR="00F336FB" w:rsidRPr="00D11AE0" w14:paraId="06F5DBD4" w14:textId="77777777" w:rsidTr="00B27E61">
        <w:tc>
          <w:tcPr>
            <w:tcW w:w="1985" w:type="dxa"/>
            <w:shd w:val="clear" w:color="auto" w:fill="9CC2E5" w:themeFill="accent1" w:themeFillTint="99"/>
          </w:tcPr>
          <w:p w14:paraId="03C3CF77"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 xml:space="preserve">Ime predmeta </w:t>
            </w:r>
          </w:p>
        </w:tc>
        <w:tc>
          <w:tcPr>
            <w:tcW w:w="709" w:type="dxa"/>
            <w:shd w:val="clear" w:color="auto" w:fill="9CC2E5" w:themeFill="accent1" w:themeFillTint="99"/>
          </w:tcPr>
          <w:p w14:paraId="09FAB02C"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KT</w:t>
            </w:r>
          </w:p>
        </w:tc>
        <w:tc>
          <w:tcPr>
            <w:tcW w:w="9922" w:type="dxa"/>
            <w:shd w:val="clear" w:color="auto" w:fill="9CC2E5" w:themeFill="accent1" w:themeFillTint="99"/>
          </w:tcPr>
          <w:p w14:paraId="71453457" w14:textId="77777777" w:rsidR="00F336FB" w:rsidRPr="00D11AE0" w:rsidRDefault="00F336FB" w:rsidP="00B37863">
            <w:pPr>
              <w:spacing w:after="0" w:line="240" w:lineRule="auto"/>
              <w:jc w:val="both"/>
              <w:rPr>
                <w:rFonts w:ascii="Garamond" w:eastAsia="Times New Roman" w:hAnsi="Garamond"/>
                <w:b/>
                <w:sz w:val="24"/>
                <w:szCs w:val="24"/>
                <w:lang w:eastAsia="sl-SI"/>
              </w:rPr>
            </w:pPr>
            <w:r w:rsidRPr="00D11AE0">
              <w:rPr>
                <w:rFonts w:ascii="Garamond" w:eastAsia="Times New Roman" w:hAnsi="Garamond"/>
                <w:b/>
                <w:sz w:val="24"/>
                <w:szCs w:val="24"/>
                <w:lang w:eastAsia="sl-SI"/>
              </w:rPr>
              <w:t>Opis</w:t>
            </w:r>
          </w:p>
        </w:tc>
      </w:tr>
      <w:tr w:rsidR="00F336FB" w:rsidRPr="00D11AE0" w14:paraId="7ED2F9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FF0EF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Antična literarna kritika in sodobni interpretacijski pristopi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EEB18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1CD1DF"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 Predmet povezuje pregled antične literarne kritike s prikazom sodobnih smeri v literarni teoriji in interpretaciji antične književnosti ob konkretnih primerih ključnih antičnih literarnih besedil in njihove novoveške recepcije (Homer, atiška tragedija, avgustejska poezija, antični roman): </w:t>
            </w:r>
          </w:p>
          <w:p w14:paraId="17AC256A"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I. Gorgias, Platon, Aristotel, Horacij, ps.-Longin; </w:t>
            </w:r>
          </w:p>
          <w:p w14:paraId="42241F56"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II. interpretacija Biblije in hermenevtika, strukturalizem, Bahtinova dialoška teorija, teorije intertekstualnosti, dekonstrukcija, feministična kritika, psihoanaliza.  </w:t>
            </w:r>
          </w:p>
        </w:tc>
      </w:tr>
      <w:tr w:rsidR="00F336FB" w:rsidRPr="00D11AE0" w14:paraId="4849B7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AE833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AHŠ2 Bizantinska književnost in kultura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EC109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44912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pregledno obravnava bizantinsko zgodovino, kulturo in književnost in se posebej posveča naslednjim vprašanjem:</w:t>
            </w:r>
          </w:p>
          <w:p w14:paraId="0F82208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Pojem Bizanca, njegova časovna in prostorska opredelitev.</w:t>
            </w:r>
          </w:p>
          <w:p w14:paraId="0E2773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Temeljne značilnosti bizantinske kulture; pomen Bizanca za evropsko kulturo.</w:t>
            </w:r>
          </w:p>
          <w:p w14:paraId="1A810B0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Obodbja bizantinske zgodovine in kulture: začetki bizantinske dobe in pozna antika; doba ikonoklazma; razcvet bizantinske kulture; Bizanc in Slovani; bitka pri Manzikertu in 4. križarska vojna; Bizanc po letu 1204; doba dinastije Paleologov; padec Konstantinopla; ostanki bizantinske kulture po l. 1453.</w:t>
            </w:r>
          </w:p>
          <w:p w14:paraId="6390E2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Pregled temeljnih književnih zvrsti: filologija, zgodovinopisje, hagiografija, poezija, ljudska književnost; razmejitev med bizantinsko in novogrško književnostjo.</w:t>
            </w:r>
          </w:p>
        </w:tc>
      </w:tr>
      <w:tr w:rsidR="00F336FB" w:rsidRPr="00D11AE0" w14:paraId="6429379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0F753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Interpretacija antičnih filozofskih besedil – izbrana poglavja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0FBE6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085AF2"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Seznanitev izbranimi temami iz grško-rimske filozofije.</w:t>
            </w:r>
          </w:p>
          <w:p w14:paraId="6D95D479"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Branje in analiza: </w:t>
            </w:r>
          </w:p>
          <w:p w14:paraId="280508A4"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Branje izbranih odlomkov filozofskih besedil in antičnih virov v izvirniku in / ali prevodu ter vsebinska in idejna interpretacija izbranega odlomka. Rekonstrukcija nepopolnih oziroma manj znanih vsebin antičnih filozofskih besedil, predvsem predsokratskega, sokratskega in t.  i.  nenapisanega  Platonovega  nauka.  Zgodovinski  pregled  preoddaje  izbranih  filozofskih besedil  in  njihovega  sprejemanja  v  poznejših  obdobjih  (sholastika,  srednjeveški platonizem in firenški novoplatonizem).   </w:t>
            </w:r>
          </w:p>
        </w:tc>
      </w:tr>
      <w:tr w:rsidR="00F336FB" w:rsidRPr="00D11AE0" w14:paraId="12E181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46AF0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AHŠ2 Kultura latinskega </w:t>
            </w:r>
            <w:r w:rsidRPr="00D11AE0">
              <w:rPr>
                <w:rFonts w:ascii="Garamond" w:eastAsia="Times New Roman" w:hAnsi="Garamond" w:cstheme="minorHAnsi"/>
                <w:sz w:val="24"/>
                <w:szCs w:val="24"/>
                <w:lang w:eastAsia="sl-SI"/>
              </w:rPr>
              <w:lastRenderedPageBreak/>
              <w:t>srednjega veka in humanizma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B4FC6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lastRenderedPageBreak/>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43CDF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naslednje teme:</w:t>
            </w:r>
          </w:p>
          <w:p w14:paraId="2442433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-kronološki pregled srednjeveške in humanistične latinitete s poudarkom na najpomembnejših avtorjih, ki ga dopolnjuje seminarsko branje izbranih odlomkov </w:t>
            </w:r>
          </w:p>
          <w:p w14:paraId="1D18984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najpomembnejšimi pripomočki in literaturo</w:t>
            </w:r>
          </w:p>
          <w:p w14:paraId="539792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-samostojno branje, prevajanje ter interpretacija virov (izvirnih besedil)</w:t>
            </w:r>
          </w:p>
          <w:p w14:paraId="78D15C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Obdobja, katerih pregled se osredotoča na kulturo v povezavi s književnostjo in umetnostjo: pozna antika (350 do 750), zgodnji in visoki srednji vek (750 do 1100), visoki in pozni srednji vek (1100 do 1350), humanizem in renesansa, kultura latinskega srednjega veka in humanizma na Slovenskem</w:t>
            </w:r>
          </w:p>
        </w:tc>
      </w:tr>
      <w:tr w:rsidR="00F336FB" w:rsidRPr="00D11AE0" w14:paraId="30367C1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25ACC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AHŠ2 Raziskovalni seminar: interpretacija latinskih besedil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62642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9</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A8EA7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Seminarsko branje in interpretacija literarnih in strokovnih besedil iz kateregakoli obdobja latinske književnosti. Vsak semestrski blok je posvečen drugemu besedilu oz. tematskemu sklopu.</w:t>
            </w:r>
          </w:p>
        </w:tc>
      </w:tr>
      <w:tr w:rsidR="00F336FB" w:rsidRPr="00D11AE0" w14:paraId="7A3CA6A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42668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AHŠ2 Sodobni pristopi k preučevanju klasičnih jezikov</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6508E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13BCBE"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 Študentje se seznanijo s sodobnimi jezikoslovnimi pristopi k preučevanju latinskega in grškega jezika, kot so se razvili znotraj funkcionalne slovnice, tvorbeno-pretvorbene slovnice, teorije naravnosti, korpusnega jezikoslovja itd. Posamezni cikel predavanj obravnava izbrano temo s področja jezikoslovja klasičnih jezikov, pri čemer je poudarek na sinhronem pristopu.</w:t>
            </w:r>
          </w:p>
        </w:tc>
      </w:tr>
      <w:tr w:rsidR="00F336FB" w:rsidRPr="00D11AE0" w14:paraId="16D3A9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D248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Didaktične  strategije</w:t>
            </w:r>
          </w:p>
          <w:p w14:paraId="353755F8"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E9DC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4C7249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bodo spoznali različne didaktične strategije, ki jih zahteva sodoben pouk. Usposobili se bodo za uporabo projektnega učnega dela, problemskega pouka, sodelovalnega učenja, raziskovalnega dela učencev. Spoznali bodo proces načrtovanja in uvajanja didaktičnih inovacij ter svetovanja učiteljem na področju uvajanja novosti pri pouku.</w:t>
            </w:r>
          </w:p>
        </w:tc>
      </w:tr>
      <w:tr w:rsidR="00F336FB" w:rsidRPr="00D11AE0" w14:paraId="7F01C2B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11846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E-izobraževanje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8AB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EBED7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pri predmetu E-izobraževanje spoznavajo s teoretičnimi osnovami e-izobraževanja kot oblike izobraževanja odraslih in sestavnim delom formalnega izobraževanja. Predmet je praktično zastavljen, tako da se študenti praktično seznanijo z uporabo različnih orodij v spletni učilnici Moodle in v njej oblikujejo lastno e-gradivo.</w:t>
            </w:r>
          </w:p>
        </w:tc>
      </w:tr>
      <w:tr w:rsidR="00F336FB" w:rsidRPr="00D11AE0" w14:paraId="5B329D8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99156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Izbrane metode andragoškega dela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D68E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32D56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spoznajo teoretične osnove in različne klasifikacije izkustvenega učenja. Načrtujejo in izvedejo biografski intervju in poročilo o izkustvenem učenju izbranih oseb. Ukvarjajo se s področjem ugotavljanja in potrjevanja izkustvenega učenja ter priprave in evalvacije osebnega portfolija prejšnjih znanj.</w:t>
            </w:r>
          </w:p>
        </w:tc>
      </w:tr>
      <w:tr w:rsidR="00F336FB" w:rsidRPr="00D11AE0" w14:paraId="3AAC83B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D2F3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AND2 Izbrane teme iz sociologije izobraževanja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DD07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7C614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spoznajo sodobne sociološke teorije izobraževanja odraslih (kritična teorija, postmodernizem, feminizem idr.) in pripadajoče raziskovalne tradicije ter krepijo sposobnost za analizo in interpretacijo konkretnih izobraževalnih problemov z vidika različnih sodobnih socioloških perspektiv v izobraževanju odraslih.</w:t>
            </w:r>
          </w:p>
        </w:tc>
      </w:tr>
      <w:tr w:rsidR="00F336FB" w:rsidRPr="00D11AE0" w14:paraId="6127317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45A9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Izobraževanje odraslih in lokalni razvoj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7D7E3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75FCC2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Študenti in študentke se usposabljajo za razvoj družbenih inovacij v okviru skupnostnega izobraževanja in trajnostnega razvoja. Z uporabo raziskovalnih učnih metod, projektnega dela in snovalskega razmišljanja (DBR) razvijejo zamisel za inovativno prakso v lokalnem okolju. Spoznajo izbrane metode za raziskovanje skupnostnega učenja in izobraževanja (etnografija, narativne metode). Raziščejo vpliv kulturnih institucij na lokalni razvoj. Za kritični razmislek o skupnostnem izobraževanju in lokalnem razvoju uporabljajo koncepte odrasti, blagostanja, rezilientnosti, postantropocentrizma, ekološke etike, ekologije učenja in sistemsko-ekološko teorijo razvoja. </w:t>
            </w:r>
          </w:p>
        </w:tc>
      </w:tr>
      <w:tr w:rsidR="00F336FB" w:rsidRPr="00D11AE0" w14:paraId="5078DA7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A2229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Izobraževanje starejših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14B0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ED15A0F" w14:textId="77777777" w:rsidR="00F336FB" w:rsidRPr="00D11AE0" w:rsidRDefault="00F336FB" w:rsidP="00B37863">
            <w:pPr>
              <w:pStyle w:val="Navadensplet"/>
              <w:spacing w:before="0" w:after="0"/>
              <w:jc w:val="both"/>
              <w:rPr>
                <w:rFonts w:ascii="Garamond" w:hAnsi="Garamond"/>
                <w:sz w:val="24"/>
                <w:szCs w:val="24"/>
              </w:rPr>
            </w:pPr>
            <w:r w:rsidRPr="00D11AE0">
              <w:rPr>
                <w:rFonts w:ascii="Garamond" w:hAnsi="Garamond"/>
                <w:sz w:val="24"/>
                <w:szCs w:val="24"/>
              </w:rPr>
              <w:t>Študentke in študenti spoznajo značilnosti geragogike, starajoče se družbe, dejavnega staranja, družbene in osebne značilnosti staranja in v povezavi s tem proučujejo učenje v različnih obdobjih starosti. Kritična refleksija je namenjena predsodkom o starejših (starizmi) in marginalizaciji starejših. Študentke in študenti usvojijo spretnosti priprave in izvedbe izobraževanja za starejše v različnih okoljih (univerze za tretje življenjsko obdobje, centri dnevnih aktivnosti, društva, domovi za starejše, medgeneracijski programi, kulturni turizem za starejše ipd.) in razvijejo spretnosti za uporabo različnih izobraževalnih in svetovalnih strategij.</w:t>
            </w:r>
          </w:p>
        </w:tc>
      </w:tr>
      <w:tr w:rsidR="00F336FB" w:rsidRPr="00D11AE0" w14:paraId="2C87D40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7632D4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Mednarodne perspektive v izobraževanju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CDC3C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DC9D3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spoznajo interdisciplinarno osnovo primerjalnih raziskav in metodologijo primerjalnega raziskovanja ter se preko skupinskega dela in s poglabljanjem v izbrano tematiko seznanijo z načrtovanjem in pripravo raziskovalnega projekta na področju izobraževanja odraslih v mednarodni perspektivi. Program poteka kot projektno učenje.  </w:t>
            </w:r>
          </w:p>
        </w:tc>
      </w:tr>
      <w:tr w:rsidR="00F336FB" w:rsidRPr="00D11AE0" w14:paraId="38952E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DD8E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Mentorstvo in izobraževanje mentorjev</w:t>
            </w:r>
          </w:p>
          <w:p w14:paraId="5BB7219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FA3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08BA71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en-GB"/>
              </w:rPr>
              <w:t xml:space="preserve">Predmet seznanja študente s sodobnimi temeljnimi teoretičnimi in praktičnimi znanji o mentorju (pomenu, vlogah, nalogah, kompetencah mentorja, idr.) in mentorstvu (oblike, vrste, funkcije, stopnje mentorskega odnosa, idr.) ter jih spodbuja k iskanju lastnega mentorskega pristopa in h kritični strokovni refleksiji. Predmet usposablja študente za kakovostno mentorstvo: načrtovanje, izvajanje in evalvacijo mentorstva ter samoevalvacijo, da znajo učinkovito organizirati in voditi mentorstvo ne glede na </w:t>
            </w:r>
            <w:r w:rsidRPr="00D11AE0">
              <w:rPr>
                <w:rFonts w:ascii="Garamond" w:eastAsia="Times New Roman" w:hAnsi="Garamond"/>
                <w:sz w:val="24"/>
                <w:szCs w:val="24"/>
                <w:lang w:eastAsia="en-GB"/>
              </w:rPr>
              <w:lastRenderedPageBreak/>
              <w:t>strokovno dejavnost. Študenti se seznanijo z učinki mentorstva ter s primeri dobrih mentorskih praks z različnih organizacij v gospodarstvu in negospodarstvu.</w:t>
            </w:r>
          </w:p>
        </w:tc>
      </w:tr>
      <w:tr w:rsidR="00F336FB" w:rsidRPr="00D11AE0" w14:paraId="623081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E32A4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AND2 Načrtovanje izobraževalnih programov</w:t>
            </w:r>
          </w:p>
          <w:p w14:paraId="07E65D5F"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8CB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FBAF407" w14:textId="77777777" w:rsidR="00F336FB" w:rsidRPr="00D11AE0" w:rsidRDefault="00F336FB" w:rsidP="00B37863">
            <w:pPr>
              <w:pStyle w:val="Navadensplet"/>
              <w:spacing w:before="0" w:after="0"/>
              <w:jc w:val="both"/>
              <w:rPr>
                <w:rFonts w:ascii="Garamond" w:hAnsi="Garamond"/>
                <w:sz w:val="24"/>
                <w:szCs w:val="24"/>
                <w:lang w:eastAsia="en-GB"/>
              </w:rPr>
            </w:pPr>
            <w:r w:rsidRPr="00D11AE0">
              <w:rPr>
                <w:rFonts w:ascii="Garamond" w:hAnsi="Garamond"/>
                <w:sz w:val="24"/>
                <w:szCs w:val="24"/>
              </w:rPr>
              <w:t xml:space="preserve">Pri študiju obravnavamo značilnosti priprave izobraževalnih programov. Študenti in študentke spoznajo teoretske modele za načrtovanje in družbene ter subjektivne dejavnike, ki vplivajo na načrtovanje programov predvsem v neformalnem izobraževanju odraslih. Študenti in študentke razvijejo zmožnosti za analiziranje izobraževalnih potreb posameznikov in skupin v organizaciji, društvu, podjetju in lokalnem okolju z uporabo različnega instrumentov, pripravo programa in evalvacijskega načrta z uporabo različnih strategij. </w:t>
            </w:r>
          </w:p>
        </w:tc>
      </w:tr>
      <w:tr w:rsidR="00F336FB" w:rsidRPr="00D11AE0" w14:paraId="0B45AE8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F1F2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Psihologija učenja in izobraževanje odraslih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DE664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06C87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se izbira izmed naslednjih tematskih področij: razvijanje komunikacijskih spretnosti v povezavi z izkustvenim učenjem; stili vodenja, učenje v skupinah, sodelovalno učenje in timsko delo; osebnostno-čustveni dejavniki učenja; modeli razvijanja uspešnih učnih strategij; psihologija ustvarjalnosti; psihološke osnove razvijanja stališč, predsodkov in vrednot; psihološki vidiki (samo)vrednotenja in ocenjevanja; supervizija in profesionalni razvoj. Poudarek je na razvijanju komunikacijskih spretnosti, kot so aktivno poslušanje, asertivne spretnosti, dajanje in sprejemanje povratne informacije, reševanje konfliktov, vodenje svetovalnega razgovora, itd. Študentje se na področju izbranih tem naučijo poglobljeno in kritično obravnavati psihološke vidike izobraževanja odraslih; razvijejo sposobnost načrtovanja in izvajanja seminarjev in delavnic za različne ciljne skupine. </w:t>
            </w:r>
          </w:p>
        </w:tc>
      </w:tr>
      <w:tr w:rsidR="00F336FB" w:rsidRPr="00D11AE0" w14:paraId="02E5C8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B44A84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AND2 Razvoj kadrov in karierno svetovanje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8EA6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459B9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Vsebina predmeta Načrtovanje razvoja kadrov zajema razvoj kadrov in človeške vire, ki jim sledimo od začetkov (kadrovske politike) do danes (razvoj človeških virov). Predmet se ukvarja z vlogo upravljanja človeških virov v podjetju, se sooča z dilemami razvoja in načrtovanja človeških virov na nacionalni in podjetniški ravni ter s tem, koga naj le-to zadovolji (posameznika, družbo). </w:t>
            </w:r>
          </w:p>
          <w:p w14:paraId="0C6E6A0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Na bolj aplikativni ravni podrobneje razčlenjuje upravljanje človeških virov (uvajanje, izobraževanje, usposabljanje, razvoj kariere, izbira programov izobraževanja in usposabljanja, informacijski sistem in podatkovne baze, spremljanje izobraževanja zaposlenih) ter opozarja na zakonske in druge podlage tega področja. </w:t>
            </w:r>
          </w:p>
        </w:tc>
      </w:tr>
      <w:tr w:rsidR="00F336FB" w:rsidRPr="00D11AE0" w14:paraId="5243C7D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4491D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lang w:eastAsia="sl-SI"/>
              </w:rPr>
              <w:t>AR2 Arheologija mlajših obdobij – izbrana poglavja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4292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8DB5BD1"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Predmet se izvaja v obliki izbranih poglavij. Obravnavane vsebine oz. teme se iz leta v leto spreminjajo. Predavanja so povezana s seminarjem. Predmet se vsebinsko povezuje s predmetom Terensko delo.</w:t>
            </w:r>
          </w:p>
          <w:p w14:paraId="625E1F90"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lastRenderedPageBreak/>
              <w:t>Vsako leto se v okviru predmeta poglobljeno obravnavajo posamezne izbrane teme s področja historične arheologije: poselitvene strukture, gospodarstvo (subsistenčne dejavnosti, rudarstvo, obrtna proizvodnja,</w:t>
            </w:r>
          </w:p>
          <w:p w14:paraId="4FEDD1D2" w14:textId="77777777" w:rsidR="00F336FB" w:rsidRPr="00D11AE0" w:rsidRDefault="00F336FB" w:rsidP="00B37863">
            <w:pPr>
              <w:autoSpaceDE w:val="0"/>
              <w:autoSpaceDN w:val="0"/>
              <w:adjustRightInd w:val="0"/>
              <w:spacing w:after="0" w:line="240" w:lineRule="auto"/>
              <w:jc w:val="both"/>
              <w:rPr>
                <w:rFonts w:ascii="Garamond" w:eastAsia="Times New Roman" w:hAnsi="Garamond" w:cs="Calibri"/>
                <w:sz w:val="24"/>
                <w:szCs w:val="24"/>
              </w:rPr>
            </w:pPr>
            <w:r w:rsidRPr="00D11AE0">
              <w:rPr>
                <w:rFonts w:ascii="Garamond" w:eastAsia="Times New Roman" w:hAnsi="Garamond" w:cs="Calibri"/>
                <w:sz w:val="24"/>
                <w:szCs w:val="24"/>
              </w:rPr>
              <w:t>trgovina idr.), religije in verovanja, odnos do smrti in pokop v srednjem in novem veku, arheologija kolonializma, industrijska arheologija. Razmerja med pisnimi in materialnimi viri. Možnosti socialnih</w:t>
            </w:r>
          </w:p>
          <w:p w14:paraId="71973E7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cs="Calibri"/>
                <w:sz w:val="24"/>
                <w:szCs w:val="24"/>
              </w:rPr>
              <w:t>interpretacij materialnih (arheoloških) virov z uporabo sodobnih arheoloških teorij in konceptov.</w:t>
            </w:r>
          </w:p>
        </w:tc>
      </w:tr>
      <w:tr w:rsidR="00F336FB" w:rsidRPr="00D11AE0" w14:paraId="5632787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D55C1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Arheologija neolitika in eneolitika - izbrana poglavja 1</w:t>
            </w:r>
          </w:p>
          <w:p w14:paraId="2DFA4D4B"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3F73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9DF989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71EE18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Izbrane teme s področja arheologije neolitika in eneolitika, ki vključujejo študij in analize (1) materialnih kultur in kontekstov; (2) kulturnih krajin, poselitvenih vzorcev in naselbinskih struktur; (3) pogrebnih ritualov in grobnih struktur; (4) kultov in zgodnjih religij; (5) umetnosti; (6) kognitivnih procesov; (7) razvoja tehnologij; (8) gospodarskih praks in prehrane; (9) arheogenetike, populacijskih in migracijskih dinamik ter (10) paleookoljskih determinant in klimatskih premen.</w:t>
            </w:r>
          </w:p>
        </w:tc>
      </w:tr>
      <w:tr w:rsidR="00F336FB" w:rsidRPr="00D11AE0" w14:paraId="3BA7F13E"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43D01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Arheologija paleolitika in mezolitika - izbrana poglavja 1</w:t>
            </w:r>
          </w:p>
          <w:p w14:paraId="69929C9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8DC9A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7D2CF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07329C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Paleolitik in mezolitik Slovenije in povezanost z Evropo, predvsem Balkanom, Apeninskim polotokom in Centralno Evropo. Problematika prehoda med srednjim in mlajšim paleolitikom v Evropi – prihod modernega človeka in izumrtje neandertalca. Teorije o kognitivnih sposobnostih neandertalca in modernega človeka ter teorije o razvoju simboličnega mišljenja pri človeku. Poglobljeno seznanjanje z zgodnjimi orodji in paleolitsko "umetnostjo".</w:t>
            </w:r>
          </w:p>
        </w:tc>
      </w:tr>
      <w:tr w:rsidR="00F336FB" w:rsidRPr="00D11AE0" w14:paraId="4B70C39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4DEA3B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sz w:val="24"/>
                <w:szCs w:val="24"/>
                <w:lang w:eastAsia="sl-SI"/>
              </w:rPr>
              <w:t>AR2 Arheologija zgodnjega srednjega veka – izbrana poglavja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BE5FE"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0F32FCC" w14:textId="77777777" w:rsidR="00F336FB" w:rsidRPr="00D11AE0" w:rsidRDefault="00F336FB" w:rsidP="00B37863">
            <w:pPr>
              <w:spacing w:after="0" w:line="240" w:lineRule="auto"/>
              <w:jc w:val="both"/>
              <w:rPr>
                <w:rFonts w:ascii="Garamond" w:hAnsi="Garamond"/>
                <w:sz w:val="24"/>
                <w:szCs w:val="24"/>
                <w:lang w:eastAsia="sl-SI"/>
              </w:rPr>
            </w:pPr>
          </w:p>
          <w:p w14:paraId="0C7D5584" w14:textId="77777777" w:rsidR="00F336FB" w:rsidRPr="00D11AE0" w:rsidRDefault="00F336FB" w:rsidP="00B37863">
            <w:pPr>
              <w:spacing w:after="0" w:line="240" w:lineRule="auto"/>
              <w:jc w:val="both"/>
              <w:rPr>
                <w:rFonts w:ascii="Garamond" w:hAnsi="Garamond"/>
                <w:sz w:val="24"/>
                <w:szCs w:val="24"/>
                <w:lang w:eastAsia="sl-SI"/>
              </w:rPr>
            </w:pPr>
          </w:p>
          <w:p w14:paraId="3F466978" w14:textId="77777777" w:rsidR="00F336FB" w:rsidRPr="00D11AE0" w:rsidRDefault="00F336FB" w:rsidP="00B37863">
            <w:pPr>
              <w:spacing w:after="0" w:line="240" w:lineRule="auto"/>
              <w:jc w:val="both"/>
              <w:rPr>
                <w:rFonts w:ascii="Garamond" w:hAnsi="Garamond"/>
                <w:sz w:val="24"/>
                <w:szCs w:val="24"/>
                <w:lang w:eastAsia="sl-SI"/>
              </w:rPr>
            </w:pPr>
          </w:p>
          <w:p w14:paraId="0B48EEA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p w14:paraId="07F78A55"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828B5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Podrobna obravnava provinc Mediteranski Norik, Panonia Savia, Dalmacia ter Venetia et Histria oz. tega prostora v zgodnjesrednjeveškem obdobju. Poudarek bo na poznavanju naselbinske slike, ki prav v tem prostoru variira in kaže mnoge specifične oblike. Predstavljen bo poglobljen uvid v materialno kulturo na nekaterih pomembnejših najdiščih, ki v kar največji možni meri odražajo njihov kompleksen etnični značaj in z dinamiko</w:t>
            </w:r>
          </w:p>
          <w:p w14:paraId="31274AE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razvoja najbolje ponazarjajo nemirni čas zatona antike. Posebna pozornost bo posvečena prehodnemu času med zgodnjim in visokim srednjim vekom ter primerjava med arheološkimi in zgodovinskimi viri za to obdobje. Izpostavljeni bodo teoretski koncepti in pristopi v zgodnjesrednjeveški arheologiji ter problemi etnične interpretacije in identitet.</w:t>
            </w:r>
          </w:p>
        </w:tc>
      </w:tr>
      <w:tr w:rsidR="00F336FB" w:rsidRPr="00D11AE0" w14:paraId="6139BE7E"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00CBC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Daljinsko zaznavanje in geografski informacijski sistemi v arheologiji</w:t>
            </w:r>
          </w:p>
          <w:p w14:paraId="43A1534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05B60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25B4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treh oblikah. V uvodnem delu (predavanja) se študenti seznanijo s temeljnimi koncepti, aplikacijami in tehnikami daljinskega zaznavanja v arheologiji, digitalno kartografijo in aerofotografijo. V praktičnem delu (vaje) se učijo osnovnih veščin</w:t>
            </w:r>
          </w:p>
          <w:p w14:paraId="768EC5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računalniške obdelave aerofotografskih podatkov (vertikalni in poševni posnetki, stereo pari), osnov digitalne obdelave slik in tehnik lociranja, rektifikacije in kartiranja posameznih vsebinskih in tematskih sklopov v digitalnem okolju. Integracija prostorskih podatkov se izvaja z orodji GIS, kjer se študenti učijo praktičnih veščin in znanja manipulacije s podatkovnimi sloji (reklasifikacija, izdelava digitalnega modela reliefa, izdelava drugih tematskih podatkovnih slojev, georeferenciranje, medsebojna pretvorba vektorskih in rasterskih formatov), glavnih</w:t>
            </w:r>
          </w:p>
          <w:p w14:paraId="5E2C36A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analitičnih in preiskovalnih tehnik (binarne karte, karte pogleda iz lokacije, iskanje optimalnih poti v prostoru, izdelava kart trendov, statistični testi signifikantnosti in korelacij itn.) ter kombiniranja kartografskih podatkovnih slojev z bazami podatkov. V seminarskem delu študentje na izbranih primerih samostojno izdelajo lastne projekte aerofotografskih in GIS analiz.</w:t>
            </w:r>
          </w:p>
        </w:tc>
      </w:tr>
      <w:tr w:rsidR="00F336FB" w:rsidRPr="00D11AE0" w14:paraId="11A03FA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4DE47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Epigrafika - izbrana poglavja</w:t>
            </w:r>
          </w:p>
          <w:p w14:paraId="6A42199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BD16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5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FC39D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izbranih poglavij. Obravnavane vsebine oz. teme se iz leta v leto spreminjajo. </w:t>
            </w:r>
          </w:p>
          <w:p w14:paraId="0A4327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Začetki in zgodovina vede. Sistemizacija, institucije in delovna orodja vede. Sistem okrajšav na rimskih napisih, transkribcijski znaki pri objavah napisov, korpusi. Jeziki antičnega sveta. Pisave. Paleografija. Onomastika – rimska in etnična imena.</w:t>
            </w:r>
          </w:p>
          <w:p w14:paraId="4D49572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Imenske formule (državljanska, pregrinska, osvobojenska, suženjska). Prozopografija. Senatorske in viteške kariere (cursus honorum) v civilni in vojaški sferi. Cesarska nomenklatura. Organizacija rimske vojske, upravni aparat rimskih provinc, municipalna uprava, organizacija carinske službe. Posamezne kategorije napisov: posvetilni, častni, nagrobni, gradbeni napisi, miljniki, vojaške diplome, napisi na uporabnih predmetih - instrumentum. Datiranje in komentiranje napisov.</w:t>
            </w:r>
          </w:p>
        </w:tc>
      </w:tr>
      <w:tr w:rsidR="00F336FB" w:rsidRPr="00D11AE0" w14:paraId="21352B4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BB64853"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AR2 Geoarheologija in </w:t>
            </w:r>
            <w:r w:rsidRPr="00D11AE0">
              <w:rPr>
                <w:rFonts w:ascii="Garamond" w:eastAsia="Garamond" w:hAnsi="Garamond" w:cs="Garamond"/>
                <w:sz w:val="24"/>
                <w:szCs w:val="24"/>
                <w:lang w:eastAsia="sl-SI"/>
              </w:rPr>
              <w:lastRenderedPageBreak/>
              <w:t>arheološka geofizika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01788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7903B1"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Geoarheologija:</w:t>
            </w:r>
          </w:p>
          <w:p w14:paraId="278F8FC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Osnove geološkega kartiranja. </w:t>
            </w:r>
          </w:p>
          <w:p w14:paraId="498C273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 Oblikovanost površja v odvisnosti od litologije in tektonike, definiranje geografsko in geološko pogojenih krajinskih sistemov.</w:t>
            </w:r>
          </w:p>
          <w:p w14:paraId="20C8C22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Petrogeneza in klasifikacija kamnin z uporabo petrografske metode.</w:t>
            </w:r>
          </w:p>
          <w:p w14:paraId="50CDC20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Analize za opisovanje in določevanje vzorcev nekovinskih arheoloških materialov, pomembnejši diagenetski procesi in njihov pomen za ugotavljanje izvornih območij artefaktov.</w:t>
            </w:r>
          </w:p>
          <w:p w14:paraId="0098D77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Tipi orudenja, pomembni za arheometalurške študije.</w:t>
            </w:r>
          </w:p>
          <w:p w14:paraId="028FAD8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Kvartarna peleookolja in njihov potencial za izrabo prostora, predvsem vidik sedimentacije.</w:t>
            </w:r>
          </w:p>
          <w:p w14:paraId="5D01DD9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Povezava arheologije, geologije in pedologije, pomen za arheologijo.</w:t>
            </w:r>
          </w:p>
          <w:p w14:paraId="2B9E569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•Tla kot trifazni sistem, vertikalna in lateralna variabilnost. Morfološke lastnosti tal.</w:t>
            </w:r>
          </w:p>
          <w:p w14:paraId="746B8AB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Tlotvorni dejavniki in procesi: preperevanje, odvisnost talnih lastnosti od podnebnih parametrov, kopičenje in razgradnja organske snovi, sinteza humusa, gibanje vode v tleh, eluvialno-iluvialni in koluvialni procesi, od časa odvisne lastnosti tal, paleotla, mikromorfologija tal.</w:t>
            </w:r>
          </w:p>
          <w:p w14:paraId="5CB61F8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Slovenska in mednarodna WRB klasifikacija, pedološka karta Slovenije, opisovanje, vzorčenje in klasifikacija tal na terenu,</w:t>
            </w:r>
            <w:r>
              <w:rPr>
                <w:rFonts w:ascii="Garamond" w:eastAsia="Garamond" w:hAnsi="Garamond" w:cs="Garamond"/>
                <w:sz w:val="24"/>
                <w:szCs w:val="24"/>
              </w:rPr>
              <w:t xml:space="preserve"> </w:t>
            </w:r>
            <w:r w:rsidRPr="00D11AE0">
              <w:rPr>
                <w:rFonts w:ascii="Garamond" w:eastAsia="Garamond" w:hAnsi="Garamond" w:cs="Garamond"/>
                <w:sz w:val="24"/>
                <w:szCs w:val="24"/>
              </w:rPr>
              <w:t>laboratorijske analize (standar</w:t>
            </w:r>
            <w:r>
              <w:rPr>
                <w:rFonts w:ascii="Garamond" w:eastAsia="Garamond" w:hAnsi="Garamond" w:cs="Garamond"/>
                <w:sz w:val="24"/>
                <w:szCs w:val="24"/>
              </w:rPr>
              <w:t>d</w:t>
            </w:r>
            <w:r w:rsidRPr="00D11AE0">
              <w:rPr>
                <w:rFonts w:ascii="Garamond" w:eastAsia="Garamond" w:hAnsi="Garamond" w:cs="Garamond"/>
                <w:sz w:val="24"/>
                <w:szCs w:val="24"/>
              </w:rPr>
              <w:t>na pedološka analiza in analize za potrebe arheoloških interpretacij).</w:t>
            </w:r>
          </w:p>
          <w:p w14:paraId="51E40742"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Arheološka geofizika:</w:t>
            </w:r>
          </w:p>
          <w:p w14:paraId="33F755E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•Teoretska izhodišča geofizikalnih metod in uveljavljenih tehnik za odkrivanje izbranih </w:t>
            </w:r>
          </w:p>
          <w:p w14:paraId="32A854F7"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tipov arheoloških ostankov v različnih naravnih okoljih (geoelektrična upornostna metoda, metoda lastnih potencialov, magnetna metoda, metoda magnetne susceptibilnosti, elektromagnetna metoda, georadarska metoda, seizmična metoda in termična metoda). </w:t>
            </w:r>
          </w:p>
          <w:p w14:paraId="7ED068D6"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•Tehnike za razčlenjevanje kvartarnih sedimentov (upornostna tomografija in seizmična refrakcijska metoda).</w:t>
            </w:r>
          </w:p>
          <w:p w14:paraId="1C52C32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•Izhodišča za kvalitativno in kvantitativno interpretacijo ter postopki direktne in</w:t>
            </w:r>
          </w:p>
          <w:p w14:paraId="2E1611F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inverzne 2D in 3D interpretacije.</w:t>
            </w:r>
          </w:p>
          <w:p w14:paraId="1FBC76F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•Primeri geofizikalnih raziskav z uporabo v fizikalnem smislu neodvisnih metod v različnih arheoloških kontekstih in naravnih okoljih.</w:t>
            </w:r>
          </w:p>
          <w:p w14:paraId="1C2DB994"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•Praktične vaje na arheoloških najdiščih.</w:t>
            </w:r>
          </w:p>
        </w:tc>
      </w:tr>
      <w:tr w:rsidR="00F336FB" w:rsidRPr="00D11AE0" w14:paraId="0A57E99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CAD5D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AR2 Klasična arheologija - izbrana poglavja 1</w:t>
            </w:r>
          </w:p>
          <w:p w14:paraId="737B04D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523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5EAD0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6C3D64F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Razvoj mest, mestnih funkcij in institucij realiziranih v arhitekturi (javno/privatno, sveto/profano), mesta mrtvih in njih vloge v vsakdanjem življenju, proizvodnja podob, njihove funkcije in sistem njihovega jezika. Tehnike gradnje in oblikovanja v različnih materialih.</w:t>
            </w:r>
          </w:p>
        </w:tc>
      </w:tr>
      <w:tr w:rsidR="00F336FB" w:rsidRPr="00D11AE0" w14:paraId="36F13DD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A942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Rimska arheologija - izbrana poglavja 1</w:t>
            </w:r>
          </w:p>
          <w:p w14:paraId="1D5C05D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91F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 (izpit) ali 7 (izpit + seminarska naloga)</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C1407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se izvaja v obliki izbranih poglavij. Obravnavane vsebine oz. teme se iz leta v leto spreminjajo. Predavanja so povezana s seminarjem. Predmet se vsebinsko povezuje s predmetom Terensko delo.</w:t>
            </w:r>
          </w:p>
          <w:p w14:paraId="576ACAC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Izbrana poglavja iz rimske arheologije. Predavanja in seminarji spremljajo raziskovalno delo katedre. Poglobljeno se predstavi stanje in teoretska umeščenost vedenja o izbrani temi in preskusijo raziskovalni pristopi in postopki.</w:t>
            </w:r>
          </w:p>
        </w:tc>
      </w:tr>
      <w:tr w:rsidR="00F336FB" w:rsidRPr="00D11AE0" w14:paraId="047172A8"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FDDE78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AR2 Teoretska arheologija</w:t>
            </w:r>
          </w:p>
          <w:p w14:paraId="5F08D78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411E9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A3EC0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v prvem delu vsebuje pregled glavnih teorij znanosti, navajanih v arheološki literaturi (Popper, Kuhn, Hempel, verifikacionizem...), pregled razvoja hermenevtične in fenomenološke interpretacije v arheologiji. V drugem delu so predstavljena poglavja iz glavnih arheoloških epistemoloških in interpretativnih pristopov: nomotetično-deduktivne epistemologije in teorije srednjega dometa v ameriški novi arheologiji, postmoderne teorije v arheologiji, diskurz arheologije spolov, nacionalistični diskurz v arheologiji.</w:t>
            </w:r>
          </w:p>
        </w:tc>
      </w:tr>
      <w:tr w:rsidR="00F336FB" w:rsidRPr="00D11AE0" w14:paraId="2B43F66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483C0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Bibliometrija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3467D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81320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Poudarek tega predmeta je dvojen:</w:t>
            </w:r>
          </w:p>
          <w:p w14:paraId="2169C9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Prvi je v razumevanju teoretičnih osnov bibliometrije.  </w:t>
            </w:r>
          </w:p>
          <w:p w14:paraId="725112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Drugi je v razumevanju uporabe različnih programov in baz, ki so tako integrirani, da omogočajo avtomatizacijo zbiranja podatkov, kot tudi pridobivanje bibliometrijskih indikatorjev. </w:t>
            </w:r>
          </w:p>
        </w:tc>
      </w:tr>
      <w:tr w:rsidR="00F336FB" w:rsidRPr="00D11AE0" w14:paraId="12550E9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5111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BIZŠ2 Marketing za bibliotekarje in založnike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DE9C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CE7B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Poznavanje marketinga v profitnih in neprofitnih organizacijah.</w:t>
            </w:r>
          </w:p>
        </w:tc>
      </w:tr>
      <w:tr w:rsidR="00F336FB" w:rsidRPr="00D11AE0" w14:paraId="2CC0652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41DFD5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Organizacija in vodenje informacijske službe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CD2D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E8058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Usposobljenost za organiziranje in izvajanje informacijske in referenčne službe v vseh vrstah knjižnic. Razumevanje informacijskega in referenčnega dela; pravilna uporaba informacijskih virov in poznavanje uporabnikov.</w:t>
            </w:r>
          </w:p>
        </w:tc>
      </w:tr>
      <w:tr w:rsidR="00F336FB" w:rsidRPr="00D11AE0" w14:paraId="387123B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BF5CA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Organizacija informacij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77020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39579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Usposobljenost za analizo in razvijanje knjižnic in drugih zbirk fizičnih dokumentov. Usposobljenost za analizo in razvijanje knjižničnih katalogov in drugih dokumentacij in podatkovnih zbirk.</w:t>
            </w:r>
          </w:p>
        </w:tc>
      </w:tr>
      <w:tr w:rsidR="00F336FB" w:rsidRPr="00D11AE0" w14:paraId="37F311D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775380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Raziskovalne metode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2E5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5341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 se usposobi za kritično presojo kvalitete raziskav ter za samostojno načrtovanje in izvedbo raziskave. Razume značilnosti kvalitativnega in kvantitativnega pristopa k raziskovanju, zna opredeliti raziskovalni problem in raziskovalna vprašanja ter pripraviti načrt raziskave z izbiro ustreznega vzorčenja in raziskovalne metode. </w:t>
            </w:r>
          </w:p>
        </w:tc>
      </w:tr>
      <w:tr w:rsidR="00F336FB" w:rsidRPr="00D11AE0" w14:paraId="65CD5F2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2FF826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Upravljanje knjižnic in založb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3B60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03ED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Poznavanje zakonitosti upravljanja profitnih in neprofitnih organizacij.</w:t>
            </w:r>
          </w:p>
        </w:tc>
      </w:tr>
      <w:tr w:rsidR="00F336FB" w:rsidRPr="00D11AE0" w14:paraId="18104B9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2C8DC2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BIZŠ2 Uredniške tehnike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35E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24B77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Skozi serijo predavanj, delavnic, seminarjev in pogovorov z praktiki študente seznaniti z organizacijo in naravo uredniškega dela in jih usposobiti za opravljanje temeljnih uredniških opravil.</w:t>
            </w:r>
          </w:p>
          <w:p w14:paraId="2434C90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731CF830" w14:textId="77777777" w:rsidTr="00B27E61">
        <w:tblPrEx>
          <w:tblCellMar>
            <w:left w:w="70" w:type="dxa"/>
            <w:right w:w="70" w:type="dxa"/>
          </w:tblCellMar>
        </w:tblPrEx>
        <w:trPr>
          <w:trHeight w:val="151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42FAB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CJK1 Lektorske vaje iz češkega jezika 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C4E654" w14:textId="77777777" w:rsidR="00F336FB" w:rsidRPr="00D11AE0" w:rsidRDefault="00F336FB" w:rsidP="00B37863">
            <w:pPr>
              <w:spacing w:after="0" w:line="240" w:lineRule="auto"/>
              <w:jc w:val="both"/>
              <w:rPr>
                <w:rFonts w:ascii="Garamond" w:eastAsia="Times New Roman" w:hAnsi="Garamond"/>
                <w:strike/>
                <w:sz w:val="24"/>
                <w:szCs w:val="24"/>
                <w:lang w:eastAsia="sl-SI"/>
              </w:rPr>
            </w:pPr>
          </w:p>
          <w:p w14:paraId="63C52072" w14:textId="77777777" w:rsidR="00F336FB" w:rsidRPr="00D11AE0" w:rsidRDefault="00F336FB" w:rsidP="00B37863">
            <w:pPr>
              <w:spacing w:after="0" w:line="240" w:lineRule="auto"/>
              <w:jc w:val="both"/>
              <w:rPr>
                <w:rFonts w:ascii="Garamond" w:hAnsi="Garamond"/>
                <w:strike/>
                <w:sz w:val="24"/>
                <w:szCs w:val="24"/>
                <w:lang w:eastAsia="sl-SI"/>
              </w:rPr>
            </w:pPr>
          </w:p>
          <w:p w14:paraId="1C7AA00A" w14:textId="77777777" w:rsidR="00F336FB" w:rsidRPr="00D11AE0" w:rsidRDefault="00F336FB" w:rsidP="00B37863">
            <w:pPr>
              <w:spacing w:after="0" w:line="240" w:lineRule="auto"/>
              <w:jc w:val="both"/>
              <w:rPr>
                <w:rFonts w:ascii="Garamond" w:hAnsi="Garamond"/>
                <w:strike/>
                <w:sz w:val="24"/>
                <w:szCs w:val="24"/>
                <w:lang w:eastAsia="sl-SI"/>
              </w:rPr>
            </w:pPr>
          </w:p>
          <w:p w14:paraId="275A6551" w14:textId="77777777" w:rsidR="00F336FB" w:rsidRPr="00D11AE0" w:rsidRDefault="00F336FB" w:rsidP="00B37863">
            <w:pPr>
              <w:spacing w:after="0" w:line="240" w:lineRule="auto"/>
              <w:jc w:val="both"/>
              <w:rPr>
                <w:rFonts w:ascii="Garamond" w:hAnsi="Garamond"/>
                <w:strike/>
                <w:sz w:val="24"/>
                <w:szCs w:val="24"/>
                <w:lang w:eastAsia="sl-SI"/>
              </w:rPr>
            </w:pPr>
          </w:p>
          <w:p w14:paraId="51EDAB6B" w14:textId="77777777" w:rsidR="00F336FB" w:rsidRPr="00D11AE0" w:rsidRDefault="00F336FB" w:rsidP="00B37863">
            <w:pPr>
              <w:spacing w:after="0" w:line="240" w:lineRule="auto"/>
              <w:jc w:val="both"/>
              <w:rPr>
                <w:rFonts w:ascii="Garamond" w:hAnsi="Garamond"/>
                <w:strike/>
                <w:sz w:val="24"/>
                <w:szCs w:val="24"/>
                <w:lang w:eastAsia="sl-SI"/>
              </w:rPr>
            </w:pPr>
          </w:p>
          <w:p w14:paraId="25D5FD4B" w14:textId="77777777" w:rsidR="00F336FB" w:rsidRPr="00D11AE0" w:rsidRDefault="00F336FB" w:rsidP="00B37863">
            <w:pPr>
              <w:spacing w:after="0" w:line="240" w:lineRule="auto"/>
              <w:jc w:val="both"/>
              <w:rPr>
                <w:rFonts w:ascii="Garamond" w:hAnsi="Garamond"/>
                <w:strike/>
                <w:sz w:val="24"/>
                <w:szCs w:val="24"/>
                <w:lang w:eastAsia="sl-SI"/>
              </w:rPr>
            </w:pPr>
          </w:p>
          <w:p w14:paraId="1D62DC6C" w14:textId="77777777" w:rsidR="00F336FB" w:rsidRPr="00D11AE0" w:rsidRDefault="00F336FB" w:rsidP="00B37863">
            <w:pPr>
              <w:spacing w:after="0" w:line="240" w:lineRule="auto"/>
              <w:jc w:val="both"/>
              <w:rPr>
                <w:rFonts w:ascii="Garamond" w:hAnsi="Garamond"/>
                <w:strike/>
                <w:sz w:val="24"/>
                <w:szCs w:val="24"/>
                <w:highlight w:val="green"/>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4AEDB38" w14:textId="77777777" w:rsidR="00F336FB" w:rsidRPr="00D11AE0" w:rsidRDefault="00F336FB" w:rsidP="00B37863">
            <w:pPr>
              <w:spacing w:after="0" w:line="240" w:lineRule="auto"/>
              <w:jc w:val="both"/>
              <w:rPr>
                <w:rFonts w:ascii="Garamond" w:hAnsi="Garamond"/>
                <w:sz w:val="24"/>
                <w:szCs w:val="24"/>
                <w:highlight w:val="green"/>
              </w:rPr>
            </w:pPr>
            <w:r w:rsidRPr="00D11AE0">
              <w:rPr>
                <w:rFonts w:ascii="Garamond" w:eastAsia="Garamond" w:hAnsi="Garamond" w:cs="Garamond"/>
                <w:sz w:val="24"/>
                <w:szCs w:val="24"/>
              </w:rPr>
              <w:t>Študentom bodo skozi branje besedil in številne vaje predstavljene osnove češke fonetike in fonologije (vključno s pravopisom in pravorečjem) ter osnove češkega oblikoslovnega sistema (zlasti sklanjatve in spregatve). Pri urah, namenjenih konverzaciji, se naučijo obvladovati izmenjavo informacij v vsakdanjih komunikacijskih situacijah (tvorba dialogov, kratkih ustnih in pisnih besedil) ter ob lažjih besedilih spoznavajo češke družbene in zgodovinske realije.</w:t>
            </w:r>
          </w:p>
        </w:tc>
      </w:tr>
      <w:tr w:rsidR="00F336FB" w:rsidRPr="00D11AE0" w14:paraId="24FB5AF8"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6A4B9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CJK2 Izbrana poglavja iz češkega, poljskega in </w:t>
            </w:r>
            <w:r w:rsidRPr="00D11AE0">
              <w:rPr>
                <w:rFonts w:ascii="Garamond" w:eastAsia="Times New Roman" w:hAnsi="Garamond"/>
                <w:sz w:val="24"/>
                <w:szCs w:val="24"/>
                <w:lang w:eastAsia="sl-SI"/>
              </w:rPr>
              <w:lastRenderedPageBreak/>
              <w:t>slovaškega jezikoslovja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2A6F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2C13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ponuja pregled v češki, poljski in slovaški jezikoslovni tradiciji najbolj uveljavljenih pristopov oziroma teorij: seznanjanje z ustrezno terminologijo, temeljnimi idejami in teoretičnimi deli. Pregled netemeljnih (npr. semantika, leksikografija, onomastika, etimologija idr.) in interdisciplinarnih (npr. </w:t>
            </w:r>
            <w:r w:rsidRPr="00D11AE0">
              <w:rPr>
                <w:rFonts w:ascii="Garamond" w:hAnsi="Garamond"/>
                <w:sz w:val="24"/>
                <w:szCs w:val="24"/>
              </w:rPr>
              <w:lastRenderedPageBreak/>
              <w:t>psiholingvistika, sociolingvistika, teorija dvojezičnosti/bilingvizma idr.) jezikoslovnih ved in njihovo uveljavljanje v češki, poljski in slovaški tradiciji. Informativno seznanja z najpomembnejšimi priročniki in dosežki teh ved na posameznih jezikovnih področjih. Praktično seznanja z izbranimi znanstvenimi študijami in projekti ter njihovimi rezultati.</w:t>
            </w:r>
          </w:p>
        </w:tc>
      </w:tr>
      <w:tr w:rsidR="00F336FB" w:rsidRPr="00D11AE0" w14:paraId="7288783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9DD996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CJK2 Literarni diskurzi 20. stoletja v zahodnoslovanskih književnostih</w:t>
            </w:r>
          </w:p>
          <w:p w14:paraId="255234C5"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BF402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0E2404" w14:textId="77777777" w:rsidR="00F336FB" w:rsidRPr="00D11AE0" w:rsidRDefault="00F336FB" w:rsidP="00B37863">
            <w:pPr>
              <w:shd w:val="clear" w:color="auto" w:fill="FFFFFF"/>
              <w:spacing w:after="0" w:line="240" w:lineRule="auto"/>
              <w:jc w:val="both"/>
              <w:rPr>
                <w:rFonts w:ascii="Garamond" w:hAnsi="Garamond"/>
                <w:sz w:val="24"/>
                <w:szCs w:val="24"/>
              </w:rPr>
            </w:pPr>
            <w:r w:rsidRPr="00D11AE0">
              <w:rPr>
                <w:rFonts w:ascii="Garamond" w:eastAsia="Times New Roman" w:hAnsi="Garamond"/>
                <w:sz w:val="24"/>
                <w:szCs w:val="24"/>
                <w:lang w:eastAsia="en-GB"/>
              </w:rPr>
              <w:t xml:space="preserve">Predmet obravnava vodilne literarne modele v češki, slovaški in poljski pesniški ustvarjalnosti. Osredotoča se na besedila nacionalnega literarnega kanona, njihove razvojne stopnje, smeri in specifike. Izbrani modeli so prikazani v povezavi s specifikami literarnozgodovinskega procesa v posameznih narodnih književnostih. Seminarske vaje se na podlagi obravnavanih teoretskih izhodišč posvečajo celoviti analizi poetike pesniškega dela izbranega avtorja oz. avtorice 20. stoletja, npr. slovaškega modernista Miroslava Válka in Nobelovih nagrajencev Jaroslava Seiferta ter Wisławe Szymborske. </w:t>
            </w:r>
          </w:p>
        </w:tc>
      </w:tr>
      <w:tr w:rsidR="00F336FB" w:rsidRPr="00D11AE0" w14:paraId="3DAE7719"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787953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EKA2 Antropologija globalizacije</w:t>
            </w:r>
          </w:p>
          <w:p w14:paraId="619501C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35F4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1A2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Uvod v antropologijo globalizacije, njene specifike in položaj v širši stroki. Evropeizacija, vesternizacija, modernizacija, amerikanizacija in globalizacija. Globalizacija kot posledica modernosti. Globalizacija in globalnost. Lokalne kulture in globalizacija ter glokalnost. Evrocentrizem, kolonializem in svetovni model. Ekonomski in kulturni vidiki globalizacije. Muslimanski univerzalizem in zahodnjaška globalizacija. Civilizacije v zgodovini in danes, konflikti in medsebojni vplivi.</w:t>
            </w:r>
          </w:p>
          <w:p w14:paraId="425E7B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Islam in Zahod, konfrontacija in kooperacija. Nacionalna in nadnacionalna država. Notranje in mednarodne migracije. Imigracija in integracija. Spopad civilizacij. Grožnja islama: mit ali realnost? Globalni terorizem.</w:t>
            </w:r>
          </w:p>
        </w:tc>
      </w:tr>
      <w:tr w:rsidR="00F336FB" w:rsidRPr="00D11AE0" w14:paraId="3E1CB1C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91BC0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EKA2 Antropologija Mediterana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ACB8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26CDD1" w14:textId="77777777" w:rsidR="00F336FB" w:rsidRPr="00D11AE0" w:rsidRDefault="00F336FB" w:rsidP="00B37863">
            <w:pPr>
              <w:spacing w:after="0" w:line="240" w:lineRule="auto"/>
              <w:jc w:val="both"/>
              <w:rPr>
                <w:rFonts w:ascii="Garamond" w:hAnsi="Garamond"/>
                <w:sz w:val="24"/>
                <w:szCs w:val="24"/>
              </w:rPr>
            </w:pPr>
          </w:p>
          <w:p w14:paraId="7CB2AA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D33DBB1" w14:textId="77777777" w:rsidR="00F336FB" w:rsidRPr="00D11AE0" w:rsidRDefault="00F336FB" w:rsidP="00B37863">
            <w:pPr>
              <w:spacing w:after="0" w:line="240" w:lineRule="auto"/>
              <w:jc w:val="both"/>
              <w:rPr>
                <w:rFonts w:ascii="Garamond" w:hAnsi="Garamond"/>
                <w:sz w:val="24"/>
                <w:szCs w:val="24"/>
                <w:lang w:eastAsia="x-none"/>
              </w:rPr>
            </w:pPr>
          </w:p>
          <w:p w14:paraId="797FFD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lang w:eastAsia="x-none"/>
              </w:rPr>
              <w:t xml:space="preserve">Geneza in epistemologija antropoloških preučevanj Mediterana. Antropološke koncepcije mediteranske enotnosti-v-različnosti; ekološki vidiki in oblike ekonomije. Politične prakse in družbene strukture (jez med lokalno družbo in državo, posredniki med njima, klientelizem, omrežja, družbena stratifikacija in razredi, politično nasilje). Sorodstveni sistemi (rodovni, hišni in parentelni sistem, transmisija krstnih imen ter vzdevkov, poročne transakcije, postmaritalni bivalni vzorci; mediteranska endogamija, "arabska" poroka, spolna segregacija in klavstracija). Mediteranske religiozne prakse (sobivanje treh oziroma štirih »religij knjige«, kreolizacija religioznih praks, rabe skupnih kultnih prostorov, sinkretizem ritualnih praks, </w:t>
            </w:r>
            <w:r w:rsidRPr="00D11AE0">
              <w:rPr>
                <w:rFonts w:ascii="Garamond" w:hAnsi="Garamond"/>
                <w:sz w:val="24"/>
                <w:szCs w:val="24"/>
                <w:lang w:eastAsia="x-none"/>
              </w:rPr>
              <w:lastRenderedPageBreak/>
              <w:t>religiozne in etnične identitete, oblike romarstva). Rabe in percepcije prostora. Sodobne imaginacije kulturnih meja v mediteranskem prostoru in sodobni procesi reinvencije mediteranskih identitet (civilizacijski diskurzi, mitologije o mediteranski enotnosti, nacionalne in regionalne strategije afirmacije mediteranskosti).</w:t>
            </w:r>
          </w:p>
        </w:tc>
      </w:tr>
      <w:tr w:rsidR="00F336FB" w:rsidRPr="00D11AE0" w14:paraId="256D59C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DDCB3B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EKA2 Antropologija popularne glasbe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E896C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F1C8D8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Po uvodnem historičnem prerezu razvoja popularne glasbe v 20. stoletju in predstavitvi historičnih ločnic med tradicionalno, umetno in popularno glasbo predmet uvede študente in študentke v začetne popularnoglasbene smeri in zvrsti (ragtime, blues, jazz, popevka/kuplet) in njihovo raziskovanje (Oliver, Guralnick itd.). Po prikazu prerezov nadaljnjega razvoja popularne glasbe v desetletjih med obema vojnama (swing, mešanje med ljudsko in popularno glasbo) sledijo prve akademske analize popularne glasbe (Adorno in koncept standardizacije; teorije »množične kulture«). Povojne povezave med popularno glasbo in družbenimi gibanji (podkulture), razvoj elektronskih medijev, glasbene industrije in koncertnih dejavnosti. Sledi zgoščen prikaz zgodnjega rock'n'rolla, rhythm and bluesa, jazza, undergrounda, rocka, soula, funka in drugih smeri, ki so se razvijale v petdesetih in šestdesetih letih. Poleg pregleda razvoja popularne glasbe od sedemdesetih let dalje predmet podaja tudi razvoj kritičnega in analitičnega obravnavanja popularne glasbe, s poudarkom na izbranih etnografskih primerih, začenši z delom Howarda Beckerja in Paula Willisa, vse do del Sare Cohen, Andyja Bennetta in Rajka Muršiča. Predmet bo predstavil tudi dela drugih preučevalcev popularne glasbe (Richard Middleton, Philip Tagg, Peter Wicke, Alenka Barber Keršovan, Charles Keil, Steven Feld, Roy Shuker, Simon Frith, George Lipsitz …).</w:t>
            </w:r>
          </w:p>
        </w:tc>
      </w:tr>
      <w:tr w:rsidR="00F336FB" w:rsidRPr="00D11AE0" w14:paraId="1E811C4D"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F198E1D" w14:textId="77777777" w:rsidR="00F336FB" w:rsidRPr="00D11AE0" w:rsidRDefault="00F336FB" w:rsidP="00B37863">
            <w:pPr>
              <w:spacing w:after="0" w:line="240" w:lineRule="auto"/>
              <w:jc w:val="both"/>
              <w:rPr>
                <w:rFonts w:ascii="Garamond" w:eastAsia="Times New Roman" w:hAnsi="Garamond"/>
                <w:sz w:val="24"/>
                <w:szCs w:val="24"/>
                <w:lang w:eastAsia="sl-SI"/>
              </w:rPr>
            </w:pPr>
            <w:bookmarkStart w:id="0" w:name="_Hlk72304664"/>
            <w:r w:rsidRPr="00D11AE0">
              <w:rPr>
                <w:rFonts w:ascii="Garamond" w:eastAsia="Times New Roman" w:hAnsi="Garamond"/>
                <w:sz w:val="24"/>
                <w:szCs w:val="24"/>
                <w:lang w:eastAsia="sl-SI"/>
              </w:rPr>
              <w:t>EKA2 Antropologija religije</w:t>
            </w:r>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6DED8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3E9C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1305C9E4" w14:textId="77777777" w:rsidR="00F336FB" w:rsidRPr="00D11AE0" w:rsidRDefault="00F336FB" w:rsidP="00B37863">
            <w:pPr>
              <w:spacing w:after="0" w:line="240" w:lineRule="auto"/>
              <w:jc w:val="both"/>
              <w:rPr>
                <w:rFonts w:ascii="Garamond" w:hAnsi="Garamond"/>
                <w:sz w:val="24"/>
                <w:szCs w:val="24"/>
              </w:rPr>
            </w:pPr>
          </w:p>
          <w:p w14:paraId="601EF3F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Antropološki okvir in primerjava antropološkega razumevanja religij s pristopom drugih ved. Temeljni pojmi, tipologija, smeri, šole in metode. Empirične manifestacije religije v različnih kontekstih (družbenem, političnem, prostorskem, psihološkem, ritualnem itd.). Teoretsko ločevanje med vsebinami religijskih svetov in njihovimi reprezentacijami. Preverjanje religije kot antropološke kategorije na podlagi primerov. Procesi konstrukcije religijskih svetov in njihovo umeščanje v okvire spreminjajočega se sveta. Družbena realizacija in potrjevanje religijskih predstav. Etnografija sekularnih in religijskih družbenih gibanj. Binarne opozicije (sveto/profano, kolektivno/individualno, substancialno/funkcionalno, idealizem/materializem, moralno/družbeno, čisto/nečisto) v antropološkem preučevanju religije in </w:t>
            </w:r>
            <w:r w:rsidRPr="00D11AE0">
              <w:rPr>
                <w:rFonts w:ascii="Garamond" w:hAnsi="Garamond"/>
                <w:sz w:val="24"/>
                <w:szCs w:val="24"/>
              </w:rPr>
              <w:lastRenderedPageBreak/>
              <w:t>njihova dialektika. Klasične antropološke obravnave religije. Mit in ritual. Verovanje. Svetovni nazor. Mana. Tabu. Karma. Civilna religija. Družbena sprememba in religija. Asketizem. Iniciacija. Romanje in liminalnost. Religijska institucija. Karizma. Simbolni sistem. Sinkretizem. Predmet se lahko intenzivneje posveča le nekaterim segmentom antropološke obravnave religijskih manifestacij: religijskim (in sekularizirajočim se) družbenim gibanjem, primerom umestitve religije v simbolne sisteme svetega in implikacijam posameznih religijskih sprememb. Seminar obravnava izbrana besedila s področja antropologije religije. Prizadeva si kritično ovrednotiti tako sodobno produkcijo kot tudi ponovno premisliti vrednost klasičnih antropoloških besedil v sodobnih družbenih, kulturnih in političnih kontekstih.</w:t>
            </w:r>
          </w:p>
        </w:tc>
      </w:tr>
      <w:tr w:rsidR="00F336FB" w:rsidRPr="00D11AE0" w14:paraId="79F0F000"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5A276E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EKA2 Epistemologija vsakdanjega življenja</w:t>
            </w:r>
          </w:p>
          <w:p w14:paraId="35D4292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3B07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E93B17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230B3D28" w14:textId="77777777" w:rsidR="00F336FB" w:rsidRPr="00D11AE0" w:rsidRDefault="00F336FB" w:rsidP="00B37863">
            <w:pPr>
              <w:spacing w:after="0" w:line="240" w:lineRule="auto"/>
              <w:jc w:val="both"/>
              <w:rPr>
                <w:rFonts w:ascii="Garamond" w:eastAsia="Cambria"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0135D9B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Temeljni znanstveni pristopi: hipotetično-deduktivni, hermenevtični in kritična teorija.</w:t>
            </w:r>
          </w:p>
          <w:p w14:paraId="09EECF9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299EF3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51E8CAB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Odgovornost preučevalcev načinov življenja (profesionalna etika). </w:t>
            </w:r>
          </w:p>
          <w:p w14:paraId="6AB4D8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Predstavljeno in diskutirano snov na seminarju vsako leto dopolnjujejo nova spoznanja in dosežki vede s sprotnim branjem tekoče periodike in monografij ter spletnih virov. </w:t>
            </w:r>
          </w:p>
          <w:p w14:paraId="36D73AA0" w14:textId="77777777" w:rsidR="00F336FB" w:rsidRPr="00D11AE0" w:rsidRDefault="00F336FB" w:rsidP="00B37863">
            <w:pPr>
              <w:spacing w:after="0" w:line="240" w:lineRule="auto"/>
              <w:jc w:val="both"/>
              <w:rPr>
                <w:rFonts w:ascii="Garamond" w:hAnsi="Garamond"/>
                <w:sz w:val="24"/>
                <w:szCs w:val="24"/>
                <w:lang w:eastAsia="x-none"/>
              </w:rPr>
            </w:pPr>
            <w:r w:rsidRPr="00D11AE0">
              <w:rPr>
                <w:rFonts w:ascii="Garamond" w:hAnsi="Garamond"/>
                <w:sz w:val="24"/>
                <w:szCs w:val="24"/>
                <w:lang w:eastAsia="x-none"/>
              </w:rPr>
              <w:t>Pri predmetu je posebno poudarjena uporaba informacijske tehnologije pri kvalitativnih in kvantitativnih raziskavah družbenih sistemov.</w:t>
            </w:r>
          </w:p>
        </w:tc>
      </w:tr>
      <w:tr w:rsidR="00F336FB" w:rsidRPr="00D11AE0" w14:paraId="751729CB"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2B34351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EKA2 Etnologija evropskih </w:t>
            </w:r>
            <w:r w:rsidRPr="00D11AE0">
              <w:rPr>
                <w:rFonts w:ascii="Garamond" w:eastAsia="Times New Roman" w:hAnsi="Garamond"/>
                <w:sz w:val="24"/>
                <w:szCs w:val="24"/>
                <w:lang w:eastAsia="sl-SI"/>
              </w:rPr>
              <w:lastRenderedPageBreak/>
              <w:t>posocialističnih dežel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E4E4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11AC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 xml:space="preserve">Uvodna poglavja so namenjena seznanitvi s prostorom in zgodovino vzhodne Evrope. Sledijo prikaz sodobne problematike načinov življenja v »tranzicijskih« deželah, kritični pregled literature zahodnih </w:t>
            </w:r>
            <w:r w:rsidRPr="00D11AE0">
              <w:rPr>
                <w:rFonts w:ascii="Garamond" w:hAnsi="Garamond" w:cs="Calibri"/>
                <w:sz w:val="24"/>
                <w:szCs w:val="24"/>
              </w:rPr>
              <w:lastRenderedPageBreak/>
              <w:t>»tranzitologov« ter posamezni odzivi domačih raziskovalcev. Predavanja so usmerjena v rušenje mita o posocializmu in iskanje povezav s pokolonialnimi raziskavami, skozi branje izbranih besedil s posebnim poudarkom na preučevanju sodobnih načinov življenja pa predstavijo tudi sodobna dogajanja v etnologiji in sociokulturni antropologiji vzhodne, srednje in Jugovzhodne Evrope.</w:t>
            </w:r>
          </w:p>
        </w:tc>
      </w:tr>
      <w:tr w:rsidR="00F336FB" w:rsidRPr="00D11AE0" w14:paraId="2B43A8F8"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4AB4423" w14:textId="77777777" w:rsidR="00F336FB" w:rsidRPr="00D11AE0" w:rsidRDefault="00F336FB" w:rsidP="00B37863">
            <w:pPr>
              <w:spacing w:after="0" w:line="240" w:lineRule="auto"/>
              <w:jc w:val="both"/>
              <w:rPr>
                <w:rFonts w:ascii="Garamond" w:eastAsia="Times New Roman" w:hAnsi="Garamond"/>
                <w:sz w:val="24"/>
                <w:szCs w:val="24"/>
                <w:lang w:eastAsia="sl-SI"/>
              </w:rPr>
            </w:pPr>
            <w:bookmarkStart w:id="1" w:name="_Hlk72304684"/>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Etnološke regionalne raziskave Slovenije</w:t>
            </w:r>
            <w:bookmarkEnd w:id="1"/>
            <w:r w:rsidRPr="00D11AE0" w:rsidDel="00073936">
              <w:rPr>
                <w:rFonts w:ascii="Garamond" w:eastAsia="Times New Roman" w:hAnsi="Garamond"/>
                <w:sz w:val="24"/>
                <w:szCs w:val="24"/>
                <w:lang w:eastAsia="sl-SI"/>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61C21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p w14:paraId="065EC75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D1315A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60334DF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Razvoj regionalizma na Slovenskem. Temeljni metodološki, metodični in terminološki problemi regionalizma. Sestavine regionalizmov v zgodovinskem razvoju. Sestavine regionalizmov v sodobnih družbah. Regionalizmi Slovenije v odnosu do evropskih regionalizmov. Uporabnost spoznanj za sodobne družbe.</w:t>
            </w:r>
          </w:p>
        </w:tc>
      </w:tr>
      <w:tr w:rsidR="00F336FB" w:rsidRPr="00D11AE0" w14:paraId="11264E39"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5DB6059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Evropska tradicijska verovanja</w:t>
            </w:r>
          </w:p>
          <w:p w14:paraId="2B004C7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8335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5B48E0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in seminarja. </w:t>
            </w:r>
          </w:p>
          <w:p w14:paraId="0AB9B37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 podlagi folklornega gradiva in komparativnih raziskav študent spoznava evropska tradicijska verovanja in »pogled na svet« ter funkcije teh verovanj. Poudarek je na komparativnem pristopu oz. primerjavi  evropskih verovanj. Obravnavane so specifične teme, kot so koncept prostora, časa, meje, predstave o smrti in življenju po smrti, verovanja o duši, dvojniku, ljudeh z nadnaravnimi sposobnostmi, volkodlakih, bajnih bitjih, čarovništvo, magija, šamanizem itd.</w:t>
            </w:r>
          </w:p>
        </w:tc>
      </w:tr>
      <w:tr w:rsidR="00F336FB" w:rsidRPr="00D11AE0" w14:paraId="5D8DF9C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5939576"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Materialna kultura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97E8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D8A0EA"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 xml:space="preserve">Kratka zgodovina preučevanja materialne kulture od njegovih prvih začetkov v Veliki Britaniji 19. stoletja. Preučevanje materialne kulture kot osrednji raziskovalni program zgodnje britanske antropologije. Povezava med raziskovalnim delom in muzeji kot prostorom, v katerem se je antropologija predstavljala javnosti. Preučevanje mode, oblačilne kulture, prehrane, notranje opreme, orodij, igre in igrač, športa, zabave in okrasja. Tehnična dediščina in razvoj civilizacije, stroji, promet, kibernetika in informatika. Materialna kultura in kritične teorije materialne kulture od 70. let 20. stoletja dalje.  </w:t>
            </w:r>
          </w:p>
          <w:p w14:paraId="4CA22BF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Zbirateljstvo, tezavriranje kot materialna praksa in epistemološki model kopičenja in organiziranja znanja. Trgovina, kritika potrošnje in potrošniške družbe. </w:t>
            </w:r>
          </w:p>
          <w:p w14:paraId="047D7F6C"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Materialna kultura in muzejske zbirke: premična in nepremična kulturna dediščina; predmeti kot simbol in simulaker; muzeološka teorija in kritična analiza teorije in prakse selekcioniranja, tezavriranja in varovanja muzejskih predmetov. Muzejski (etnološki-antropološki) predmet, dokumentacija, vodenje zbirk, poznavanje tehnik in načinov ohranjanja in hranjenja muzejskega gradiva.</w:t>
            </w:r>
          </w:p>
        </w:tc>
      </w:tr>
      <w:tr w:rsidR="00F336FB" w:rsidRPr="00D11AE0" w14:paraId="2F46885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AB4DD5A"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Medicinska antropologija</w:t>
            </w:r>
          </w:p>
          <w:p w14:paraId="779CA227" w14:textId="77777777" w:rsidR="00F336FB" w:rsidRPr="00D11AE0" w:rsidRDefault="00F336FB" w:rsidP="00B37863">
            <w:pPr>
              <w:spacing w:after="0" w:line="240" w:lineRule="auto"/>
              <w:jc w:val="both"/>
              <w:rPr>
                <w:rFonts w:ascii="Garamond" w:eastAsiaTheme="minorHAnsi"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05B7E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6D6EB1"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sz w:val="24"/>
                <w:szCs w:val="24"/>
              </w:rPr>
              <w:t>Predmet je razdeljen na dva dela: v prvem delu je uvod v medicinsko antropologijo, sledijo medkulturne primerjave zdravja, bolezni in zdravljenja.</w:t>
            </w:r>
          </w:p>
          <w:p w14:paraId="663C383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obravnava nekatere ključne teme medicinske antropologije: (1) telo, zdravje, bolezen in zdravljenje kot družbeno/kulturno posredovani koncepti; (2) razvoj institucij zahodne medicine od srednjega veka do danes in njen vpliv na različna kulturna okolja; (3) teoretski in metodološki pristopi k zdravljenju v »tradicionalnih« medicinah (primeri iz Evrope, Latinske Amerike in Azije) in v komplementarnih medicinah (primeri nekaterih praks komplementarnih medicin v Sloveniji); (4) medicinski pluralizem ter predstavitev zdravstvenih institucij, znotraj katerih delujejo različni medicinski sistemi; (5) izbrani koncepti iz transkulturne psihiatrije; (6) nova genetika, nove reproduktivne tehnologije ter vprašanja etike; (7) sodobne migracije skozi optiko medicinske antropologije; (8) zahodna medicina in naraščajoča družbena razslojenost v svetu.</w:t>
            </w:r>
          </w:p>
        </w:tc>
      </w:tr>
      <w:tr w:rsidR="00F336FB" w:rsidRPr="00D11AE0" w14:paraId="786527B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E9B8C4"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Politična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62096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0F71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Zgodovinski razvoj in temeljne paradigme pred pojavom politične antropologije in po njej. Problematika oblasti in države: paradigma socialne filozofije proti antropologiji. Teritorialno načelo oblasti proti sorodstvenemu. Evolucionistična paradigma in njene omejitve. Aplikacija pristopov kulturnega evolucionizma, funkcionalizma, strukturalizma, politične ekonomije, procesualizma in drugih teoretskih modelov  na konkretnih primerih ter preizkušanje njihove uporabnosti. </w:t>
            </w:r>
          </w:p>
          <w:p w14:paraId="2B8FDCA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Posebna pozornost je posvečena zgodovini družbenih konstrukcij Zahoda proti »ljudstvom brez zgodovine« in pokolonialističnemu diskurzu »tretjega sveta«, »dežel v razvoju« itd. Antropologija države kot pomemben del antropoloških raziskav omogoča umeti teorije prehodov v t. i. civilizacijo, razliko med nomadskim življenjem in stalno naseljenostjo, med rodovno in teritorialno identifikacijo ter druge konceptualne dvojice politične antropologije, vse do spoznavanja sodobnih pestrosti politično-ekonomskih strategij, družbenih organizacij in ideologij. </w:t>
            </w:r>
          </w:p>
          <w:p w14:paraId="4911342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skladu z razvojem specializacije in z zahtevami sodobne družbe predmet upošteva tudi spoznanja ekološke, simbolne, psihološke antropologije in vzpostavlja druge interdisciplinarne povezave.</w:t>
            </w:r>
          </w:p>
          <w:p w14:paraId="3409D6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Primeri iz slovenske politične zgodovine in sedanjosti so postavljeni ob bok primerom z vsega sveta.</w:t>
            </w:r>
          </w:p>
        </w:tc>
      </w:tr>
      <w:tr w:rsidR="00F336FB" w:rsidRPr="00D11AE0" w14:paraId="278B207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BB2129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Psihološka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F123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EB14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obravnava človeško vedenje in problematiko njegovega uvrščanja v modele, klasifikacijske sheme ali sisteme. Pregled temeljnih šol (preučevanje kulture in osebnosti, kulturna psihologija, kognitivna antropologija) in konceptov psihološke antropologije (svetovni nazor, deviantnost, konformnost, ethos, </w:t>
            </w:r>
            <w:r w:rsidRPr="00D11AE0">
              <w:rPr>
                <w:rFonts w:ascii="Garamond" w:hAnsi="Garamond"/>
                <w:sz w:val="24"/>
                <w:szCs w:val="24"/>
              </w:rPr>
              <w:lastRenderedPageBreak/>
              <w:t>shizmogeneza, socializacija in internalizacija vs. izobrazba, psihoanaliza kulture, identiteta itd.). Predmet obravnava načine kulturnega oblikovanja čustev, misli, jezika in diskurzov ter koncepcij jaza skozi prikaze izkušenj otroštva in starševstva, igre, procesov dvorjenja, načinov mišljenja in sklepanja. Dotika se še konstrukcije deviantnosti in narave naših interpretacij ter vloge terenskega raziskovalca. Obravnava dialektiko osebnih in kolektivnih identitet, samozavedanja in sebstva, emocij in osebnosti; posebej v perspektivi medkulturnih raziskav. Ovrednotenje in relativizacija vsakdanjega pojmovanja človeškega vedenja (razum, »jaz«, instinkt, namen, anksioznost, zrelost, inteligentnost, vljudnost, vloga, ideja itd.).</w:t>
            </w:r>
          </w:p>
        </w:tc>
      </w:tr>
      <w:tr w:rsidR="00F336FB" w:rsidRPr="00D11AE0" w14:paraId="3D83618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68930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Sodobna muzeologija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C3B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EFB2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»Nova muzeologija« in »kritična muzeologija«: muzeji in v prihodnost naravnane muzejske raziskave, temeljni koncepti novih muzejev v Evropi in v svetu; primeri »dobre muzejske prakse« v etnoloških/antropoloških muzejih. Interdisciplinarnost v muzejih. Muzeji, dediščina in identiteta. Značilnosti (etnoloških / antropoloških) muzejev kot kulturnih institucij ter njihove vloga v širšem in ožjem muzejskem okolju; multikulturnost, pluralnost in družbeno vključevanje.  </w:t>
            </w:r>
          </w:p>
          <w:p w14:paraId="669D7A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Muzejska (etnološka / antropološka) komunikacija: različne oblike z muzeji povezanih komunikacijskih medijev in metod; prednosti in pomanjkljivosti k različnim skupinam ljudi usmerjenih načinov dela. </w:t>
            </w:r>
          </w:p>
          <w:p w14:paraId="425E7A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Razstava kot medij interpretacije in komunikacije; muzejsko pedagoško delo. Evalvacija razstav in raziskave muzejskih obiskovalcev; metode dela z njimi v novejšem obdobju. St</w:t>
            </w:r>
            <w:r w:rsidRPr="00D11AE0">
              <w:rPr>
                <w:rFonts w:ascii="Garamond" w:hAnsi="Garamond"/>
                <w:i/>
                <w:sz w:val="24"/>
                <w:szCs w:val="24"/>
              </w:rPr>
              <w:t>iki z javnostmi</w:t>
            </w:r>
            <w:r w:rsidRPr="00D11AE0">
              <w:rPr>
                <w:rFonts w:ascii="Garamond" w:hAnsi="Garamond"/>
                <w:sz w:val="24"/>
                <w:szCs w:val="24"/>
              </w:rPr>
              <w:t xml:space="preserve"> in muzejsko občinstvo ter druge sodobne oblike etnološkega dela v muzeju. Muzejski profesionalizem in etika, muzejska zakonodaja.</w:t>
            </w:r>
          </w:p>
        </w:tc>
      </w:tr>
      <w:tr w:rsidR="00F336FB" w:rsidRPr="00D11AE0" w14:paraId="2BB98EE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4405D50" w14:textId="77777777" w:rsidR="00F336FB" w:rsidRPr="00D11AE0" w:rsidRDefault="00F336FB" w:rsidP="00B37863">
            <w:pPr>
              <w:spacing w:after="0" w:line="240" w:lineRule="auto"/>
              <w:jc w:val="both"/>
              <w:rPr>
                <w:rFonts w:ascii="Garamond" w:eastAsiaTheme="minorEastAsia" w:hAnsi="Garamond"/>
                <w:sz w:val="24"/>
                <w:szCs w:val="24"/>
              </w:rPr>
            </w:pPr>
            <w:r w:rsidRPr="00D11AE0">
              <w:rPr>
                <w:rFonts w:ascii="Garamond" w:eastAsia="Times New Roman" w:hAnsi="Garamond"/>
                <w:sz w:val="24"/>
                <w:szCs w:val="24"/>
                <w:lang w:eastAsia="sl-SI"/>
              </w:rPr>
              <w:t>EKA2 Sodobna urbana folklora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48C2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69965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Predmet je namenjen spoznavanju folklore izven tradicionalnih kontekstov – v filmu, oglaševanju, političnem govoru, turizmu, množičnih medijih, na internetu. Posebej obravnavamo sodobne urbane povedke kot odsev socialnega konteksta, znotraj katerega se širijo, ter sodobne (urbane) oblike vernakularne religioznosti. V letu 2021/22 bo poudarek predavanj zlasti na raznolikih manifestacijah sodobne vernakularne religioznosti, od kulta Device Marije v urbanih prostorih, prek procesij, do fenomenov, ki jih lahko uvrstimo v novodobno religioznost in alternativno (New-Age) duhovnost.</w:t>
            </w:r>
          </w:p>
        </w:tc>
      </w:tr>
      <w:tr w:rsidR="00F336FB" w:rsidRPr="00D11AE0" w14:paraId="4CD113E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8ACF597"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EKA2 Sodobne migracije, državljanstvo in etnične manjšine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64D0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D55DE7"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Predmet je sestavljen iz predavanj in vaj. </w:t>
            </w:r>
          </w:p>
          <w:p w14:paraId="378063D3"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xml:space="preserve">Kritični pregled preteklih in sodobnih antropoloških teorij, ki se ukvarjajo z vprašanji državljanstva, etničnih manjšin in migracijskih gibanj v Evropi. Komparacija antropoloških raziskav s pristopi drugih </w:t>
            </w:r>
            <w:r w:rsidRPr="00D11AE0">
              <w:rPr>
                <w:rFonts w:ascii="Garamond" w:hAnsi="Garamond" w:cs="Calibri"/>
                <w:sz w:val="24"/>
                <w:szCs w:val="24"/>
              </w:rPr>
              <w:lastRenderedPageBreak/>
              <w:t xml:space="preserve">disciplin (sociologija, politologija, ekonomija, psihologija, geografija, pravo in socialno delo). Primerjalna analiza različnih konceptov (državljanstvo in državljanske pravice, avtonomija migracij, imigracija vs. emigracija, etnične manjšine, azil in pravica do azila, politični vs. ekonomski migrant idr.) v Sloveniji in v različnih evropskih državah. Predstavitev in analiza slovenskih antropoloških raziskav, ki se ukvarjajo z etničnimi manjšinami in sodobnimi migracijskimi trendi v Sloveniji. Priprava in evalvacija samostojnega raziskovalnega dela na področju migracij in etničnih manjšin.  </w:t>
            </w:r>
          </w:p>
          <w:p w14:paraId="538267B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Pri vajah bodo študentke in študenti opravili samostojno raziskavo med pripadniki etničnih manjšin v Sloveniji oziroma v skupnosti priseljencev.</w:t>
            </w:r>
          </w:p>
        </w:tc>
      </w:tr>
      <w:tr w:rsidR="00F336FB" w:rsidRPr="00D11AE0" w14:paraId="5316866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BF5182E"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EKA2 Sodobne težnje v socialni in kulturni antropologiji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AD43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6158831" w14:textId="77777777" w:rsidR="00F336FB" w:rsidRPr="00D11AE0" w:rsidRDefault="00F336FB" w:rsidP="00B37863">
            <w:pPr>
              <w:autoSpaceDE w:val="0"/>
              <w:autoSpaceDN w:val="0"/>
              <w:adjustRightInd w:val="0"/>
              <w:spacing w:after="0" w:line="240" w:lineRule="auto"/>
              <w:jc w:val="both"/>
              <w:rPr>
                <w:rFonts w:ascii="Garamond" w:hAnsi="Garamond"/>
                <w:sz w:val="24"/>
                <w:szCs w:val="24"/>
              </w:rPr>
            </w:pPr>
            <w:r w:rsidRPr="00D11AE0">
              <w:rPr>
                <w:rFonts w:ascii="Garamond" w:hAnsi="Garamond" w:cs="Calibri"/>
                <w:sz w:val="24"/>
                <w:szCs w:val="24"/>
              </w:rPr>
              <w:t>Utemeljeno poznavanje sodobnih teoretičnih in metodoloških dosežkov na raziskovalnem področju socialne / kulturne antropologije. Predmet je oblikovan tako, da na predavanjih študentje in študentke pridobijo prikaze in razlage najsodobnejših dosežkov v stroki – ob retrogradnih prikazih sledi, ki so vodile do njih, pri seminarski obliki dela pa aktivno sodelujejo v usmerjeni diskusiji, med katero obravnavajo ključno literaturo. Ob branju sodobnih etnografskih del se seznanjajo tudi z načini in slogom etnografskega pisanja. Poleg tega predmet posreduje študentom in študentkam še novejše informacije o metodoloških usmeritvah na raziskovalnem polju. Predmet temelji na pregledovanju in branju najnovejših številk izbranih antropoloških periodičnih publikacij in sprotnem spremljanju najodmevnejših novejših monografij.</w:t>
            </w:r>
          </w:p>
        </w:tc>
      </w:tr>
      <w:tr w:rsidR="00F336FB" w:rsidRPr="00D11AE0" w14:paraId="44EB76E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22E3B7D"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t xml:space="preserve">EKA2 </w:t>
            </w:r>
            <w:r w:rsidRPr="00D11AE0">
              <w:rPr>
                <w:rFonts w:ascii="Garamond" w:eastAsiaTheme="minorHAnsi" w:hAnsi="Garamond"/>
                <w:sz w:val="24"/>
                <w:szCs w:val="24"/>
              </w:rPr>
              <w:t>Sodobno konservatorstvo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ACF4B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35D7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Vsebino predmeta začrtujejo štirje temeljni tematski sklopi: teorija varstva stavbne dediščine; metode in metodologija konservatorstva; modeli varstva; oblike standardov dela in normativnega ter obligatornega varstva na lokalni, nacionalni in svetovni ravni.</w:t>
            </w:r>
          </w:p>
          <w:p w14:paraId="4CA083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Ključni poudarek je na seznanjanju in uveljavljanju spomeniškovarstvenih vidikov prepoznavanja in vrednotenja kulturne in naravne dediščine in na razvijanju interdisciplinarnih oblik dela v vseh okoljih in na vseh ravneh družbenega življenja. Poudarek je tudi na uporabi posebnih in splošnih metod dela, kar ob natančno izdelanih metodoloških izhodiščih omogoča kakovostne oblike dokumentacijskega in fizičnega varstva in ustvarja možnosti razvijanja modelnega varstva za hitro in učinkovito prilagajanje družbenim razmeram in s tem uveljavljanje doktrine varstvene dejavnosti. Poudarek je prav tako na seznanjanju oblik standardov dela in normativnega ter obligatornega varstva z  namenom ovrednotenja posebnih in splošnih oblik raziskovalnega in strokovnega dela v spomeniškovarstveni dejavnosti. Poudarek je tudi na obravnavi </w:t>
            </w:r>
            <w:r w:rsidRPr="00D11AE0">
              <w:rPr>
                <w:rFonts w:ascii="Garamond" w:hAnsi="Garamond"/>
                <w:sz w:val="24"/>
                <w:szCs w:val="24"/>
              </w:rPr>
              <w:lastRenderedPageBreak/>
              <w:t>prvobitnih tehnologij obdelave izvirnih materialov in na uvajanju tistih sodobnih tehnik in metod dela, ki zagotavljajo sonaravno in trajnostno ohranjanje dediščine.</w:t>
            </w:r>
          </w:p>
        </w:tc>
      </w:tr>
      <w:tr w:rsidR="00F336FB" w:rsidRPr="00D11AE0" w14:paraId="241DD0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83C6192"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imes New Roman" w:hAnsi="Garamond"/>
                <w:sz w:val="24"/>
                <w:szCs w:val="24"/>
                <w:lang w:eastAsia="sl-SI"/>
              </w:rPr>
              <w:lastRenderedPageBreak/>
              <w:t xml:space="preserve">EKA2 </w:t>
            </w:r>
            <w:r w:rsidRPr="00D11AE0">
              <w:rPr>
                <w:rFonts w:ascii="Garamond" w:eastAsiaTheme="minorHAnsi" w:hAnsi="Garamond"/>
                <w:sz w:val="24"/>
                <w:szCs w:val="24"/>
              </w:rPr>
              <w:t>Vizualno v antropologiji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7CA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A512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Poudarek predavanj je na teoretskih in metodoloških vprašanjih, ki so se odpirali in se še odpirajo v polju vizualne antropologije. Zgodovina vizualne antropologije in etnografskega filma: od opazovanja in realizma do zavedanja konstruiranosti in refleksije, od zbiranja vizualnega gradiva do raziskovanja vizualnih svetov. Razmerje med pisnim in vizualnim. Ponovni razmislek o potencialih observacijskega snemanja.  Vprašanja subjektivnosti, refleksivnosti, naracije, številnih glasov, konstrukcije Drugega, zastopništva, indigenizma in aktivizma. Pokolonializem in »tretji film«.</w:t>
            </w:r>
          </w:p>
          <w:p w14:paraId="04C473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Kritična ocena rabe vizualnih reprezentacij v antropologiji. </w:t>
            </w:r>
          </w:p>
          <w:p w14:paraId="7F92A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Film in fotografija kot metodološko sredstvo in sredstvo reprezentacije ter eksperimentalni in teoretski potenciali rabe filma in fotografije za antropologijo.</w:t>
            </w:r>
          </w:p>
          <w:p w14:paraId="3725118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Raziskave vizualnega v kulturi in uporaba metodologije s pomočjo vizualnih tehnik. Predstavitev spektra vizualnega v kulturi (materialna kultura, umetnost, film in fotografija, novi mediji, rituali, telesne tehnike …). Proces izdelovanja vizualnih artefaktov, oblikovanje vizualnega okolja in komunikacija z vizualnimi sredstvi. Kulturna konstrukcija gledanja, razlike v reprezentativnih sistemih. Vprašanja interpretacije in pomenov vizualnega v različnih kontekstih. Razmejevanje med antropološkimi in neantropološkimi pristopi k vizualnim reprezentacijam. Analize občinstva. Prenos znanja preko gledanja in gibanja. Senzorna antropologija. Pomen risbe in metodološki potencial risanja v antropologiji.</w:t>
            </w:r>
          </w:p>
        </w:tc>
      </w:tr>
      <w:tr w:rsidR="00F336FB" w:rsidRPr="00D11AE0" w14:paraId="1B555DC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6E38FC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Didaktika filozofskih praks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105E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FAA33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posreduje vedenje o temeljnih didaktičnih in metodičnih značilnostih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 Didaktika filozofskih praks tako vključuje poznavanje prevladujočih konceptov poučevanja filozofije in njihovo teoretsko ozadje, analizo odnosa med pojmovanjem filozofije in filozofsko prakso; refleksijo oblik poučevanja filozofije, učnih mesta filozofije po svetu, predvsem pa podrobnejšo seznanjanje z različnimi oblikami filozofske prakse (filozofija z otroki, sokratski dialog, filozofsko svetovanje, filozofija za menedžerje, itd.), njihovo vrednotenje in doseg praktične rabe.</w:t>
            </w:r>
          </w:p>
        </w:tc>
      </w:tr>
      <w:tr w:rsidR="00F336FB" w:rsidRPr="00D11AE0" w14:paraId="63856AA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4FAE35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FI2 Didaktika filozofskih praks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EFA6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DAAF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Študenti spoznajo temeljne didaktične in metodične značilnosti posredovanja filozofije, s poudarkom na raznolikosti posredovanja in rabe filozofije in filozofske refleksije na drugih ravneh in v drugačnih oblikah. Pri tem študenti povezujejo teoretična znanja in filozofsko refleksijo s sodobnimi oblikami filozofskih praks in rabe filozofije.</w:t>
            </w:r>
          </w:p>
        </w:tc>
      </w:tr>
      <w:tr w:rsidR="00F336FB" w:rsidRPr="00D11AE0" w14:paraId="0FAE2C2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05A796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Fenomenologija in filozofija religije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FC5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7A6BF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posreduje razumevanje osnovnih filozofsko-religioznih kategorij in njihovo smiselno razlikovanje (religiozno občutje, teologija, vera, konfesija, numinozno, sveto, bog, božje).</w:t>
            </w:r>
          </w:p>
          <w:p w14:paraId="398DCAE9"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Študent spozna osnovne zgodovinske premike filozofije religije v evropskem duhovnem prostoru, predvsem glede na temeljno razliko med naravno teologijo, ki je od samega začetka povezana s filozofijo, in teologijo razodetja, ki se osredotoča na fenomenalnost religioznosti zunaj filozofskih postavk, hkrati pa tudi razgrnitev temeljnih razsežnosti svetovnih religij in izpostavitev problema človekove končnosti oziroma smrtnosti.</w:t>
            </w:r>
          </w:p>
        </w:tc>
      </w:tr>
      <w:tr w:rsidR="00F336FB" w:rsidRPr="00D11AE0" w14:paraId="3A77342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E1AA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Fenomenološka in kulturna hermenevtika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65BFE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80AB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 Fenomenološka hermenevtika</w:t>
            </w:r>
          </w:p>
          <w:p w14:paraId="243D8D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Filozofsko razvitje situacije sodobnosti mora najprej upoštevati  dosežke fenomenološke  in hermenevtične filozofije v prejšnjem stoletju ter jih  preveriti  tako v razmerju  do filozofske tradicije kot do aktualne filozofske situacije. Izhodiščni vidik je moderno izkustvo nihilizma, ki filozofiji nalaga, da išče v smeri druge govorice.  Interpretativna prisvojitev temeljnih fenomenoloških in hermenevtičnih tekstov tvori tisto osnovo, na podlagi katere se izriše topologija  tematskega polja v konceptih »intencionalnosti« »svetovnosti«, »jezika«, »tekstualnosti«,  »diference«, »eksistence« »zgodovine«,  »sodobnosti«, »tehnike«, »umetnosti« Filozofije pri tem ni mogoče predpostavljati kot gotove vednosti, marveč iz odprte napotenosti mišljenja v sledenju fenomenski govorici. </w:t>
            </w:r>
          </w:p>
          <w:p w14:paraId="687C82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B) Kulturna hermenevtika</w:t>
            </w:r>
          </w:p>
          <w:p w14:paraId="0BAE96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Uvodoma so predstavljeni zgodovinski in sodobni vidik pojmovanja kulture v razmerju do filozofije. </w:t>
            </w:r>
          </w:p>
          <w:p w14:paraId="43C0EF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Filozofsko pojmovanje kulture je nadalje obravnavano v razmerju do religije, umetnosti, znanosti in politike. Posebna pozornost je namenjena specifičnosti humanističnih ved, koliko najdejo svoj aplikativni smisel v kulturi.  K temu se priključuje obravnava vpliva informacijskih tehnologij na kulturo v njenem družbenem in ustvarjalnem pomenu. </w:t>
            </w:r>
          </w:p>
          <w:p w14:paraId="5BB9D1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xml:space="preserve"> Razumevanje kulture v družbenem kotekstu  je danes povezano predvsem s široko problematiko interkulturnosti, ki terja filozofsko refleksijo pojmov</w:t>
            </w:r>
            <w:r>
              <w:rPr>
                <w:rFonts w:ascii="Garamond" w:hAnsi="Garamond"/>
                <w:sz w:val="24"/>
                <w:szCs w:val="24"/>
              </w:rPr>
              <w:t>a</w:t>
            </w:r>
            <w:r w:rsidRPr="00D11AE0">
              <w:rPr>
                <w:rFonts w:ascii="Garamond" w:hAnsi="Garamond"/>
                <w:sz w:val="24"/>
                <w:szCs w:val="24"/>
              </w:rPr>
              <w:t>nja identitet in različnosti. K temu se pridužujejo tudi elementi pop kulture, ki predst</w:t>
            </w:r>
            <w:r>
              <w:rPr>
                <w:rFonts w:ascii="Garamond" w:hAnsi="Garamond"/>
                <w:sz w:val="24"/>
                <w:szCs w:val="24"/>
              </w:rPr>
              <w:t>a</w:t>
            </w:r>
            <w:r w:rsidRPr="00D11AE0">
              <w:rPr>
                <w:rFonts w:ascii="Garamond" w:hAnsi="Garamond"/>
                <w:sz w:val="24"/>
                <w:szCs w:val="24"/>
              </w:rPr>
              <w:t>vlja prevladujoči način kulturnega posredovanja danes.</w:t>
            </w:r>
          </w:p>
          <w:p w14:paraId="029573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Naposled je obravnavan še  smisel še  smisel ustvarjalnosti, ki se izmika kulturni inštituciji in kaže na njene meje.</w:t>
            </w:r>
          </w:p>
        </w:tc>
      </w:tr>
      <w:tr w:rsidR="00F336FB" w:rsidRPr="00D11AE0" w14:paraId="799C61D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A18FB6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lastRenderedPageBreak/>
              <w:t>FI2 Filozofija in psihoanaliza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0E46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4F7ECC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 seznanitev s Freudovim prelomom, njegovimi prvimi posegi v polje histerije, z interpretacijo sanj, s teorijo nagonov, njegovimi posegi na območje družbene teorije, religije, umetnosti; razvoj Freudovega nauka skozi desetletja;</w:t>
            </w:r>
          </w:p>
          <w:p w14:paraId="2644987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2. zgodovinski pregled razvoja psihoanalize (Freudovi učenci, Klein, ego-psihologija, Winnicot, Bion itd.)</w:t>
            </w:r>
          </w:p>
          <w:p w14:paraId="309AE4B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 Lacan, njegova zastavitev in razvoj njegove teorije in gibanja skozi desetletja</w:t>
            </w:r>
          </w:p>
          <w:p w14:paraId="41449971"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4. teoretska zgradba psihoanalize; temeljni pojmi: nezavedno, ponavljanje, nagon, transfer; želja, Drugi, subjekt, objekt, identifikacija, fantazma, simptom; simbolno, realno, imaginarno;</w:t>
            </w:r>
          </w:p>
          <w:p w14:paraId="7FBF6BE6"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 filozofsko ozadje psihoanalitskih pojmov, Lacanova stalna raba velike filozofske tradicije, od Platona in Aristotela preko Avguština in Tomaža Akvinskega do Descartesa, Kanta, Hegla, Marxa, naposled do soočenja s celotno sodobno filozofijo (Heidegger, Sartre, strukturalizem, sodobna logika itd.);</w:t>
            </w:r>
          </w:p>
          <w:p w14:paraId="6D9B4D5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6. psihoanaliza kot teorija družbe, Freudovi začetki, posegi v antropologijo, Freudova teorija religije, Mojzes in monoteizem; Freud in politične razsežnosti psihoanalize; Lacanova teorija diskurza kot družbene vezi, teorija štirih diskurzov;</w:t>
            </w:r>
          </w:p>
          <w:p w14:paraId="79F1F28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7. psihoanaliza kot klinična praksa, problemi psihoanalitske tehnike; transfer in delo na transferju; nevroza, psihoza, perverzija; histerija kot rojstno mesto psihoanalize; Freudovih pet primerov; Lacanove inovacije v pogledih na prakso; kontroverze okoli vprašanj prakse in tehnike; položaj psihoanalize kot terapije danes v primerjavi z drugimi terapijami;</w:t>
            </w:r>
          </w:p>
          <w:p w14:paraId="51F1A6E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8. posegi psihoanalize v polje umetnosti, širše kulture, množične kulture, filma itd.; psihoanalitska teorija kulture;</w:t>
            </w:r>
          </w:p>
          <w:p w14:paraId="3E9D4DA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9. soočenje s kritikami psihoanalize, ki so jo spremljale od njenega rojstva, vse do današnjega vzpona kognitivizma; dialog z nevroznanostmi.</w:t>
            </w:r>
          </w:p>
          <w:p w14:paraId="33B9CA8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10. Psihoanaliza in teorija znanosti; vpetost v galilejsko znanost; pogled na zgodovino znanosti z vidika psihoanalize; sodobne analitične teorije, Badiou, Meillassoux in spekulativni realizem.</w:t>
            </w:r>
          </w:p>
        </w:tc>
      </w:tr>
      <w:tr w:rsidR="00F336FB" w:rsidRPr="00D11AE0" w14:paraId="07D4637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62F83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Filozofija kognitivne znanosti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D8E797" w14:textId="77777777" w:rsidR="00F336FB" w:rsidRPr="00D11AE0" w:rsidRDefault="00F336FB" w:rsidP="00B37863">
            <w:pPr>
              <w:spacing w:after="0" w:line="240" w:lineRule="auto"/>
              <w:jc w:val="both"/>
              <w:rPr>
                <w:rFonts w:ascii="Garamond" w:eastAsia="Times New Roman" w:hAnsi="Garamond"/>
                <w:strike/>
                <w:sz w:val="24"/>
                <w:szCs w:val="24"/>
                <w:lang w:eastAsia="sl-SI"/>
              </w:rPr>
            </w:pPr>
            <w:r w:rsidRPr="00D11AE0">
              <w:rPr>
                <w:rFonts w:ascii="Garamond" w:eastAsia="Times New Roman" w:hAnsi="Garamond"/>
                <w:sz w:val="24"/>
                <w:szCs w:val="24"/>
                <w:lang w:eastAsia="sl-SI"/>
              </w:rPr>
              <w:t>5 ali 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3959B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interdisciplinarno področje kognitivnih znanosti, ki kot osrednje discipline vključuje psihologijo, računalništvo (umetna inteligenca), nevroznanost, lingvistiko in filozofijo. Seznanijo se z različnimi metodami in pristopi raziskovanja kognitivnih procesov in analizirajo temeljne teoretske pojme. </w:t>
            </w:r>
          </w:p>
          <w:p w14:paraId="0133440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Slušatelji spoznajo različne pristope v kognitivni znanosti: klasičen simbolni pristop, konekcionizem in modeliranje z nevronskimi mrežami, utelešena  kognicija in raziskovanje umetnega življenja in robotov.  </w:t>
            </w:r>
          </w:p>
          <w:p w14:paraId="26C5A12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Obravnavana so še vprašanja odnosa med znanstvenimi disciplinami in teorijami  (npr. vprašanje avtonomije in redukcije) ter epistemološka vprašanja, odnos med prvoosebnim in tretjeosebnim spoznavanjem in pristopom k raziskovanju.  </w:t>
            </w:r>
          </w:p>
          <w:p w14:paraId="06C327A4"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Pri seminarskem delu je poudarek na raziskovanju posameznih področij (kognitivnih teorij jezikoslovja, umetne inteligence, nevrofilozofije in nevroetike).</w:t>
            </w:r>
          </w:p>
        </w:tc>
      </w:tr>
      <w:tr w:rsidR="00F336FB" w:rsidRPr="00D11AE0" w14:paraId="6DCC9B4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9F93D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Filozofija prostora in časa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8FC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E7D768C"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Seminar obsega naslednje tematske sklope:</w:t>
            </w:r>
          </w:p>
          <w:p w14:paraId="0E39BCA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 in čas v antični filozofiji</w:t>
            </w:r>
            <w:r w:rsidRPr="00D11AE0">
              <w:rPr>
                <w:rFonts w:ascii="Garamond" w:eastAsia="Times New Roman" w:hAnsi="Garamond"/>
                <w:sz w:val="24"/>
                <w:szCs w:val="24"/>
                <w:lang w:eastAsia="sl-SI"/>
              </w:rPr>
              <w:t xml:space="preserve">. Predsokratiki: </w:t>
            </w:r>
            <w:r w:rsidRPr="00D11AE0">
              <w:rPr>
                <w:rFonts w:ascii="Garamond" w:eastAsia="Times New Roman" w:hAnsi="Garamond"/>
                <w:i/>
                <w:sz w:val="24"/>
                <w:szCs w:val="24"/>
                <w:lang w:eastAsia="sl-SI"/>
              </w:rPr>
              <w:t>apeiron</w:t>
            </w:r>
            <w:r w:rsidRPr="00D11AE0">
              <w:rPr>
                <w:rFonts w:ascii="Garamond" w:eastAsia="Times New Roman" w:hAnsi="Garamond"/>
                <w:sz w:val="24"/>
                <w:szCs w:val="24"/>
                <w:lang w:eastAsia="sl-SI"/>
              </w:rPr>
              <w:t xml:space="preserve"> in </w:t>
            </w:r>
            <w:r w:rsidRPr="00D11AE0">
              <w:rPr>
                <w:rFonts w:ascii="Garamond" w:eastAsia="Times New Roman" w:hAnsi="Garamond"/>
                <w:i/>
                <w:sz w:val="24"/>
                <w:szCs w:val="24"/>
                <w:lang w:eastAsia="sl-SI"/>
              </w:rPr>
              <w:t>sfairos</w:t>
            </w:r>
            <w:r w:rsidRPr="00D11AE0">
              <w:rPr>
                <w:rFonts w:ascii="Garamond" w:eastAsia="Times New Roman" w:hAnsi="Garamond"/>
                <w:sz w:val="24"/>
                <w:szCs w:val="24"/>
                <w:lang w:eastAsia="sl-SI"/>
              </w:rPr>
              <w:t xml:space="preserve">. Platonov </w:t>
            </w:r>
            <w:r w:rsidRPr="00D11AE0">
              <w:rPr>
                <w:rFonts w:ascii="Garamond" w:eastAsia="Times New Roman" w:hAnsi="Garamond"/>
                <w:i/>
                <w:sz w:val="24"/>
                <w:szCs w:val="24"/>
                <w:lang w:eastAsia="sl-SI"/>
              </w:rPr>
              <w:t>Timaj</w:t>
            </w:r>
            <w:r w:rsidRPr="00D11AE0">
              <w:rPr>
                <w:rFonts w:ascii="Garamond" w:eastAsia="Times New Roman" w:hAnsi="Garamond"/>
                <w:sz w:val="24"/>
                <w:szCs w:val="24"/>
                <w:lang w:eastAsia="sl-SI"/>
              </w:rPr>
              <w:t xml:space="preserve"> in Aristotelova </w:t>
            </w:r>
            <w:r w:rsidRPr="00D11AE0">
              <w:rPr>
                <w:rFonts w:ascii="Garamond" w:eastAsia="Times New Roman" w:hAnsi="Garamond"/>
                <w:i/>
                <w:sz w:val="24"/>
                <w:szCs w:val="24"/>
                <w:lang w:eastAsia="sl-SI"/>
              </w:rPr>
              <w:t>Fizika</w:t>
            </w:r>
            <w:r w:rsidRPr="00D11AE0">
              <w:rPr>
                <w:rFonts w:ascii="Garamond" w:eastAsia="Times New Roman" w:hAnsi="Garamond"/>
                <w:sz w:val="24"/>
                <w:szCs w:val="24"/>
                <w:lang w:eastAsia="sl-SI"/>
              </w:rPr>
              <w:t>. Plotin in Avguštin o času in večnosti. Ciklični, linearni in mistični čas.</w:t>
            </w:r>
          </w:p>
          <w:p w14:paraId="58079D7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 in čas v renesančni in novoveški filozofiji</w:t>
            </w:r>
            <w:r w:rsidRPr="00D11AE0">
              <w:rPr>
                <w:rFonts w:ascii="Garamond" w:eastAsia="Times New Roman" w:hAnsi="Garamond"/>
                <w:sz w:val="24"/>
                <w:szCs w:val="24"/>
                <w:lang w:eastAsia="sl-SI"/>
              </w:rPr>
              <w:t xml:space="preserve">. Nikolaj Kuzanski: »središče je povsod, oboda ni nikjer«. Neskončni univerzum Giordana Bruna. Absolutni </w:t>
            </w:r>
            <w:r w:rsidRPr="00D11AE0">
              <w:rPr>
                <w:rFonts w:ascii="Garamond" w:eastAsia="Times New Roman" w:hAnsi="Garamond"/>
                <w:i/>
                <w:sz w:val="24"/>
                <w:szCs w:val="24"/>
                <w:lang w:eastAsia="sl-SI"/>
              </w:rPr>
              <w:t>vs</w:t>
            </w:r>
            <w:r w:rsidRPr="00D11AE0">
              <w:rPr>
                <w:rFonts w:ascii="Garamond" w:eastAsia="Times New Roman" w:hAnsi="Garamond"/>
                <w:sz w:val="24"/>
                <w:szCs w:val="24"/>
                <w:lang w:eastAsia="sl-SI"/>
              </w:rPr>
              <w:t xml:space="preserve">. relacijski prostor/čas: Newton in Leibniz. Kantov </w:t>
            </w:r>
            <w:r w:rsidRPr="00D11AE0">
              <w:rPr>
                <w:rFonts w:ascii="Garamond" w:eastAsia="Times New Roman" w:hAnsi="Garamond"/>
                <w:i/>
                <w:sz w:val="24"/>
                <w:szCs w:val="24"/>
                <w:lang w:eastAsia="sl-SI"/>
              </w:rPr>
              <w:t>a priori</w:t>
            </w:r>
            <w:r w:rsidRPr="00D11AE0">
              <w:rPr>
                <w:rFonts w:ascii="Garamond" w:eastAsia="Times New Roman" w:hAnsi="Garamond"/>
                <w:sz w:val="24"/>
                <w:szCs w:val="24"/>
                <w:lang w:eastAsia="sl-SI"/>
              </w:rPr>
              <w:t xml:space="preserve"> in neevklidske geometrije.</w:t>
            </w:r>
          </w:p>
          <w:p w14:paraId="373205E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Prostor-čas v sodobni filozofiji in znanosti</w:t>
            </w:r>
            <w:r w:rsidRPr="00D11AE0">
              <w:rPr>
                <w:rFonts w:ascii="Garamond" w:eastAsia="Times New Roman" w:hAnsi="Garamond"/>
                <w:sz w:val="24"/>
                <w:szCs w:val="24"/>
                <w:lang w:eastAsia="sl-SI"/>
              </w:rPr>
              <w:t>. Prostor-čas v Einsteinovi relativnostni teoriji in v kvantni mehaniki. Mnoštvo geometrij in topologij prostora, hiperprostori in »brane«. Prostor-čas in »multiverzum«. Anizotropija časa in vzročnost. Možnost »sklenjenih časovnih zank« in logični paradoksi.</w:t>
            </w:r>
          </w:p>
          <w:p w14:paraId="15183C11"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i/>
                <w:sz w:val="24"/>
                <w:szCs w:val="24"/>
                <w:lang w:eastAsia="sl-SI"/>
              </w:rPr>
              <w:t>Fenomenološki prostor/čas.</w:t>
            </w:r>
            <w:r w:rsidRPr="00D11AE0">
              <w:rPr>
                <w:rFonts w:ascii="Garamond" w:eastAsia="Times New Roman" w:hAnsi="Garamond"/>
                <w:sz w:val="24"/>
                <w:szCs w:val="24"/>
                <w:lang w:eastAsia="sl-SI"/>
              </w:rPr>
              <w:t xml:space="preserve"> Husserl, Heidegger, Merleau-Ponty, Bachelard idr. Čas, končnost in večnost, fizika in metafizika.</w:t>
            </w:r>
          </w:p>
          <w:p w14:paraId="5DC51BE9"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Seminar </w:t>
            </w:r>
            <w:r w:rsidRPr="00D11AE0">
              <w:rPr>
                <w:rFonts w:ascii="Garamond" w:eastAsia="Times New Roman" w:hAnsi="Garamond"/>
                <w:i/>
                <w:sz w:val="24"/>
                <w:szCs w:val="24"/>
                <w:lang w:eastAsia="sl-SI"/>
              </w:rPr>
              <w:t>Filozofija prostora in časa</w:t>
            </w:r>
            <w:r w:rsidRPr="00D11AE0">
              <w:rPr>
                <w:rFonts w:ascii="Garamond" w:eastAsia="Times New Roman" w:hAnsi="Garamond"/>
                <w:sz w:val="24"/>
                <w:szCs w:val="24"/>
                <w:lang w:eastAsia="sl-SI"/>
              </w:rPr>
              <w:t xml:space="preserve"> razvija sistematično in poglobljeno refleksijo o prostoru/času, njuno analitično in fenomenološko obravnavo ter </w:t>
            </w:r>
            <w:r w:rsidRPr="00D11AE0">
              <w:rPr>
                <w:rFonts w:ascii="Garamond" w:eastAsia="Times New Roman" w:hAnsi="Garamond"/>
                <w:i/>
                <w:sz w:val="24"/>
                <w:szCs w:val="24"/>
                <w:lang w:eastAsia="sl-SI"/>
              </w:rPr>
              <w:t>povezavo</w:t>
            </w:r>
            <w:r w:rsidRPr="00D11AE0">
              <w:rPr>
                <w:rFonts w:ascii="Garamond" w:eastAsia="Times New Roman" w:hAnsi="Garamond"/>
                <w:sz w:val="24"/>
                <w:szCs w:val="24"/>
                <w:lang w:eastAsia="sl-SI"/>
              </w:rPr>
              <w:t xml:space="preserve"> tako z metafiziko na eni strani kakor tudi z vsakdanjim izkustvom prostora/časa na drugi. Predmet je izrazito </w:t>
            </w:r>
            <w:r w:rsidRPr="00D11AE0">
              <w:rPr>
                <w:rFonts w:ascii="Garamond" w:eastAsia="Times New Roman" w:hAnsi="Garamond"/>
                <w:i/>
                <w:sz w:val="24"/>
                <w:szCs w:val="24"/>
                <w:lang w:eastAsia="sl-SI"/>
              </w:rPr>
              <w:t>interdisciplinaren</w:t>
            </w:r>
            <w:r w:rsidRPr="00D11AE0">
              <w:rPr>
                <w:rFonts w:ascii="Garamond" w:eastAsia="Times New Roman" w:hAnsi="Garamond"/>
                <w:sz w:val="24"/>
                <w:szCs w:val="24"/>
                <w:lang w:eastAsia="sl-SI"/>
              </w:rPr>
              <w:t>, namenjen je tudi širšemu krogu študentov, tako humanistike kot naravoslovja.</w:t>
            </w:r>
          </w:p>
        </w:tc>
      </w:tr>
      <w:tr w:rsidR="00F336FB" w:rsidRPr="00D11AE0" w14:paraId="19BDEE2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D6DC04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Filozofija umetnosti in kulture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5EA0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9F51DB" w14:textId="77777777" w:rsidR="00F336FB" w:rsidRPr="00D11AE0" w:rsidRDefault="00F336FB" w:rsidP="00B37863">
            <w:pPr>
              <w:spacing w:after="0"/>
              <w:rPr>
                <w:rFonts w:ascii="Garamond" w:eastAsiaTheme="minorHAnsi" w:hAnsi="Garamond" w:cs="Calibri"/>
                <w:sz w:val="24"/>
                <w:szCs w:val="24"/>
              </w:rPr>
            </w:pPr>
            <w:r w:rsidRPr="00D11AE0">
              <w:rPr>
                <w:rFonts w:ascii="Garamond" w:hAnsi="Garamond" w:cs="Calibri"/>
                <w:sz w:val="24"/>
                <w:szCs w:val="24"/>
              </w:rPr>
              <w:t xml:space="preserve">Poudarek bo na razvoju moderne filozofije umetnosti in estetike, skozi Kantovo in Heglovo filozofijo, zlasti na razcepu med estetiko narave in filozofijo umetnosti. </w:t>
            </w:r>
          </w:p>
          <w:p w14:paraId="6F13ED16"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lastRenderedPageBreak/>
              <w:t>Obravnava koncepta umetnosti v razsvetljenstvu, romantiki, modernizmu, postmodernizmu in v današnjem času. Razumevanje pomena in smisla umetnosti in kulture v fenomenologiji, psihoanalizi, semiotiki, kognitivni in eksperimentalni estetiki.</w:t>
            </w:r>
          </w:p>
          <w:p w14:paraId="6A7B5D7A"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Refleksija umetnosti in kulture skozi filozofsko antropologijo, kot tudi nekaterih drugih konceptov te filozofske discipline (pojem človeškosti, zavesti, nezavednega, samozavedanja, osebe, empatije, spomina).</w:t>
            </w:r>
          </w:p>
        </w:tc>
      </w:tr>
      <w:tr w:rsidR="00F336FB" w:rsidRPr="00D11AE0" w14:paraId="68C070E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6"/>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66506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Interpretacije grške filozofije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2700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9526382" w14:textId="77777777" w:rsidR="00F336FB" w:rsidRPr="00D11AE0" w:rsidRDefault="00F336FB" w:rsidP="00B37863">
            <w:pPr>
              <w:keepNext/>
              <w:spacing w:after="0" w:line="240" w:lineRule="auto"/>
              <w:jc w:val="both"/>
              <w:rPr>
                <w:rFonts w:ascii="Garamond" w:eastAsia="Times New Roman" w:hAnsi="Garamond"/>
                <w:strike/>
                <w:sz w:val="24"/>
                <w:szCs w:val="24"/>
                <w:lang w:eastAsia="sl-SI"/>
              </w:rPr>
            </w:pPr>
            <w:r w:rsidRPr="00D11AE0">
              <w:rPr>
                <w:rFonts w:ascii="Garamond" w:hAnsi="Garamond"/>
                <w:sz w:val="24"/>
                <w:szCs w:val="24"/>
              </w:rPr>
              <w:t>Predmet posreduje možnosti interpretacije posameznih izbranih besedil iz grške filozofije in poznavanje temeljnih interpretacij skozi zgodovino filozofije s posebnim poudarkom na sodobnih interpretacijah. Študent je sposoben razumevanja besedil iz grške filozofije znotraj njenega hermenevtičnega konteksta ter razvoja njihovih interpretacij skozi zgodovino. Pozna filozofske probleme in je sposoben razvijati in uporabljati discipline, ki izhajajo iz grške filozofije.</w:t>
            </w:r>
          </w:p>
        </w:tc>
      </w:tr>
      <w:tr w:rsidR="00F336FB" w:rsidRPr="00D11AE0" w14:paraId="27597C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B93A4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Izbrana poglavja iz azijskih filozofij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E354D"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04F8D95" w14:textId="77777777" w:rsidR="00F336FB" w:rsidRPr="00D11AE0" w:rsidRDefault="00F336FB" w:rsidP="00B37863">
            <w:pPr>
              <w:spacing w:after="0"/>
              <w:rPr>
                <w:rFonts w:ascii="Garamond" w:eastAsiaTheme="minorHAnsi" w:hAnsi="Garamond" w:cs="Calibri"/>
                <w:sz w:val="24"/>
                <w:szCs w:val="24"/>
              </w:rPr>
            </w:pPr>
            <w:r w:rsidRPr="00D11AE0">
              <w:rPr>
                <w:rFonts w:ascii="Garamond" w:hAnsi="Garamond" w:cs="Calibri"/>
                <w:sz w:val="24"/>
                <w:szCs w:val="24"/>
              </w:rPr>
              <w:t xml:space="preserve">1. Seznanitev z izbranimi filozofskimi tradicijami in tokovi Indije, Kitajske, Japonske, Tibeta (budizem, daoizem, indijske filozofske šole idr.), ter z razvojem in oblikovanjem določenih filozofskih doktrin, idej, konceptov in medsebojnimi vplivi med posameznimi šolami.   </w:t>
            </w:r>
          </w:p>
          <w:p w14:paraId="66F77953"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2. Analiza narave človekove eksistencialne situacije, kot je pojmovana v posameznih filozofskih sistemih, in predočitev različnih soterioloških pristopov. </w:t>
            </w:r>
          </w:p>
          <w:p w14:paraId="3EF64A15"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3. Proučitev različnih teorij o r(R)ealnosti, vprašanj razmerja med pojavnostjo in transcendenco, dilem spoznavanja in možnosti spoznanja, seznanitev s filozofijo jezika, antično kozmologijo ter sodobnimi filozofskimi razpravami o kozmosu, prostoru in času. </w:t>
            </w:r>
          </w:p>
          <w:p w14:paraId="0984D4CF"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 xml:space="preserve">4. Spoznavanje temeljnih doktrin bogate tradicije estetike v različnih filozofskih šolah Azije ter ključne prepletenosti z metafiziko in njenimi predpostavkami. </w:t>
            </w:r>
          </w:p>
          <w:p w14:paraId="47E4C01F"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5. Vpogled v neločljivo razmerje med duhom/umom in telesom v procesu usvajanja vrhovnega znanja.</w:t>
            </w:r>
          </w:p>
          <w:p w14:paraId="2DAB4492"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6. Proučitev odgovorov in rešitev, ki jih na aktualne dileme, vezane predvsem na vprašanja etike in odgovornosti, ki jih odpira globalizirana svetovna realnost, ponujajo izbrane filozofske tradicije Azije.</w:t>
            </w:r>
          </w:p>
          <w:p w14:paraId="1E7270A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7. Analiza različnih plasti dialoga med »Zahodom« in Azijo ter kritičen vpogled v »zahodno« percepcijo azijskih filozofskih tradicij.</w:t>
            </w:r>
          </w:p>
        </w:tc>
      </w:tr>
      <w:tr w:rsidR="00F336FB" w:rsidRPr="00D11AE0" w14:paraId="5E3E1D0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F02A5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Izbrana poglavja iz novoveške filozofije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3B2D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118C4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Predmet Izbrana poglavja iz novoveške filozofije obravnava zgodovino filozofskih idej v sedemnajstem in osemnajstem stoletju, ki so pomembno sooblikovale vso nadaljnjo duhovno in kulturno zgodovino Evrope. Na osnovi intenzivnega branja, podrobne analize in interpretacije vsakokrat nanovo izbranih filozofskih besedil enega ali več avtorjev filozofije kontinentalnega racionalizma (Descartes, Spinoza, Leibniz) in njihovih sodobnikov (Malebranche), britanskega empirizma (Locke, Berkeley, Hume), francoskega razsvetljenstva (Bayle, Diderot) in britanskega utilitarizma (Bentham) predmet prinaša poglobljen zgodovinski in problemski presek vodilnih idej osrednjih novoveških filozofemov.</w:t>
            </w:r>
          </w:p>
        </w:tc>
      </w:tr>
      <w:tr w:rsidR="00F336FB" w:rsidRPr="00D11AE0" w14:paraId="169860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FEDAF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Izbrana poglavja iz postrukturalizma in psihoanalize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2EB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7EE31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vključuje temeljne koncepte poststrukturalizma in psihoanalize ter širšega konteksta filozofije, literarne teorije, lingvistike, zgotovine umetnosti itn.  </w:t>
            </w:r>
          </w:p>
          <w:p w14:paraId="5FDA3B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Glavne tematski sklopi:</w:t>
            </w:r>
          </w:p>
          <w:p w14:paraId="523AB04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Prvi sklop je namenjen predstavitvi nastanka ter razvoja stukturalizma in poststrukturalizma v kontekstu sodobne filozofije, fenomenologije, eksistencializma, kritične teorije ipd. ter v širšem okviru humanistike.</w:t>
            </w:r>
          </w:p>
          <w:p w14:paraId="30891C7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Drugi tematski sklop je namenjen predstavitvi »strukturalne paradigme« in obrata k jeziku, pomena Ferdinanda de Saussura, Romana Jakobsona, Emila Benvenista idr., vloge Clauda Lévi-Straussa, pomena navezave na psihoanalizo, Lacanove »vrnitve k Freudu«, Lacanovih temeljnih konceptov itn. ter izteka strukturalne paradigme.</w:t>
            </w:r>
          </w:p>
          <w:p w14:paraId="17169D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Tretji tematksi sklop je namenjen predstavitvi glavnih pojmov poststrukturalizma in psihoanalize, konfrontaciji »strukturalne paradigme« s poststrukturalizmom; predstavitvi pomena Jacquesa Derridaja in njegove kritike strukturalizma, Derridajevega branja Lévi-Straussa, Rousseuja, Marxa, Nietzscheja, Freuda, Heideggra itn., vloge Derridajevih sodelavcev in širšega kroga dekonstrukcije ter njihovega pomena za filozofijo, literaturo, umetnost itn.</w:t>
            </w:r>
          </w:p>
          <w:p w14:paraId="59A843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Četrti tematski sklop je namenjen natančnejši predstavitvi Derridaja, njegovih glavnih pojmov, kritike metafizike, pomena za literarno teorijo, gledališče, umetnost itn.; predstavitvi Michela Foucaulta, njegove »arheologije vednosti«, genealogije, zgodovine seksualnosti, njegovih glavnih pojmov, Foucaultovega odgovora na vprašanje »Kaj je razsvetljenstvo?« itn.; predstavitvi  Gillesa Deleuza, njegovih glavnih pojmov, Deleuzove filozofije in odgovora na vprašanji »Kaj je filozofija?« ter »Kaj je razsvetljenstvo?«, navezave na literarno teorijo, gledališče, film itn.</w:t>
            </w:r>
          </w:p>
          <w:p w14:paraId="2731A4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Peti tematksi sklop je namenjen predstavitvi širšega področja poststrukturalizma in psihoanalize, dela Luce Irigaray, Julie Kristeve, Hélène Cixous, Catherine Malabou, Judith Butler, Jacquline Rose, Shoshane Felman, Jane Gallop idr., njihovega pomena za filozofijo, literarno teorijo, feministično teorijo itn.; predstavitvi pomena skupnega dela Gillesa Deleuza in Félixa Guattarija, pomena antipsihiatrije, antifilozofije, anti-ojdipskega gibanja za razvoj humanistike in za družbeno kritiko.</w:t>
            </w:r>
          </w:p>
          <w:p w14:paraId="3673E1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Šesti tematski sklop je namenjen kritičnemu ovrednotenju glavnih predstavnikov in predstavnic poststrukturalizma in psihoanalize, njihovih vplivov na dediščino razsvetljenstva, pomena za sodobne filozofske, literarne in umetniške itn. smeri ter nasploh za humanistiko in družboslovje.</w:t>
            </w:r>
          </w:p>
        </w:tc>
      </w:tr>
      <w:tr w:rsidR="00F336FB" w:rsidRPr="00D11AE0" w14:paraId="3651C86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EB375C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Kritična teorija družbe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A9DF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34B4056"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Predmet je namenjen seznanjenju s tradicijo družbenokritične misli, še zlasti marksizma 19. in zgodnjega 20. stoletja (Lukacs), kritične teorije družbe (Horkheimer, Adorno) in strukturalističnega marksizma (Althusser), ter različnimi poskusi njene aktualizacije v 21. stoletju  (npr. Postone, Honneth idr.). Predmet skuša obenem ponuditi nastavke za sodobno prakso kritične misli, ki se ne zaustavi pri kulturnih tvorbah, temveč vključuje analize konkretnih ekonomskih razmerij, njihovih predpostavk in poti, po katerih določajo sodobne oblike subjektivacije.</w:t>
            </w:r>
          </w:p>
          <w:p w14:paraId="48EFE5DA"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Ker se določitev vsebine predmeta spreminja, njegovo naravo v večji meri opredeljuje cilj, da se slušatelji skozi obravnavo neke teme po eni strani seznanili z aktualnim stanjem filozofskih raziskav, po drugi strani pa se usposobijo za filozofijo kot družbeno prakso, ki dejavno posega v samorazumevanje in spreminjanje družbe. Med predmetnimi vsebinami, ki se podrobneje določajo z napovedmi predavanj za tekoče leto, izstopajo problematika tradicionalne in kritične teorije, porečevljenja, fetišizma, ideologije, subjektivacije, kritike politične ekonomije, racionalnosti, kapitalizma, neoliberalizma, postfordizma, ipd.</w:t>
            </w:r>
          </w:p>
        </w:tc>
      </w:tr>
      <w:tr w:rsidR="00F336FB" w:rsidRPr="00D11AE0" w14:paraId="3FC247D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A8189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Praktična etika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7B762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970939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preučuje etična vprašanja, povezana z delovanjem na posameznih področjih (bioetika, okoljska etika, etika državljanstva in socialnih institucij, poslovna etika, etika v znanosti in inženirstvu  itd.) in razvija kompetence, potrebne za etično argumentiranje v vsakdanjem življenju.</w:t>
            </w:r>
          </w:p>
          <w:p w14:paraId="4EDB683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Praktična etika kot etika, usmerjena na reševanje odprtih vprašanj.</w:t>
            </w:r>
          </w:p>
          <w:p w14:paraId="5238F33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Metodološka vprašanja praktične etike (dejstva in vrednote, šole etične misli,  načini pristopanja k reševanju vprašanj, miselni eksperimenti itd.).</w:t>
            </w:r>
          </w:p>
          <w:p w14:paraId="6DD6A55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Strokovna in etična kompetenca.</w:t>
            </w:r>
          </w:p>
          <w:p w14:paraId="5E9310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Človekove pravice, javnost in praktična etika.</w:t>
            </w:r>
          </w:p>
          <w:p w14:paraId="4ADB4A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w:t>
            </w:r>
            <w:r w:rsidRPr="00D11AE0">
              <w:rPr>
                <w:rFonts w:ascii="Garamond" w:hAnsi="Garamond"/>
                <w:sz w:val="24"/>
                <w:szCs w:val="24"/>
              </w:rPr>
              <w:tab/>
              <w:t xml:space="preserve">Kulturni aspekti praktične etike. </w:t>
            </w:r>
          </w:p>
          <w:p w14:paraId="59C39F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Vprašanje življenja in smrti (splav, evtanazija, »nauk dvojnega učinka«).</w:t>
            </w:r>
          </w:p>
          <w:p w14:paraId="40D371C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Gensko inženirstvo, evgenika, krepitev človeka in kloniranje.  </w:t>
            </w:r>
          </w:p>
          <w:p w14:paraId="0AC06C2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Etični status živali in specizem.</w:t>
            </w:r>
          </w:p>
          <w:p w14:paraId="130303D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Delničarski in deležniški model poslovne etike.</w:t>
            </w:r>
          </w:p>
          <w:p w14:paraId="75B734D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Umetna inteligenca, robotika in etika.</w:t>
            </w:r>
          </w:p>
          <w:p w14:paraId="1073A90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Biocentrična in antropocentrična okoljska etika.</w:t>
            </w:r>
          </w:p>
          <w:p w14:paraId="4028219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Pravičnost okoljskih in zdravstvenih politik ter institucij (vpr.  medgeneracijske pravičnosti).</w:t>
            </w:r>
          </w:p>
          <w:p w14:paraId="5E9CC8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w:t>
            </w:r>
            <w:r w:rsidRPr="00D11AE0">
              <w:rPr>
                <w:rFonts w:ascii="Garamond" w:hAnsi="Garamond"/>
                <w:sz w:val="24"/>
                <w:szCs w:val="24"/>
              </w:rPr>
              <w:tab/>
              <w:t>Internetna etika.</w:t>
            </w:r>
          </w:p>
        </w:tc>
      </w:tr>
      <w:tr w:rsidR="00F336FB" w:rsidRPr="00D11AE0" w14:paraId="5356AF5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B4A736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Sodobna metafizika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8D7C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BBE0F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Namen predavanj je seznanjati in posredovati predmet, ki spada med najbolj temeljne s področja teoretične filozofije. Brez metafizične podlage in utemeljitve filozofija ni možna, saj je metafizika način razmišljanja, zmožnost presežnega dojemanja oz. transcendiranja, vendar ne kot kriptoteologija. Sledi prikaz za razumevanje zveze in bistvene razlike med ontologijo in metafiziko, metafiziko in teodicejo ter utopistiko. Predmet opozarja na načelo (metodo), s katerim se vzpostavlja tradicionalna (predmetna) metafizika. Precejšen del predavanj se ukvarja z analizo tistih tendenc v zgodovini filozofije, ki jih povzemamo v zbirni pojem »kritika metafizike« in »poskus odprave metafizike«. Predavanja posredujejo sodobne poskuse aktualizacije metafizike, to je »rehabilitacijo metafizike« na bistveno drugačnih osnovah in predpostavkah, kot so tradicionalne. Gre za možnost in ohranjanje metafizike kot pometafizične metafizike v zdajšnji postmetafizični dobi, za znotrajsvetno (tostransko) metafiziko, ki opušča deduktivno logiko platonskega zasvetovja in kot taka ne uteleša nič absolutnega, trdnega in nespremenljivega. </w:t>
            </w:r>
          </w:p>
          <w:p w14:paraId="27B12EA1"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Pometafizična metafizika ni zagledana več v absolutno gotovost smrti in z njo povezano idejo nesmrtnosti, usmerjena je k življenju in človekovemu prihajanju na svet. Ker nova pometafizična metafizika ni več obrnjena k smrti, ampak k rojstvu, je enopomenskost smrti prenesena v mnogopomenskost življenja.</w:t>
            </w:r>
          </w:p>
        </w:tc>
      </w:tr>
      <w:tr w:rsidR="00F336FB" w:rsidRPr="00D11AE0" w14:paraId="0C96EB8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91F9D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cs="Calibri"/>
                <w:sz w:val="24"/>
                <w:szCs w:val="24"/>
              </w:rPr>
              <w:t>FI2 Sodobna moralna filozofija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2BA23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AFC3A9B" w14:textId="77777777" w:rsidR="00F336FB" w:rsidRPr="00D11AE0" w:rsidRDefault="00F336FB" w:rsidP="00B37863">
            <w:pPr>
              <w:spacing w:after="0"/>
              <w:jc w:val="both"/>
              <w:rPr>
                <w:rFonts w:ascii="Garamond" w:eastAsiaTheme="minorHAnsi" w:hAnsi="Garamond" w:cs="Calibri"/>
                <w:sz w:val="24"/>
                <w:szCs w:val="24"/>
              </w:rPr>
            </w:pPr>
            <w:r w:rsidRPr="00D11AE0">
              <w:rPr>
                <w:rFonts w:ascii="Garamond" w:hAnsi="Garamond" w:cs="Calibri"/>
                <w:sz w:val="24"/>
                <w:szCs w:val="24"/>
              </w:rPr>
              <w:t xml:space="preserve">Predmet bo študenta seznanil s temeljnimi razpravami v sodobni moralni filozofiji (teorije in ključni avtorji). Študent bo po opravljenem predmetu podrobno poznal predstavljene pojme sodobne moralne filozofije ter njihov filozofsko-zgodovinski razvoj. Preko obravnave izbranih problemov etike se bo spoznal s poglavitnimi sodobnimi avtorji ter znal povezovati moralno-teoretske vidike njihovih razprav. </w:t>
            </w:r>
            <w:r w:rsidRPr="00D11AE0">
              <w:rPr>
                <w:rFonts w:ascii="Garamond" w:hAnsi="Garamond" w:cs="Calibri"/>
                <w:sz w:val="24"/>
                <w:szCs w:val="24"/>
              </w:rPr>
              <w:lastRenderedPageBreak/>
              <w:t>Poznal bo ontološke, spoznavne in semantične razsežnosti etičnih vprašanj, ki spremljajo etiko, ter jih znal povezovati med seboj.</w:t>
            </w:r>
          </w:p>
          <w:p w14:paraId="49611F7B"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Glavni vsebinski sklopi:</w:t>
            </w:r>
          </w:p>
          <w:p w14:paraId="2E017CFD"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izbrani vidiki sodobne moralne filozofije: utilitarizem, vrnitev vrlinske etike, moralna psihologija in namera, teorije pravičnosti, uporabna etika in pristopi k njej, moralna fenomenologija</w:t>
            </w:r>
          </w:p>
          <w:p w14:paraId="0A24BE72"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temeljna poglavja moralne teorije: struktura moralne teorije in temeljne etične kategorije; metaetika, normativna etike, moralna teorija; moralni realizem/irealizem, naturalizem in ne-naturalizem, emotivizem, preskriptivizem, intuicionizem, motivacijski internalizem in eksternalizem, subjektivizem, relativizem, teorija zmote.</w:t>
            </w:r>
          </w:p>
          <w:p w14:paraId="3EAAC84C" w14:textId="77777777" w:rsidR="00F336FB" w:rsidRPr="00D11AE0" w:rsidRDefault="00F336FB" w:rsidP="00B37863">
            <w:pPr>
              <w:spacing w:after="0"/>
              <w:jc w:val="both"/>
              <w:rPr>
                <w:rFonts w:ascii="Garamond" w:hAnsi="Garamond" w:cs="Calibri"/>
                <w:sz w:val="24"/>
                <w:szCs w:val="24"/>
              </w:rPr>
            </w:pPr>
            <w:r w:rsidRPr="00D11AE0">
              <w:rPr>
                <w:rFonts w:ascii="Garamond" w:hAnsi="Garamond" w:cs="Calibri"/>
                <w:sz w:val="24"/>
                <w:szCs w:val="24"/>
              </w:rPr>
              <w:t>- struktura moralne misli: normativne moralne teorije, deontološka in teleološka utemeljitev etike, kontraktualizem, intuicionizem, etika moralne skrbi, moralni pluralizem, moralni partikularizem.</w:t>
            </w:r>
          </w:p>
          <w:p w14:paraId="38D2DDE2" w14:textId="77777777" w:rsidR="00F336FB" w:rsidRPr="00D11AE0" w:rsidRDefault="00F336FB" w:rsidP="005758E8">
            <w:pPr>
              <w:spacing w:after="0"/>
              <w:jc w:val="both"/>
              <w:rPr>
                <w:rFonts w:ascii="Garamond" w:hAnsi="Garamond"/>
                <w:sz w:val="24"/>
                <w:szCs w:val="24"/>
                <w:lang w:eastAsia="sl-SI"/>
              </w:rPr>
            </w:pPr>
            <w:r w:rsidRPr="00D11AE0">
              <w:rPr>
                <w:rFonts w:ascii="Garamond" w:hAnsi="Garamond" w:cs="Calibri"/>
                <w:sz w:val="24"/>
                <w:szCs w:val="24"/>
              </w:rPr>
              <w:t>- izbrana vprašanja moralne teorije: odnos med moralnimi razlogi in moralnimi načeli, moralne splošnosti, moralna intuicija.</w:t>
            </w:r>
          </w:p>
        </w:tc>
      </w:tr>
      <w:tr w:rsidR="00F336FB" w:rsidRPr="00D11AE0" w14:paraId="5C6810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4D5D43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Sodobna politična filozofija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AEA5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3DEE50"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Študenti spoznajo poglavitne teze in odprta vprašanja sodobne politične filozofije. Politična filozofija izpostavlja in premišlja temeljna načela, ki upravičujejo posamezne oblike političnih institucij in njihovih ravnanj. Njihova analiza študentu omogoči vzpostavitev kritičnega odnosa do političnih stališč. </w:t>
            </w:r>
          </w:p>
          <w:p w14:paraId="6FEC6EE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Kompleksna politična slika sodobnega sveta se odraža v mnoštvu modernih političnih teorij in refleksij, ki jih v učnem procesu študentom razgrnemo v sistematični celovitosti, kar jim omogoča kompetentno samostojno presojo političnih stališč in fenomenov. Predmet ponuja, med drugim, problemski uvod v sodobno politično filozofijo: odnos med moralo in politiko; enakost, svoboda in pravičnost kot politične vrline; politična filozofija kot praktična filozofija; Humova kritika naturalizma; opredelitev najpomembnejših sodobnih šol normativne politične filozofije: utilitarizem, komunitarizem, libertalni egalitarizem, libertarizem, teorija državljanstva, multikulturalizem, feminizem, marksizem; in ostale teme.</w:t>
            </w:r>
          </w:p>
        </w:tc>
      </w:tr>
      <w:tr w:rsidR="00F336FB" w:rsidRPr="00D11AE0" w14:paraId="5EE299F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5F23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FI2 Sodobni problemi etike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E3B9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60B3E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w:t>
            </w:r>
            <w:r w:rsidRPr="00D11AE0">
              <w:rPr>
                <w:rFonts w:ascii="Garamond" w:hAnsi="Garamond"/>
                <w:i/>
                <w:sz w:val="24"/>
                <w:szCs w:val="24"/>
              </w:rPr>
              <w:t>Sodobni problemi etike</w:t>
            </w:r>
            <w:r w:rsidRPr="00D11AE0">
              <w:rPr>
                <w:rFonts w:ascii="Garamond" w:hAnsi="Garamond"/>
                <w:sz w:val="24"/>
                <w:szCs w:val="24"/>
              </w:rPr>
              <w:t xml:space="preserve"> posreduje sistematični in kritični vpogled v tiste koncepte sodobne etike ter njihove zgodovinske, filozofske ter splošno svetovnonazorske predpostavke, ki pomenijo transformacijo in pomensko kot tudi problemsko razširitev njenih tradicionalnih tem. Izhodišče predavanj predstavlja </w:t>
            </w:r>
            <w:r w:rsidRPr="00D11AE0">
              <w:rPr>
                <w:rFonts w:ascii="Garamond" w:hAnsi="Garamond"/>
                <w:sz w:val="24"/>
                <w:szCs w:val="24"/>
              </w:rPr>
              <w:lastRenderedPageBreak/>
              <w:t xml:space="preserve">celostni premislek kriznega statusa etike in morale v 20. in v začetku 21. stoletja na osnovi upoštevanja njegovih ontoloških, antropoloških, družbenih in etičnih predpostavk. Kratkemu prikazu temeljnih etičnih usmeritev in metodoloških konceptov v 20. stoletju bo sledila predstavitev in kritična nadgradnja etičnih teorij narave, življenja oz. bivajočega, ki celotno tradicijo etike postavljajo pred nove izzive, predvsem pa na nove ontološke in antropološke temelje. Če slednje dosledno mislimo do konca, potem se etika življenja oz. bio-etika izteka v univerzalno etično teorijo, ki v enotnem problemskem in metodološkem polju povezuje doslej ločene etične koncepte človeka in njegovih medosebnih oz. družbenih odnosov na eni ter življenja oz. celote bivajočega na drugi strani. Prav to pa je skupno oz. osrednje strukturno-problemsko ozadje opisanega predmeta. </w:t>
            </w:r>
          </w:p>
        </w:tc>
      </w:tr>
      <w:tr w:rsidR="00F336FB" w:rsidRPr="00D11AE0" w14:paraId="66BB5E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91B5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FI2 </w:t>
            </w:r>
            <w:r w:rsidRPr="00D11AE0">
              <w:rPr>
                <w:rFonts w:ascii="Garamond" w:hAnsi="Garamond"/>
                <w:sz w:val="24"/>
                <w:szCs w:val="24"/>
              </w:rPr>
              <w:t>Wittgenstein in sodobna filozofija 3KT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B333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9D2C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obravnava filozofijo Ludwiga Wittgensteina iz njegovih Filozofskih raziskav in iz del, ki so hkrati z njimi ali/in za njimi nastajala vse do njegove smrti (Opazke k osnovam matematike, Opazke o barvah, O gotovosti …). Obravnava jo, seveda, tudi »v nasprotju in na ozadju« stališč Logično filozofskega traktata.</w:t>
            </w:r>
          </w:p>
          <w:p w14:paraId="0E27DC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bodo: narava jezika, narava lastnih imen, pomen, razumevanje, odnos med jezikom in mišljenjem, jezikovne igre, opredeljevanje pojmov v okviru družinske podobnosti (paradigmatski primerki), sledenje pravilom, Wittgensteinova filozofija religije, gotovost in tečajni stavki …</w:t>
            </w:r>
          </w:p>
          <w:p w14:paraId="2A4054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Obravnavana so tudi nekatera Wittgensteinova meta-filozofska vprašanja, ki bodo vpeta med klasično in terapevtsko interpretacijo njegove filozofske metode: narava in cilj filozofije, prednosti in slabosti gramatične metode v primerjavi z drugimi …</w:t>
            </w:r>
          </w:p>
          <w:p w14:paraId="00F207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sooča Wittgensteinova in wittgensteinska stališča s pomembnimi temami sodobnosti: razlikovanje med védenjem, kako, in védenjem, da skupaj z razlago veščin; epistemske in drugih modalnosti; odnos med jezikom in mišljenjem; teorijska obloženost izkustva in zaznave; umetna inteligenca; mišljenje živali …</w:t>
            </w:r>
          </w:p>
          <w:p w14:paraId="600624B7"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Študenti_ke predstavijo seminarje (45 min) o ponujenih temah v okviru predavanj, ali pa si izberejo svojo temo, ki se navezuje na téme, predstavljene tam, ali pa svoj seminar navežejo na že znane primerjave Wittgensteinovega filozofema s filozofemi drugih sodobnih avtorjev (Quine, Ryle, McDowell, Cavell, Heidegger, Merleau-Ponty …).</w:t>
            </w:r>
          </w:p>
        </w:tc>
      </w:tr>
      <w:tr w:rsidR="00F336FB" w:rsidRPr="00D11AE0" w14:paraId="10CF4A2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D3431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FI2 Znanost, tehnologija in človeško izkustvo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4A08C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4074D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Predmet se ukvarja z epistemološkimi, etičnimi, eksistencialnimi in družbenimi vidiki odnosa med znanostjo in tehnologijo na eni ter družbo in življenjskim svetom na drugi strani. Na konkretnih primerih iz biologije, nevroznanosti in psihiatrije bodo prikazane priložnosti in nevarnosti, ki jih prinaša vse bolj tesna prepletenost družbe z znanostjo in različnimi tehnologijami za naše dojemanje samih sebi, sočloveka in sveta.  </w:t>
            </w:r>
          </w:p>
        </w:tc>
      </w:tr>
      <w:tr w:rsidR="00F336FB" w:rsidRPr="00D11AE0" w14:paraId="7F6B98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5D73A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FR2 </w:t>
            </w:r>
          </w:p>
          <w:p w14:paraId="4B2B405C"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Ženske avtorice v razvoju francoske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50F02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19BCC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Predmet obravnava vlogo žensk v francoski literarni in kulturni zgodovini. Predstavitev tematike poteka ob konkretnih literarnih besedilih (deloma po izboru študentov) ter v več med seboj prepletenih tematskih sklopih: vélika ženska imena francoske literarne zgodovine (Marie de France, Mme de Lafayette, Mme de Sévigné, Mme de Staël, G. Sand, M. Duras, M. Yourcenar idr.); ženske kot glasnice ženskih usod; ženske kot mecenke in pobudnice literarnega in kulturnega življenja; ženske kot literarna publika.  </w:t>
            </w:r>
          </w:p>
        </w:tc>
      </w:tr>
      <w:tr w:rsidR="00F336FB" w:rsidRPr="00D11AE0" w14:paraId="611FC45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CCE6C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Analiza francoskih literarnih besedil iz obdobja humanizma in renesanse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BE80D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6281F0"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Vsebina je definirana z naslovi del francoske književnosti med približno 1500 in 1600 (avtorji, kot na primer Rabelais, Ronsard, Du Bellay, Montaigne…). Zvrsti se prepletajo, program pa se glede na specifično izbrana besedila spreminja iz leta v leto, sicer pa je omejen na pomembnejša dela iz predmetnega obdobja, katerih analiza bo študentu med drugim koristila pri izdelavi magistrske naloge, tako da predmet lahko služi tudi kot priprava nanjo, sicer pa je nadgradnja in aplikacija znanja, pridobljenega na nižji stopnji, deloma pa tudi že na višji.</w:t>
            </w:r>
          </w:p>
        </w:tc>
      </w:tr>
      <w:tr w:rsidR="00F336FB" w:rsidRPr="00D11AE0" w14:paraId="4DD0E75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BCADAE"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Aplikativna recepcija francoske srednjeveške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5F9EC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B762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Vsebina je definirana z naslovi del francoske (in okcitanske) književnosti med 1100 in 1600 (na primer »chansons de geste«, trubadurska poezija, dvorski roman, lirska poezija v poznem srednjem veku, alegorična literatura, kronike, gledališče, satirična literatura itd. Zvrsti se prepletajo, program pa se glede na specifično izbrana besedila spreminja iz leta v leto, sicer pa je omejen na pomembnejša dela iz predmetnega obdobja, katerih analiza bo študentu med drugim koristila pri izdelavi magistrske naloge, tako da predmet lahko služi tudi kot priprava nanjo, sicer pa je nadgradnja in aplikacija znanja, pridobljenega na nižji stopnji, deloma pa tudi že na višji.</w:t>
            </w:r>
          </w:p>
        </w:tc>
      </w:tr>
      <w:tr w:rsidR="00F336FB" w:rsidRPr="00D11AE0" w14:paraId="735F9E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49179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francoske književnosti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1B64F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CE8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uvaja študenta v uporabo francoskih in frankofonskih literarnih besedil iz različnih obdobij pri jezikovnem pouku. Študent spozna temeljne metode didaktične obravnave in uporabe književnih besedil. Ob konkretnih primerih (seminarske vaje) razvija in preverja tako uveljavljene kot morebitne nove, inovativne pristope k pouku književnosti v okviru pouka tujega jezika. Predmet vključuje tudi elemente kreativnega pisanja.</w:t>
            </w:r>
          </w:p>
        </w:tc>
      </w:tr>
      <w:tr w:rsidR="00F336FB" w:rsidRPr="00D11AE0" w14:paraId="1D87ADF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537BC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Didaktika francoščine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BFEC8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E237E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Smotri in vsebina didaktike francoščine.</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Didaktika francoščine kot znanstvena disciplina, pregled klasičnih in sodobnih metod poučevanja francoščine, teoretična izhodišča. Obravnavanje posameznih elementov jezikovnega pouka.</w:t>
            </w:r>
            <w:r>
              <w:rPr>
                <w:rFonts w:ascii="Garamond" w:eastAsiaTheme="minorHAnsi" w:hAnsi="Garamond" w:cstheme="minorHAnsi"/>
                <w:sz w:val="24"/>
                <w:szCs w:val="24"/>
              </w:rPr>
              <w:t xml:space="preserve"> </w:t>
            </w:r>
            <w:r w:rsidRPr="00D11AE0">
              <w:rPr>
                <w:rFonts w:ascii="Garamond" w:eastAsiaTheme="minorHAnsi" w:hAnsi="Garamond" w:cstheme="minorHAnsi"/>
                <w:sz w:val="24"/>
                <w:szCs w:val="24"/>
              </w:rPr>
              <w:t>Izreka, slovnica, besedišče. Učne tehnike za usvajanje in razvijanje jezikovnih spretnosti. Francoska in frankofonska civilizacija s posebnim poudarkom na književnosti. Tipologija vaj.</w:t>
            </w:r>
          </w:p>
        </w:tc>
      </w:tr>
      <w:tr w:rsidR="00F336FB" w:rsidRPr="00D11AE0" w14:paraId="18B08A7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92927F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EFA6D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DF89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 Predvidevanje težav, popravljanje napak. Načrtovanje preverjanja/ocenjevanja: kriteriji. Sprotno, končno preverjanje. Zunanje preverjanje. Samovrednotenje. Načrtovanje pouka. Učna priprava: določanje glavnih in delnih učnih ciljev. Učne oblike. Učna sredstva. Uporaba učbeniških gradiv in pomožnih sredstev. Učni pripomočki. Učitelj francoščine. Vseživljenjsko izobraževanje. Društva in ustanove, povezana z didaktiko francoščine in popularizacijo tega jezika.</w:t>
            </w:r>
          </w:p>
        </w:tc>
      </w:tr>
      <w:tr w:rsidR="00F336FB" w:rsidRPr="00D11AE0" w14:paraId="239307A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BC8C9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Didaktika francoščine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6A276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76EDF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Opazovanje pouka (video), analiza učne ure in dajanje povratne informacije; analiza ter kritično vrednotenje učbenikov in drugih gradiv; sestavljanje in tipologija vaj; preverjanje, vrednotenje in ocenjevanje znanja: sprotno, končno, zunanje; vrste testov, kriteriji točkovanja, točkovanje na  konkretnih primerih testov in sestavkov; samovrednotenje.</w:t>
            </w:r>
          </w:p>
        </w:tc>
      </w:tr>
      <w:tr w:rsidR="00F336FB" w:rsidRPr="00D11AE0" w14:paraId="6DFA7E2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984D2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FR2 Francoska književnost in druge umetnosti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FD3DA2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6605D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 Seminar se prične z uvodom o povezavah med književnostjo in drugimi umetnosmi na sploh. Sledi predstavitev različnih oblik teh odnosov v francoski kulturi (motiv slike v književnosti, različne oblike prirejanja literarnega dela za film, uporaba filmskih in glasbenih postopkov v sodobni literaturi, itd.). Za temo raziskovalne naloge si študentje izberejo konkreten primer povezave, ki ga podrobno analizirajo.</w:t>
            </w:r>
          </w:p>
        </w:tc>
      </w:tr>
      <w:tr w:rsidR="00F336FB" w:rsidRPr="00D11AE0" w14:paraId="41CC921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C6FD8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Francoska literarna teorija in kritika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F9100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E8397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uvodoma poseže v 'predzgodovino' literarne teorije in kritike v Franciji (Plejada v 16. stoletju; spor med 'starimi' in 'modernimi' v 17. stoletju) ter se nato posveti razvoju francoske literarne teorije in kritike v 19. in 20. stoletju. Ob reprezentativnih besedilih obravnava naslednje teme: Diderot kot literarni kritik; Mme de Staël in Benjamin Constant; Sainte-Beuve in biografska metoda; Taine in pozitivizem; Lanson in temelji moderne literarne zgodovine; Mornet in začetki duhovne zgodovine; Bachelard in začetki tematske kritike; tematska kritika in njeni najpomembnejši predstavniki (Richard, Poulet, Starobinski); 'psihokritika' (Ch. Mauron); strukturalizem (R. Barthes; M.L. Goldmann); začetki semiotike (skupina 'Tel Quel'); G. Genette.</w:t>
            </w:r>
          </w:p>
          <w:p w14:paraId="7DF1D6DB" w14:textId="77777777" w:rsidR="00F336FB" w:rsidRPr="00D11AE0" w:rsidRDefault="00F336FB" w:rsidP="00B37863">
            <w:pPr>
              <w:spacing w:after="0" w:line="240" w:lineRule="auto"/>
              <w:jc w:val="both"/>
              <w:rPr>
                <w:rFonts w:ascii="Garamond" w:hAnsi="Garamond"/>
                <w:sz w:val="24"/>
                <w:szCs w:val="24"/>
              </w:rPr>
            </w:pPr>
          </w:p>
        </w:tc>
      </w:tr>
      <w:tr w:rsidR="00F336FB" w:rsidRPr="00D11AE0" w14:paraId="0CF0E6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0D19A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lastRenderedPageBreak/>
              <w:t>FR2 Francosko-slovenski literarni stiki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9DF65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FFEC7A"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Seminar predstavlja razvoj slovenskih literarnih odnosov z dveh vidikov:</w:t>
            </w:r>
          </w:p>
          <w:p w14:paraId="1C1FD6D2"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Razvoj prevajanja francoske književnosti v slovenski jezik in slovenske književnosti v francoski jezik;</w:t>
            </w:r>
          </w:p>
          <w:p w14:paraId="0C80E93E"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Vpliv francoske književnosti na razvoj slovenske književnosti.</w:t>
            </w:r>
          </w:p>
          <w:p w14:paraId="4880B6C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Teme za seminarske naloge bodo torej lahko iz dveh različnih področij: iz traduktologije ali iz raziskovanja vplivov.</w:t>
            </w:r>
          </w:p>
        </w:tc>
      </w:tr>
      <w:tr w:rsidR="00F336FB" w:rsidRPr="00D11AE0" w14:paraId="613BFB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C8BB0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Francoščina in romanski jeziki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BB20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CC7B1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Specifike romanskega jezikoslovja, razvoj romanskih jezikov iz latinščine, tipologija in posebnosti</w:t>
            </w:r>
          </w:p>
          <w:p w14:paraId="679BDB6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romanskih jezikov, specifičnost francoščine.</w:t>
            </w:r>
          </w:p>
        </w:tc>
      </w:tr>
      <w:tr w:rsidR="00F336FB" w:rsidRPr="00D11AE0" w14:paraId="07B6D3D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3B49F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Francoščina srednjega veka in renesanse</w:t>
            </w:r>
          </w:p>
          <w:p w14:paraId="5E929241" w14:textId="77777777" w:rsidR="00F336FB" w:rsidRPr="00D11AE0" w:rsidRDefault="00F336FB" w:rsidP="00B37863">
            <w:pPr>
              <w:spacing w:after="0" w:line="240" w:lineRule="auto"/>
              <w:jc w:val="both"/>
              <w:rPr>
                <w:rFonts w:ascii="Garamond" w:hAnsi="Garamond"/>
                <w:sz w:val="24"/>
                <w:szCs w:val="24"/>
                <w:lang w:eastAsia="sl-SI"/>
              </w:rPr>
            </w:pPr>
          </w:p>
          <w:p w14:paraId="3801A08E" w14:textId="77777777" w:rsidR="00F336FB" w:rsidRPr="00D11AE0" w:rsidRDefault="00F336FB" w:rsidP="00B37863">
            <w:pPr>
              <w:spacing w:after="0" w:line="240" w:lineRule="auto"/>
              <w:jc w:val="both"/>
              <w:rPr>
                <w:rFonts w:ascii="Garamond" w:hAnsi="Garamond"/>
                <w:sz w:val="24"/>
                <w:szCs w:val="24"/>
                <w:lang w:eastAsia="sl-SI"/>
              </w:rPr>
            </w:pPr>
          </w:p>
          <w:p w14:paraId="3179325E" w14:textId="77777777" w:rsidR="00F336FB" w:rsidRPr="00D11AE0" w:rsidRDefault="00F336FB" w:rsidP="00B37863">
            <w:pPr>
              <w:spacing w:after="0" w:line="240" w:lineRule="auto"/>
              <w:jc w:val="both"/>
              <w:rPr>
                <w:rFonts w:ascii="Garamond" w:hAnsi="Garamond"/>
                <w:sz w:val="24"/>
                <w:szCs w:val="24"/>
                <w:lang w:eastAsia="sl-SI"/>
              </w:rPr>
            </w:pPr>
          </w:p>
          <w:p w14:paraId="118DFE4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Zgodovinska slovnica francoskega jezika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60407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7A94B1F8" w14:textId="77777777" w:rsidR="00F336FB" w:rsidRPr="00D11AE0" w:rsidRDefault="00F336FB" w:rsidP="00B37863">
            <w:pPr>
              <w:spacing w:after="0" w:line="240" w:lineRule="auto"/>
              <w:jc w:val="both"/>
              <w:rPr>
                <w:rFonts w:ascii="Garamond" w:hAnsi="Garamond"/>
                <w:sz w:val="24"/>
                <w:szCs w:val="24"/>
                <w:lang w:eastAsia="sl-SI"/>
              </w:rPr>
            </w:pPr>
          </w:p>
          <w:p w14:paraId="357C7A85" w14:textId="77777777" w:rsidR="00F336FB" w:rsidRPr="00D11AE0" w:rsidRDefault="00F336FB" w:rsidP="00B37863">
            <w:pPr>
              <w:spacing w:after="0" w:line="240" w:lineRule="auto"/>
              <w:jc w:val="both"/>
              <w:rPr>
                <w:rFonts w:ascii="Garamond" w:hAnsi="Garamond"/>
                <w:sz w:val="24"/>
                <w:szCs w:val="24"/>
                <w:lang w:eastAsia="sl-SI"/>
              </w:rPr>
            </w:pPr>
          </w:p>
          <w:p w14:paraId="03750AE0" w14:textId="77777777" w:rsidR="00F336FB" w:rsidRPr="00D11AE0" w:rsidRDefault="00F336FB" w:rsidP="00B37863">
            <w:pPr>
              <w:spacing w:after="0" w:line="240" w:lineRule="auto"/>
              <w:jc w:val="both"/>
              <w:rPr>
                <w:rFonts w:ascii="Garamond" w:hAnsi="Garamond"/>
                <w:sz w:val="24"/>
                <w:szCs w:val="24"/>
                <w:lang w:eastAsia="sl-SI"/>
              </w:rPr>
            </w:pPr>
          </w:p>
          <w:p w14:paraId="3C2EDC96" w14:textId="77777777" w:rsidR="00F336FB" w:rsidRPr="00D11AE0" w:rsidRDefault="00F336FB" w:rsidP="00B37863">
            <w:pPr>
              <w:spacing w:after="0" w:line="240" w:lineRule="auto"/>
              <w:jc w:val="both"/>
              <w:rPr>
                <w:rFonts w:ascii="Garamond" w:hAnsi="Garamond"/>
                <w:sz w:val="24"/>
                <w:szCs w:val="24"/>
                <w:lang w:eastAsia="sl-SI"/>
              </w:rPr>
            </w:pPr>
          </w:p>
          <w:p w14:paraId="6CD13C95" w14:textId="77777777" w:rsidR="00F336FB" w:rsidRPr="00D11AE0" w:rsidRDefault="00F336FB" w:rsidP="00B37863">
            <w:pPr>
              <w:spacing w:after="0" w:line="240" w:lineRule="auto"/>
              <w:jc w:val="both"/>
              <w:rPr>
                <w:rFonts w:ascii="Garamond" w:hAnsi="Garamond"/>
                <w:sz w:val="24"/>
                <w:szCs w:val="24"/>
                <w:lang w:eastAsia="sl-SI"/>
              </w:rPr>
            </w:pPr>
          </w:p>
          <w:p w14:paraId="320E1505" w14:textId="77777777" w:rsidR="00F336FB" w:rsidRPr="00D11AE0" w:rsidRDefault="00F336FB" w:rsidP="00B37863">
            <w:pPr>
              <w:spacing w:after="0" w:line="240" w:lineRule="auto"/>
              <w:jc w:val="both"/>
              <w:rPr>
                <w:rFonts w:ascii="Garamond" w:hAnsi="Garamond"/>
                <w:sz w:val="24"/>
                <w:szCs w:val="24"/>
                <w:lang w:eastAsia="sl-SI"/>
              </w:rPr>
            </w:pPr>
          </w:p>
          <w:p w14:paraId="61492214"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4DAD3B1F"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C1F6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Stara in srednja francoščina: delitev na razvojna obdobja.2. Jezikoslovni pripomočki za spoznavanje francoskega jezika v starejših razvojnih obdobjih: - slovarji;- etimološki in zgodovinski slovarji;- priročniki;- slovnice;- jezikovni atlasi.3. Napotki za izgovarjavo starejših francoskih besedil. 4. Branje starejših francoskih besedil od srednjega veka do renesanse.5. Jezikoslovni, stvarni in literarno-zgodovinski komentar izbranih odlomkov.6. Prevajanje starejših besedil v moderno francoščino in slovenščino.</w:t>
            </w:r>
          </w:p>
          <w:p w14:paraId="711FDE5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1. Eksterna in interna zgodovina francoskega jezika. Geografski, zgodovinski, družbeni, psihološki in jezikovni dejavniki razvoja.</w:t>
            </w:r>
          </w:p>
          <w:p w14:paraId="6EA2D8D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2. Glasoslovje: </w:t>
            </w:r>
          </w:p>
          <w:p w14:paraId="7864E94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razvoj francoskih naglašenih in nenaglašenih vokalov in diftongov; </w:t>
            </w:r>
          </w:p>
          <w:p w14:paraId="5256EFE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razvoj konzonantov.</w:t>
            </w:r>
          </w:p>
          <w:p w14:paraId="6C3F903E"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3. Oblikoslovje: razvoj posameznih francoskih besednih vrst od latinščine do romanskih jezikov (samostalnik, pridevnik, števnik, zaimek, člen, glagol, prislov, medmet).</w:t>
            </w:r>
          </w:p>
          <w:p w14:paraId="5D8D945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4. Skladnja: </w:t>
            </w:r>
          </w:p>
          <w:p w14:paraId="1B814E63"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gradnja sintagme in besedni red; </w:t>
            </w:r>
          </w:p>
          <w:p w14:paraId="4AA8F1F3"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zanikanje; </w:t>
            </w:r>
          </w:p>
          <w:p w14:paraId="4E56C3C7"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značilnosti francoskega podredja in priredja.</w:t>
            </w:r>
          </w:p>
          <w:p w14:paraId="71A19496"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5. Razvoj francoskega besedišča: </w:t>
            </w:r>
          </w:p>
          <w:p w14:paraId="5ECE42E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latinsko besedišče, ki je ohranjeno v francoščini; </w:t>
            </w:r>
          </w:p>
          <w:p w14:paraId="29E8FD2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semantične inovacije in dejavniki, ki nanje vplivajo; </w:t>
            </w:r>
          </w:p>
          <w:p w14:paraId="6A453A61"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 besedotvorje; </w:t>
            </w:r>
          </w:p>
          <w:p w14:paraId="7CDD7A5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lastRenderedPageBreak/>
              <w:t>- zunanji vplivi na francosko besedišče.</w:t>
            </w:r>
          </w:p>
          <w:p w14:paraId="57AA88E2"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6.  Zgodovina francoskega pravopisa.</w:t>
            </w:r>
          </w:p>
          <w:p w14:paraId="445231EC"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7. Najstarejša francoska literarna in neliterarna besedila in njihove znanstvene izdaje.</w:t>
            </w:r>
          </w:p>
          <w:p w14:paraId="20521330"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cs="Calibri"/>
                <w:sz w:val="24"/>
                <w:szCs w:val="24"/>
              </w:rPr>
              <w:t>8. Značilnosti francoskega jezika izven Francije.</w:t>
            </w:r>
          </w:p>
        </w:tc>
      </w:tr>
      <w:tr w:rsidR="00F336FB" w:rsidRPr="00D11AE0" w14:paraId="19751B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EA53F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Kreativno pisanje v francoščini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A4420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53CA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praktične diferenciacije besedil v historično-sociološkem smislu s posebnim ozirom na funkcionalnost besedila. Samostojna uporaba pridobljenih znanj pri ustvarjanju lastnih besedil v ustreznih kontekstih.</w:t>
            </w:r>
          </w:p>
        </w:tc>
      </w:tr>
      <w:tr w:rsidR="00F336FB" w:rsidRPr="00D11AE0" w14:paraId="54DF992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BA48B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Latinščina za franciste  A2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84A27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59B77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Obvladovanj besedišča s predalnih tematskih polj; iskanje francoske ustreznice latinskih besed; tvorjenje pravilnih oblik, besednih zvez in krajših stavkov v skladu z jezikovnimi pravili klasične latinitete; prepoznavanje in razumevanje predelane latinske slovnične strukture;  razumevanje in prevajanje prirejenih krajših besedil; slovnično komentiranje krajših besedil.</w:t>
            </w:r>
          </w:p>
        </w:tc>
      </w:tr>
      <w:tr w:rsidR="00F336FB" w:rsidRPr="00D11AE0" w14:paraId="0468D9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03805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Latinščina za franciste A1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5EE67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BC35C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Branje latinskih besedil po pravilih klasične in tradicionalne izgovarjave;  obvladovanje osnovnega besedišča; iskanje francoske ustreznice latinskih besed; tvorjenje pravilnih oblik, besednih zvez in krajših stavkov v skladu z jezikovnimi pravili klasične latinitete; prepoznavanje in razumevanje predelane latinske slovnične strukture;  razumevanje prirejenih krajših besedil; slovnično komentiranje krajših besedil.</w:t>
            </w:r>
          </w:p>
        </w:tc>
      </w:tr>
      <w:tr w:rsidR="00F336FB" w:rsidRPr="00D11AE0" w14:paraId="32F65CE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76AA9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FR2 Literarno prevajanje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7C194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E2CD9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Umetnostno in neumetnostno besedilo. Estetski motiv in intenca v tvorbi teksta. Poetične razsežnosti jezikovnega znaka. Prevajanje kot komunikacijska dejavnost. Zvrsti umetnostnih besedil. Narativni postopki: analiza in sinteza. Pesemsko besedilo: verzifikacija, govorni izvori poezije, glasovne reprezentacije. Prozno besedilo: analitični pristop, raba glagolskih časov, narativni prijemi. Gledališko besedilo: njegova izrazna hibridnost. Dialog, monolog in didaskalija. Problem naslova. Vprašanje sloga: analiza intence in komunikacijskih strategij pisave. Analiza izhodiščnega besedila, njegove umeščenosti v kulturnozgodovinski prostor, avtorstva in avtoritete (intence). Raziskava formalnih in slogovnih strategij v izvirniku in v ciljnem jeziku. Analiza kohezijskih in koherenčnih prvin v besedilu. Odnos med fonijo in grafijo v literarni umetnini: poezija, gledališče. Analiza narativnih struktur. Problem interpretacije in prevajalčevega avtorstva.</w:t>
            </w:r>
          </w:p>
        </w:tc>
      </w:tr>
      <w:tr w:rsidR="00F336FB" w:rsidRPr="00D11AE0" w14:paraId="7349790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568FC3"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theme="minorBidi"/>
                <w:sz w:val="24"/>
                <w:szCs w:val="24"/>
                <w:lang w:eastAsia="sl-SI"/>
              </w:rPr>
              <w:t>FR2 Prevajanje v francoščino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D60C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9BEAC3"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Prevajanje besedila različnih neumetnostnih zvrsti (informativna, publicistična, poljudnoznanstvena, esejistična, tehnična, itd).</w:t>
            </w:r>
          </w:p>
          <w:p w14:paraId="098A0B17"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lastRenderedPageBreak/>
              <w:t>Besedilna analiza.</w:t>
            </w:r>
          </w:p>
          <w:p w14:paraId="0FD83971"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Analiza originalnega dela v slovenščini in prevoda v francoščini; izdelava seminarske naloge kontrastivnega tipa.</w:t>
            </w:r>
          </w:p>
          <w:p w14:paraId="75204D7C"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 xml:space="preserve">Dokumentacijske tehnike.       </w:t>
            </w:r>
            <w:r w:rsidRPr="00D11AE0">
              <w:rPr>
                <w:rFonts w:ascii="Garamond" w:eastAsia="Palatino Linotype" w:hAnsi="Garamond" w:cs="Palatino Linotype"/>
                <w:caps/>
                <w:sz w:val="24"/>
                <w:szCs w:val="24"/>
              </w:rPr>
              <w:t xml:space="preserve"> </w:t>
            </w:r>
            <w:r w:rsidRPr="00D11AE0">
              <w:rPr>
                <w:rFonts w:ascii="Garamond" w:hAnsi="Garamond" w:cs="Calibri"/>
                <w:sz w:val="24"/>
                <w:szCs w:val="24"/>
              </w:rPr>
              <w:t xml:space="preserve"> </w:t>
            </w:r>
          </w:p>
        </w:tc>
      </w:tr>
      <w:tr w:rsidR="00F336FB" w:rsidRPr="00D11AE0" w14:paraId="5A15856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B58385"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FR2 Razvoj romanskih jezikov</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836E2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253957"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Razvoj romanskih jezikov na glasoslovni, oblikoslovni, skladenjski in leksikalni ravni. Klasifikacija romanskih jezikov in problemi le-te. Spoznavanje najstarejših romanskih besedil.</w:t>
            </w:r>
          </w:p>
        </w:tc>
      </w:tr>
      <w:tr w:rsidR="00F336FB" w:rsidRPr="00D11AE0" w14:paraId="2D84535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ABFFF0"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FR2 Semantika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86582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F0B253"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opredelitev jezikovnega znaka; posebnosti le-tega v primerjavi z drugimi, nejezikovnimi znaki.</w:t>
            </w:r>
          </w:p>
          <w:p w14:paraId="3FF5F20B"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različne oblike pomenskih sprememb (širjenje in oženje pomena, različne vrste tropov, motivacija v pomenu), njihovi vzroki in pomen za oblikovanje besedišča ; novejše teorije (npr. »pomenska arheologija« V. Nyckeesa) </w:t>
            </w:r>
          </w:p>
          <w:p w14:paraId="59536C4E"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 različne vrste besednih pomenov: denotativni in konotativni pomen, razlikovanje med sens /signification / signifié, med dobesednim, »slovarskim« pomenom in pomenom leksikalne enote v sobesedilu.</w:t>
            </w:r>
          </w:p>
          <w:p w14:paraId="706EE425"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xml:space="preserve">- terminološki aparata t.i. komponentne (oz. semične) analize: leksem, semem, semantem, klasem, sem. Njene temeljne značilnosti (npr. razlike med semi in pomenskimi primitivi oziroma noemi) in možnosti uporabe za opisovanje različnih jezikovnih procesov oziroma pojavov, kot so konceptualizacija, metaforizacija, interpretacija, problematika besedilne kohezivnosti..  </w:t>
            </w:r>
          </w:p>
          <w:p w14:paraId="69334A49"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 kognitivna semantika (prototipi, stereotipi, konceptualna metafora)</w:t>
            </w:r>
          </w:p>
          <w:p w14:paraId="6FB5D39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cs="Calibri"/>
                <w:sz w:val="24"/>
                <w:szCs w:val="24"/>
              </w:rPr>
              <w:t>- nekatera temeljna vprašanja stavčne semantike: semantike resničnostnih pogojev, presupozicij, implikacij, nekatera poglavja formalne logike</w:t>
            </w:r>
          </w:p>
        </w:tc>
      </w:tr>
      <w:tr w:rsidR="00F336FB" w:rsidRPr="00D11AE0" w14:paraId="6D91A9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D8BF7"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 xml:space="preserve">FR2 Seminar k francoskemu klasicizmu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36F636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44B2F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Seminar zajema delo na konkretnih besedilih konkretnih avtorjev s poudarkom na njihovih slogovnih in jezikovnih posebnostih. Opozarjanje na jezikovne posebnosti poteka v diahroni liniji, saj je semantični radij besedišča, skladenjskih struktur in pomenonosnih prvin kdaj bistveno različen od le-teh, ki se uveljavljajo v sodobnem francoskem jeziku. Seminar vkjučuje tudi predstavitve diplomskih nalog s to vsebino, vse v smislu normativnih predpostavk, kot jih predvideva statut UL. V sem</w:t>
            </w:r>
            <w:r>
              <w:rPr>
                <w:rFonts w:ascii="Garamond" w:eastAsia="Palatino Linotype" w:hAnsi="Garamond" w:cs="Palatino Linotype"/>
                <w:sz w:val="24"/>
                <w:szCs w:val="24"/>
              </w:rPr>
              <w:t>inarju se slušatelji tudi usposa</w:t>
            </w:r>
            <w:r w:rsidRPr="00D11AE0">
              <w:rPr>
                <w:rFonts w:ascii="Garamond" w:eastAsia="Palatino Linotype" w:hAnsi="Garamond" w:cs="Palatino Linotype"/>
                <w:sz w:val="24"/>
                <w:szCs w:val="24"/>
              </w:rPr>
              <w:t>bljajo za razumevanje razlik, ki so med dramatskim besedilom samim in njegovo zunaj jezikovno (gledališko) interpretacijo.</w:t>
            </w:r>
          </w:p>
        </w:tc>
      </w:tr>
      <w:tr w:rsidR="00F336FB" w:rsidRPr="00D11AE0" w14:paraId="2C829B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229CE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FR2 Sodobna francoska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EA2E8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08888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Spoznavanje specifičnosti sodobnih literarnih tokov na podlagi poglobljene naratološke, psihoanalitične in medbesedilne analize izbranih temeljnih literarnih del sodobne francoske književnosti.</w:t>
            </w:r>
          </w:p>
          <w:p w14:paraId="2B6A6A74" w14:textId="77777777" w:rsidR="00F336FB" w:rsidRPr="00D11AE0" w:rsidRDefault="00F336FB" w:rsidP="00B37863">
            <w:pPr>
              <w:spacing w:after="0" w:line="240" w:lineRule="auto"/>
              <w:jc w:val="both"/>
              <w:rPr>
                <w:rFonts w:ascii="Garamond" w:eastAsiaTheme="minorHAnsi" w:hAnsi="Garamond" w:cstheme="minorHAnsi"/>
                <w:sz w:val="24"/>
                <w:szCs w:val="24"/>
              </w:rPr>
            </w:pPr>
          </w:p>
        </w:tc>
      </w:tr>
      <w:tr w:rsidR="00F336FB" w:rsidRPr="00D11AE0" w14:paraId="468C39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97B33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Stilistika in jezikovni registri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BC32A2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343C6F"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Stilistika: različne opredelitve discipline</w:t>
            </w:r>
          </w:p>
          <w:p w14:paraId="73FF3F3E"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Stil in idiolekt  </w:t>
            </w:r>
          </w:p>
          <w:p w14:paraId="222A3452"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Jezik in govor: vprašanje norme</w:t>
            </w:r>
          </w:p>
          <w:p w14:paraId="4825FEF0"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Jezik kot družbeni pojav</w:t>
            </w:r>
          </w:p>
          <w:p w14:paraId="74B20C29"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Regionalna pogojenost sodobnega francoskega jezika. Narečne skupine, narečja in narečni govori. Značilnosti frankofonskih sredin zunaj Francije (posebnosti quebeške, valonske, švicarske, kreolske, magrebsko-afriške francoščine). </w:t>
            </w:r>
          </w:p>
          <w:p w14:paraId="6D896BF7"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xml:space="preserve">- Registrska pogojenost sodobnega francoskega jezika. Sociolekti. Knjižni in standardni jezik. Pogovorni jezik. Familiarna, ljudska in argojska francoščina. Vdor posebnosti v splošni jezik. Neologija. Interesne govorice. Sleng. </w:t>
            </w:r>
          </w:p>
          <w:p w14:paraId="4BFFD24C"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 tehnični in znanstveni jezik</w:t>
            </w:r>
          </w:p>
          <w:p w14:paraId="3033994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Palatino Linotype" w:hAnsi="Garamond" w:cs="Palatino Linotype"/>
                <w:sz w:val="24"/>
                <w:szCs w:val="24"/>
              </w:rPr>
              <w:t>- literarni jezik</w:t>
            </w:r>
          </w:p>
        </w:tc>
      </w:tr>
      <w:tr w:rsidR="00F336FB" w:rsidRPr="00D11AE0" w14:paraId="22098A8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8D3F26"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FR2 Struktura govorne izmenjave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1BC491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4D6268"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Strukturalno pojmovanje govora in deskripcija realnosti individualne jezikovne rabe. Pragmatika: govorno dejanje, konstativ, performativ, eksplicitni in implicitni performativ. Teorija izrekanja: deiktične prvine govora. Analiza spontanega govora. Teorija komunikacijskih strategij.</w:t>
            </w:r>
          </w:p>
          <w:p w14:paraId="66C50233" w14:textId="77777777" w:rsidR="00F336FB" w:rsidRPr="00D11AE0" w:rsidRDefault="00F336FB" w:rsidP="00B37863">
            <w:pPr>
              <w:spacing w:after="0" w:line="257" w:lineRule="auto"/>
              <w:jc w:val="both"/>
              <w:rPr>
                <w:rFonts w:ascii="Garamond" w:eastAsia="Palatino Linotype" w:hAnsi="Garamond" w:cs="Palatino Linotype"/>
                <w:sz w:val="24"/>
                <w:szCs w:val="24"/>
              </w:rPr>
            </w:pPr>
            <w:r w:rsidRPr="00D11AE0">
              <w:rPr>
                <w:rFonts w:ascii="Garamond" w:eastAsia="Palatino Linotype" w:hAnsi="Garamond" w:cs="Palatino Linotype"/>
                <w:sz w:val="24"/>
                <w:szCs w:val="24"/>
              </w:rPr>
              <w:t>Dialog. Govoreči in naslovnik v govorni izmenjavi. Komunikacijske strategije. Kontekst: spremenljivke in univerzalije govornih manifestacij. Preplet skladnje, semantike in prozodije v spontani govorni izmenjavi. Problem enote spontanega govora: poved, govorno dejanje, izrek, govorjeni odstavek. Strateška vloga konektorjev. Formulacija in fokalizacija v spontanem govoru. Vloga mimike in gestikulacije.</w:t>
            </w:r>
          </w:p>
          <w:p w14:paraId="2EF2573D"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Palatino Linotype" w:hAnsi="Garamond" w:cs="Palatino Linotype"/>
                <w:sz w:val="24"/>
                <w:szCs w:val="24"/>
              </w:rPr>
              <w:t>Pridobivanje govorjenega korpusa. Problem transkripcije spontanega govora. Program za akustično analizo govora Praat. Aplikacije analize govora: usvajanje jezika, razpoznavanje in sinteza govora, forenzična lingvistika.</w:t>
            </w:r>
          </w:p>
        </w:tc>
      </w:tr>
      <w:tr w:rsidR="00F336FB" w:rsidRPr="00D11AE0" w14:paraId="6776D97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149FA1" w14:textId="0A39552D" w:rsidR="00F336FB" w:rsidRPr="00D11AE0" w:rsidRDefault="00F336FB" w:rsidP="007A1779">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FR2 Teorija govornega dejanja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3CD8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5CC178"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heme="minorEastAsia" w:hAnsi="Garamond" w:cstheme="minorBidi"/>
                <w:sz w:val="24"/>
                <w:szCs w:val="24"/>
              </w:rPr>
              <w:t xml:space="preserve"> Komunikacijska situacija: udeleženci, kontekst. Subjekt in komunikacijski namen. Vpliv jezikovne manifestacije na izvenjezikovno realnost in obratno. Osebni, časovni, prostorski, diskurzivni, družbeni deixis. Govorno dejanje, konstativ, performativ. Lokucija, ilokucija, perlokucija. Implicitni, eksplicitni performativ. Izrekanje in izrečeno. Problem funkcije jezikovnega znaka.Hierarhični model konverzacije. Struktura izmenjave. Struktura intervencije.Argumentacija v govorni intervenciji. Konektorji v argumentaciji. Koherenca.Argumentacija v govorni izmenjavi. Argumentacija kot zapiranje in kot odpiranje izmenjave. Strinjanje, nestrinjanje, dopuščanje.Pragmatični, enonciacijski vidiki medijskega diskurza. Analiza reklamnega sporočila.</w:t>
            </w:r>
          </w:p>
        </w:tc>
      </w:tr>
      <w:tr w:rsidR="00F336FB" w:rsidRPr="00D11AE0" w14:paraId="4222BE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82291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Aplikativna fizična geografija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6E1B6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1F5C40"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eastAsiaTheme="minorHAnsi" w:hAnsi="Garamond" w:cstheme="minorHAnsi"/>
                <w:sz w:val="24"/>
                <w:szCs w:val="24"/>
              </w:rPr>
              <w:t>Teoretične osnove ključnih fizičnogeografskih raziskovalnih metod in njihova praktična uporaba pri raziskovalnem in aplikativnem delu, s poudarkom na kompleksnejših raziskovalnih metodah in tehnikah, tudi GISovskih. Študentje razumejo bistvo teh metod in se usposobijo za njihovo uporabo v praksi, kar jim daje potrebne veščine za reševanje konkretnih problemov na področju geografije in v širšem pogledu pri upravljanju z naravnimi viri.</w:t>
            </w:r>
          </w:p>
        </w:tc>
      </w:tr>
      <w:tr w:rsidR="00F336FB" w:rsidRPr="00D11AE0" w14:paraId="6BC7D0E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F3C1C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Aplikativna urbana geografija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5E5B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EAB2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poglobi in dopolni znanja s področja urbane geografije in urbanih študij. Podrobneje se seznani z izbranimi teoretskimi in metodološkimi pristopi proučevanja mestnega prostora. Usposobi se za uporabo znanj v raziskovalne in aplikativne namene. Pridobi znanja za sodelovanje pri urbanistčnem in prostorskem načrtovanju, mestnem upravljanju in izdelavi prostorskih analiz.</w:t>
            </w:r>
          </w:p>
        </w:tc>
      </w:tr>
      <w:tr w:rsidR="00F336FB" w:rsidRPr="00D11AE0" w14:paraId="1F03AE1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A6E57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Endogeni razvoj podeželja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BE10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290907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Preko prepoznavanja in vrednotenja virov, kapitalov (naravni, gospodarski, človeški, socialni, kulturni, organizacijski), potencialov in razvojnih možnosti na podeželju študent razume delovanje (neo) endogenega razvojnega pristopa. Študent se teoretično in metodološko usposobi za izvedbo projektov, ki sledijo izhodiščem in ciljem endogenega razvoja podeželja. </w:t>
            </w:r>
          </w:p>
        </w:tc>
      </w:tr>
      <w:tr w:rsidR="00F336FB" w:rsidRPr="00D11AE0" w14:paraId="3D56E83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AF91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Geodiverziteta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735C9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4B420B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Spoznavanje dosedanjih metod in praks vrednotenja žive in nežive narave. Razumevanje teoretskih osnov opredeljevanja geoloških, geomorfoloških, hidroloških in pedoloških elementov okolja kot naravnih vrednosti.  Seznanitev z različnimi pristopi vrednotenja geodiverzitete s teoretskega in praktičnega vidika. </w:t>
            </w:r>
          </w:p>
        </w:tc>
      </w:tr>
      <w:tr w:rsidR="00F336FB" w:rsidRPr="00D11AE0" w14:paraId="697D896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A18400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Avstralije, Antarktike in Oceanije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F5C4A0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theme="minorBid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906B9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Avstralije, Antarktike in Oceanije ter razvojnih dejavnikov in učinkov na pokrajino (izbrani primeri). Poudarek na spoznavanju in razumevanju vzrokov, teženj in problemov geografskega razvoja izbranih regij z analizo vpliva naravnogeografskih in družbenogeografskih dejavnikov.</w:t>
            </w:r>
          </w:p>
        </w:tc>
      </w:tr>
      <w:tr w:rsidR="00F336FB" w:rsidRPr="00D11AE0" w14:paraId="76A1E1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0C272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Geografija Azije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47DA7D"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95D1E5" w14:textId="77777777" w:rsidR="00F336FB" w:rsidRPr="00D11AE0" w:rsidRDefault="00F336FB" w:rsidP="00B37863">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Spoznavanje naravnih značilnosti in družbenogeografskih razmer Azije (izven Rusije in Jugozahodne Azije). Razumevanje osnovnih regionalno geografskih značilnosti Azije. Osvajanje temeljnih geografskih potez celine kot celote in njenih posameznih delov. Usposabljanje za pravilno vrednotenje pomena posameznih regij glede na celo celino in tudi na druge celine.</w:t>
            </w:r>
          </w:p>
        </w:tc>
      </w:tr>
      <w:tr w:rsidR="00F336FB" w:rsidRPr="00D11AE0" w14:paraId="12D7F1D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56FA9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etničnosti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D89C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01103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s področja geografskih vidikov narodnega vprašanja in manjšin. Pozna poglavitne poteze razvoja različnih etničnih pojavov prvenstveno v Evropi, zna vrednotiti pomen in vlogo manjšin, opredeliti potrebe in pogoje njihove eksistence.</w:t>
            </w:r>
          </w:p>
        </w:tc>
      </w:tr>
      <w:tr w:rsidR="00F336FB" w:rsidRPr="00D11AE0" w14:paraId="6C4ED6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6663A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gora in zavarovanih območij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09081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88CDE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Cilj predmeta je geografska predstavitev gorskih in zavarovanih območij po svetu in v Sloveniji, predvsem z vidika različnih človekovih dejavnosti, v prvi vrsti turizma in rekreacije. Gorska in zavarovana območja so predstavljena kot gospodarski in prostočasni prostor, ki ima pogosto tudi posebno kulturno vlogo. Obravnavane so razvojne posebnosti teh območij ki so povezane z njihovimi značilnostmi, pa tudi problemi (družbeni, okoljski ...), ki so pogosto prisotni na takšnih območjih.</w:t>
            </w:r>
          </w:p>
        </w:tc>
      </w:tr>
      <w:tr w:rsidR="00F336FB" w:rsidRPr="00D11AE0" w14:paraId="1E7629C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769C1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kriznih območij in problemi razmejevanja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4F29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403523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Študent pridobi teoretično in metodološko znanje na področju politične geografije, posebej posvečene kriznim in obmejnim območjem, dobi temeljit uvid v razsežnost problemov razmejevanja in reševanja kriznih območij po svetu in iskanja kompleksnih geografskih perspektiv obmejnih perifernih območij, kakor tudi drugih marginalnih ozemelj.</w:t>
            </w:r>
          </w:p>
        </w:tc>
      </w:tr>
      <w:tr w:rsidR="00F336FB" w:rsidRPr="00D11AE0" w14:paraId="1AD4CB6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62C8AC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Latinske Amerike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D5FBCB"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29775B" w14:textId="77777777" w:rsidR="00F336FB" w:rsidRPr="00D11AE0" w:rsidRDefault="00F336FB" w:rsidP="00B37863">
            <w:pPr>
              <w:keepNext/>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Pri predmetu dobijo študenti vpogled v širok spekter naravnih in družbenogeografskih značilnosti regije, ki vključuje Mehiko, medmorsko in karibsko Ameriko ter južnoameriški kontinent. Poudarek je na prepoznavanju vzročno posledičnih povezav med aktualnimi razmerami v regiji z naravnimi dejavniki, zgodovinskim ozadjem, razvojnimi težnjami in s širšimi geopolitičnimi razmerami. Kompleksno obravnavo regije nadgradimo še z vzorčnimi primeri držav in predvsem problemov, ki izstopajo po aktualnosti oziroma reprezentativnosti in pomagajo razumeti pomen  in vlogo Latinske Amerike v sodobnem svetu, predvsem v luči njenih razvojnih možnosti, rabe naravnih virov in vplivov globalizacije na regijo in obratno.</w:t>
            </w:r>
          </w:p>
        </w:tc>
      </w:tr>
      <w:tr w:rsidR="00F336FB" w:rsidRPr="00D11AE0" w14:paraId="5919974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08B229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lang w:eastAsia="sl-SI"/>
              </w:rPr>
              <w:t xml:space="preserve">GE2 </w:t>
            </w:r>
            <w:r w:rsidRPr="00D11AE0">
              <w:rPr>
                <w:rFonts w:ascii="Garamond" w:hAnsi="Garamond"/>
                <w:sz w:val="24"/>
                <w:szCs w:val="24"/>
              </w:rPr>
              <w:t>Geografija Podsaharske Afrike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BB4A0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13F7E3" w14:textId="77777777" w:rsidR="00F336FB" w:rsidRPr="00D11AE0" w:rsidRDefault="00F336FB" w:rsidP="005758E8">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 xml:space="preserve">Predmet omogoča poglobljeno spoznavanje naravnih in družbenih značilnosti Afrike južno od Sahare, vključno z vpogledom v prelomne zgodovinske dogodke regije. Poudarek je na celovitem razumevanju tako temeljnih geografskih potez in njihovih medsebojnih povezav kakor tudi raznolikih razvojnih izzivov (gospodarskih, socialnih, okoljskih, geopolitičnih ipd.), ključnih za sedanjost in prihodnost Podsaharske </w:t>
            </w:r>
            <w:r w:rsidRPr="00D11AE0">
              <w:rPr>
                <w:rFonts w:ascii="Garamond" w:hAnsi="Garamond"/>
                <w:sz w:val="24"/>
                <w:szCs w:val="24"/>
              </w:rPr>
              <w:lastRenderedPageBreak/>
              <w:t>Afrike. Študenti spoznavajo in razvijajo regionalnogeografske pristope k vrednotenju kompleksnih regionalnih problemov in oblikujejo kritični odnos do njih.</w:t>
            </w:r>
          </w:p>
        </w:tc>
      </w:tr>
      <w:tr w:rsidR="00F336FB" w:rsidRPr="00D11AE0" w14:paraId="18B2227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5CD7A8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Geografija Severne Amerike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E156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DAFB4A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hAnsi="Garamond"/>
                <w:sz w:val="24"/>
                <w:szCs w:val="24"/>
              </w:rPr>
              <w:t>Spoznavanje naravnih značilnosti in družbenogeografskih razmer Severne Amerike ter razvojnih dejavnikov in učinkov na pokrajino (izbrani primeri). Poudarek na spoznavanju in razumevanju vzrokov, teženj in problemov geografskega razvoja izbranih regij z analizo vpliva naravnogeografskih in družbenogeografskih dejavnikov.</w:t>
            </w:r>
          </w:p>
        </w:tc>
      </w:tr>
      <w:tr w:rsidR="00F336FB" w:rsidRPr="00D11AE0" w14:paraId="4370997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4E1FB9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Geografija turističnih območij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7E869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CFDE61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Pri predmetu se študenti seznanijo z dejavniki, procesi in značilnostmi razvoja turističnih območij. Spoznajo dejavnike, ki vplivajo na turistične tokove in njihovo distribucijo ter se seznanijo s specifiko posameznih tipov turističnih območij, z vplivi turističnega razvoja na teh območjih in s posebnostmi problemov, ki se tam pojavljajo.</w:t>
            </w:r>
          </w:p>
        </w:tc>
      </w:tr>
      <w:tr w:rsidR="00F336FB" w:rsidRPr="00D11AE0" w14:paraId="47A9B0B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BF19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GE2 Geografske metode znanstvenega proučevanja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66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FDF63"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cstheme="minorHAnsi"/>
                <w:sz w:val="24"/>
                <w:szCs w:val="24"/>
                <w:lang w:eastAsia="sl-SI"/>
              </w:rPr>
              <w:t>Študent nadgradi celovit in pridobi kritičen pogled na raziskovalne pristope in uporabljene metode v geografskem znanstvenem proučevanju. Podrobneje spoznava različne poti do znanstvenih spoznanj, postavljanje raziskovalnih vprašanj ter temeljne načine sporočanja znanstvenih spoznanj. Pridobljeno znanje in veščine preizkusi in dokaže s kritično metodološko analizo izbranega članka iz vrhunske znanstvene literature, z zasnovo samostojnega raziskovalnega projekta s področja geografije ter s kritičnim ovrednotenjem zasnove lastnega projekta. Zaželena je vsebinska in metodološka navezava projekta na lastno magistrsko delo ali na delo pri drugih študijskih predmetih.</w:t>
            </w:r>
          </w:p>
        </w:tc>
      </w:tr>
      <w:tr w:rsidR="00F336FB" w:rsidRPr="00D11AE0" w14:paraId="3FF89C8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ECDE2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Geoinformacijska podpora odločanju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1271A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9FE3F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pridobi znanja in veščine s področja uporabe geoinformacijske podpore večkriterijskemu vrednotenju in odločanju. Med izpostavljenimi vsebinami so na primer kvantitatifikacija vpliva posameznega dejavnika na cilj vrednotenja s pomočjo metode mehkih množic, uporaba metode analitičnega hierarhičnega procesa pri določanju uteži posameznih dejavnikov v večkriterijskem vrednotenju, izvedba večciljnega vrednotenja ter avtomatizacija celotnega postopka geoinformacijsko podprtega vrednotenja oziroma podpore odločanju. Pridobljeno znanje in veščine preizkusi in dokaže z izvedbo samostojnega raziskovalnega projekta, z vsebino po lastnem izboru, v katerem uporabi metodo geoinformacijsko podprtega vrednotenja.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 </w:t>
            </w:r>
          </w:p>
        </w:tc>
      </w:tr>
      <w:tr w:rsidR="00F336FB" w:rsidRPr="00D11AE0" w14:paraId="236335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F9A746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Geoinformacijski modeli, simulacije in scenariji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70B9E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98EA5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Študent se najprej pregledno seznani s teoretičnimi temelji in primeri uporabe modelov v geografiji. Pretežni del bolj poglobljenih znanj in veščin pa pridobi na področju geoinformacijske podpore obravnavi časovnega spreminjanja geografskih pojavov, zlasti z metodami geoinformacijskih simulacij in scenarijev. Pridobljeno znanje in veščine preizkusi in dokaže z izvedbo samostojnega raziskovalnega projekta, z vsebino po lastnem izboru, v katerem uporabi geoinformacijsko podprto metodo scenarijev. Zaželena je vsebinska in metodološka navezava projekta na lastno magistrsko delo ali na delo pri drugih študijskih predmetih. Študent za študij pri tem predmetu uporabi več računalniških orodij, med njimi zlasti </w:t>
            </w:r>
            <w:r w:rsidRPr="00D11AE0">
              <w:rPr>
                <w:rFonts w:ascii="Garamond" w:hAnsi="Garamond" w:cs="Calibri"/>
                <w:sz w:val="24"/>
                <w:szCs w:val="24"/>
              </w:rPr>
              <w:t>Terrset</w:t>
            </w:r>
            <w:r w:rsidRPr="00D11AE0">
              <w:rPr>
                <w:rFonts w:ascii="Garamond" w:eastAsia="Times New Roman" w:hAnsi="Garamond" w:cstheme="minorHAnsi"/>
                <w:sz w:val="24"/>
                <w:szCs w:val="24"/>
                <w:lang w:eastAsia="sl-SI"/>
              </w:rPr>
              <w:t xml:space="preserve"> in ArcGIS.</w:t>
            </w:r>
          </w:p>
        </w:tc>
      </w:tr>
      <w:tr w:rsidR="00F336FB" w:rsidRPr="00D11AE0" w14:paraId="2DC931B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156D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Izdelava okoljskih raziskovalnih projektov in presoj vplivov na okolje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0FB21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22EF06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se bo seznanil tako z vsebinami kot z metodologijami izdelave različnih presoj vplivov na okolje ter na praktičnih primerih pridobival znanje in izkušnje na področju raziskovalnega dela s poudarjeno okoljsko problematiko. V ospredju je poglobljeno a predvsem aplikativno naravnano izobraževanje na področjih a)priprave in izdelave presoj vplivov na okolje, b) raziskav s področja varstva okolja in c) interdisciplinarno sodelovanje v strokovno heterogenih raziskovalnih projektih.</w:t>
            </w:r>
          </w:p>
        </w:tc>
      </w:tr>
      <w:tr w:rsidR="00F336FB" w:rsidRPr="00D11AE0" w14:paraId="50D66E3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A84862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Mednarodne selitve in izseljenstvo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91B761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D8EF83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Predmet seznanja študente z različnimi teoretičnimi in metodološkimi pristopi k proučevanju mednarodnih selitev in izseljenskih skupnosti. Predmet želi študentom predstaviti mednarodne selitve kot izjemno kompleksen in raznovrsten pojav, ki ga ne moremo razumeti izven političnega, ekonomskega in kulturnega konteksta znotraj katerega se pojavlja. Študenti se seznanijo z različnimi dejavniki in procesi, ki pripeljejo do selitev in vplivajo na njihov potek. Obenem spoznajo različne prostorske, ekonomske, politične in družben posledice, ki jih imajo mednarodne selitve na izvorna in ciljna okolja. Poleg tega se seznanijo z najpomembnejšimi selitvenimi tokovi v Sloveniji, Evropi in Svetu od začetka 19. stoletja. V okviru terenskega dela študenti spoznajo nekatere vladne in nevladne institucije, ki se na različne načine ukvarjajo s problematiko mednarodnih selitev. </w:t>
            </w:r>
          </w:p>
        </w:tc>
      </w:tr>
      <w:tr w:rsidR="00F336FB" w:rsidRPr="00D11AE0" w14:paraId="7B74760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4E177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GE2 </w:t>
            </w:r>
            <w:r w:rsidRPr="00D11AE0">
              <w:rPr>
                <w:rFonts w:ascii="Garamond" w:hAnsi="Garamond"/>
                <w:sz w:val="24"/>
                <w:szCs w:val="24"/>
              </w:rPr>
              <w:t>Metode in tehnike v regionalnem planiranju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E6AC2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686841"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hAnsi="Garamond"/>
                <w:sz w:val="24"/>
                <w:szCs w:val="24"/>
              </w:rPr>
              <w:t>Predmet Metode in tehnike v regionalnem planiranju opremi študente s poznavanjem metod in tehnik potrebnih za uspešno delovanje na planerskem področju. Spoznavanje splošnih planerskih metod in pristopov je osvetljeno z geografsko lučjo …</w:t>
            </w:r>
          </w:p>
        </w:tc>
      </w:tr>
      <w:tr w:rsidR="00F336FB" w:rsidRPr="00D11AE0" w14:paraId="7EA18C5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DFEFE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Napredne metode za geografe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302A41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5EE5C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Študent pridobi znanje in veščine s področja uporabe izbranih večvariatnih statističnih metod ter metod strojnega učenja v geografiji. S tem nadgradi zmožnost opisne, pojasnjevalne in poizvedovalne (eksploratorne) obravnave kompleksnih geografskih pojavov in procesov. Pridobljeno znanje in veščine preizkusi in dokaže z izvedbo samostojnega raziskovalnega poročila, v katerem uporabi spoznane metode pri obravnavi geografskih vsebin, ki si jih študent sam izbere. Zaželena je vsebinska in metodološka navezava projekta na lastno magistrsko delo ali na delo pri drugih študijskih predmetih. Študent za študij pri tem predmetu uporabi več računalniških orodij, med njimi zlasti Excel, SPSS in ArcGIS.</w:t>
            </w:r>
          </w:p>
        </w:tc>
      </w:tr>
      <w:tr w:rsidR="00F336FB" w:rsidRPr="00D11AE0" w14:paraId="1F72A4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927E7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Organizacija in izvedba ekskurzije in terenskega dela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D0960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C562AF" w14:textId="77777777" w:rsidR="00F336FB" w:rsidRPr="00D11AE0" w:rsidRDefault="00F336FB" w:rsidP="00B37863">
            <w:pPr>
              <w:spacing w:after="0" w:line="240" w:lineRule="auto"/>
              <w:jc w:val="both"/>
              <w:rPr>
                <w:rFonts w:ascii="Garamond" w:hAnsi="Garamond"/>
                <w:bCs/>
                <w:sz w:val="24"/>
                <w:szCs w:val="24"/>
              </w:rPr>
            </w:pPr>
            <w:r w:rsidRPr="00D11AE0">
              <w:rPr>
                <w:rFonts w:ascii="Garamond" w:eastAsia="Times New Roman" w:hAnsi="Garamond" w:cstheme="minorHAnsi"/>
                <w:sz w:val="24"/>
                <w:szCs w:val="24"/>
                <w:lang w:eastAsia="sl-SI"/>
              </w:rPr>
              <w:t> </w:t>
            </w:r>
            <w:r w:rsidRPr="00D11AE0">
              <w:rPr>
                <w:rFonts w:ascii="Garamond" w:hAnsi="Garamond"/>
                <w:bCs/>
                <w:sz w:val="24"/>
                <w:szCs w:val="24"/>
              </w:rPr>
              <w:t xml:space="preserve"> </w:t>
            </w:r>
            <w:r w:rsidRPr="00D11AE0">
              <w:rPr>
                <w:rFonts w:ascii="Garamond" w:hAnsi="Garamond"/>
                <w:sz w:val="24"/>
                <w:szCs w:val="24"/>
              </w:rPr>
              <w:t>Študenti se seznanijo s pravili in postopki organizacije in izvedbe strokovne ekskurzije na vseh stopnjah šol, z najsodobnejšimi oblikami in metodami dela na terenu, pristopi in tehnikami dela na terenu z otroci in mladostniki ter šolsko zakonodajo s področja organizacije in izvedbe strokovnih ekskurzij. Razvijajo naslednje kompetence:</w:t>
            </w:r>
          </w:p>
          <w:p w14:paraId="1E679DAE" w14:textId="77777777" w:rsidR="00F336FB" w:rsidRPr="00D11AE0" w:rsidRDefault="00F336FB" w:rsidP="00B37863">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transverzalne kompetence (generične spretnosti): komuniciranje, reševanje problemov, logično mišljenje, vodenje, kreativnost, motiviranje, timsko delo, sposobnost učenja;</w:t>
            </w:r>
          </w:p>
          <w:p w14:paraId="0818E858" w14:textId="77777777" w:rsidR="00F336FB" w:rsidRPr="00D11AE0" w:rsidRDefault="00F336FB" w:rsidP="00B37863">
            <w:pPr>
              <w:numPr>
                <w:ilvl w:val="0"/>
                <w:numId w:val="15"/>
              </w:numPr>
              <w:spacing w:after="0" w:line="240" w:lineRule="auto"/>
              <w:jc w:val="both"/>
              <w:rPr>
                <w:rFonts w:ascii="Garamond" w:eastAsia="Times New Roman" w:hAnsi="Garamond"/>
                <w:sz w:val="24"/>
                <w:szCs w:val="24"/>
              </w:rPr>
            </w:pPr>
            <w:r w:rsidRPr="00D11AE0">
              <w:rPr>
                <w:rFonts w:ascii="Garamond" w:eastAsia="Times New Roman" w:hAnsi="Garamond"/>
                <w:sz w:val="24"/>
                <w:szCs w:val="24"/>
              </w:rPr>
              <w:t>osebne kompetence: radovednost, motiviranost, kreativnost, skeptičnost, poštenost;</w:t>
            </w:r>
          </w:p>
          <w:p w14:paraId="3E961A10" w14:textId="77777777" w:rsidR="00F336FB" w:rsidRPr="00D11AE0" w:rsidRDefault="00F336FB" w:rsidP="00B37863">
            <w:pPr>
              <w:numPr>
                <w:ilvl w:val="0"/>
                <w:numId w:val="15"/>
              </w:num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sz w:val="24"/>
                <w:szCs w:val="24"/>
              </w:rPr>
              <w:t>socialne ali medosebne kompetence: komuniciranje, timsko delo, jezikovne spretnosti.</w:t>
            </w:r>
            <w:r w:rsidRPr="00D11AE0">
              <w:rPr>
                <w:rFonts w:ascii="Garamond" w:eastAsia="Times New Roman" w:hAnsi="Garamond" w:cstheme="minorHAnsi"/>
                <w:sz w:val="24"/>
                <w:szCs w:val="24"/>
                <w:lang w:eastAsia="sl-SI"/>
              </w:rPr>
              <w:t xml:space="preserve"> </w:t>
            </w:r>
          </w:p>
        </w:tc>
      </w:tr>
      <w:tr w:rsidR="00F336FB" w:rsidRPr="00D11AE0" w14:paraId="7319433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0DDCC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Pokrajinska ekologija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DA75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9E5772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Cilj predmeta je nadgraditi razumevanje ekosistemskega-holističnega pogleda na pokrajino oziroma razumevanje pokrajinske rabe kot spleta medsebojno odvisnih dejavnikov. Aplikacija osnovnega znanja v prakso, pri načrtovanju sonaravnih posegov v okolje. Vrednotenje snovnoenergetskih pretokov skozi različne ekosisteme in njihov vpliv na preoblikovanost, onesnaženost, degradacijo itd. Poznavanje nosilnosti posameznih sestavin okolja in njihov pomen pri vzdrževanju ravnovesja ter zagotavljanje osnov sonaravnega razvoja.</w:t>
            </w:r>
          </w:p>
        </w:tc>
      </w:tr>
      <w:tr w:rsidR="00F336FB" w:rsidRPr="00D11AE0" w14:paraId="3250F7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35C2B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Raziskovalno in projektno delo (veščine)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7AF56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25B9A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hAnsi="Garamond" w:cstheme="minorHAnsi"/>
                <w:sz w:val="24"/>
                <w:szCs w:val="24"/>
              </w:rPr>
              <w:t>Pri predmetu raziskovalno in projektno delo študenti pridobivajo osnovne veščine in znanja, ki jim bodo neposredno koristila pri projektni organiziranosti raziskovalnega dela, vodenju in sodelovanju pri raziskovalnih projektih, pridobivanju raziskovalnih projektov, načrtovanju dela idr. Seznanili se bodo s teoretičnimi osnovami projektne organiziranosti, delovanjem sistema raziskovanja v Sloveniji (in tujini) s posebnim poudarkom na humanističnih vedah. S praktično izkušnjo prijave projekta bodo pridobili neposredna uporabna znanja, ki so praviloma zelo zaželjena v zgodnejših fazah razvoja kariere. </w:t>
            </w:r>
          </w:p>
        </w:tc>
      </w:tr>
      <w:tr w:rsidR="00F336FB" w:rsidRPr="00D11AE0" w14:paraId="1744CDF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72DA81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GE2 Razvojna neskladja na podeželju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971C6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297A4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S teoretičnega, metodološkega in empiričnega vidika študent spozna mehanizme nastajanja, delovanja in generiranja razvojnih neskladij na podeželju. Študent analizira in vrednoti učinke preteklih in sedanjih razvojnih neskladij na razvoj podeželja. Na izbranem primeru študent izdela strategijo zmanjševanja razvojnih neskladij na podeželju. </w:t>
            </w:r>
          </w:p>
        </w:tc>
      </w:tr>
      <w:tr w:rsidR="00F336FB" w:rsidRPr="00D11AE0" w14:paraId="32797D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9F0E5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GE2 Turizem in trajnostni razvoj</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1F7137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B2F54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V okviru predmeta se študenti seznanijo s konceptom trajnostnega turizma in s tem povezanimi dilemami. Spoznajo različne alternativne oblike turizma in njihove posebnosti pa tudi probleme, povezane s turistično in rekreacijsko rabo pokrajine. Posebna pozornost je namenjena različnim pristopom na področju turizma, katerih namen je večja okoljska in družbena odgovornost turizma.</w:t>
            </w:r>
          </w:p>
        </w:tc>
      </w:tr>
      <w:tr w:rsidR="00F336FB" w:rsidRPr="00D11AE0" w14:paraId="58016E6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DD7D0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GER1 Nizozemski jezik in kultura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2E3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C053F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Vsebine se navezujejo na sporazumevanje v vsakdanjih situacijah, v formalnih in neformalnih </w:t>
            </w:r>
            <w:r w:rsidRPr="00D11AE0">
              <w:rPr>
                <w:rFonts w:ascii="Garamond" w:hAnsi="Garamond"/>
                <w:sz w:val="24"/>
                <w:szCs w:val="24"/>
              </w:rPr>
              <w:tab/>
              <w:t xml:space="preserve">položajih. Pri tem študentje spoznajo tudi: osnove nizozemske izgovorjave ob aktivni uporabi; </w:t>
            </w:r>
            <w:r w:rsidRPr="00D11AE0">
              <w:rPr>
                <w:rFonts w:ascii="Garamond" w:hAnsi="Garamond"/>
                <w:sz w:val="24"/>
                <w:szCs w:val="24"/>
              </w:rPr>
              <w:tab/>
              <w:t xml:space="preserve">osnovne slovnične strukture in njihovo uporabo; osnovno besedišče. Pomemben vidik usvajanja tujega jezika je tudi spoznavanje kulture nizozemsko govorečega prostora. Na </w:t>
            </w:r>
            <w:r w:rsidRPr="00D11AE0">
              <w:rPr>
                <w:rFonts w:ascii="Garamond" w:hAnsi="Garamond"/>
                <w:sz w:val="24"/>
                <w:szCs w:val="24"/>
              </w:rPr>
              <w:tab/>
              <w:t xml:space="preserve">koncu semestra razume lažja govorjena in pisna splošna besedila in je sposoben osnovnega </w:t>
            </w:r>
            <w:r w:rsidRPr="00D11AE0">
              <w:rPr>
                <w:rFonts w:ascii="Garamond" w:hAnsi="Garamond"/>
                <w:sz w:val="24"/>
                <w:szCs w:val="24"/>
              </w:rPr>
              <w:tab/>
              <w:t>sporazumevanja v vsakdanjih situacijah na stopnji A1 skupnega evropskega referenčnega okvirja za jezike.</w:t>
            </w:r>
          </w:p>
          <w:p w14:paraId="496237B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Letni semester.</w:t>
            </w:r>
          </w:p>
        </w:tc>
      </w:tr>
      <w:tr w:rsidR="00F336FB" w:rsidRPr="00D11AE0" w14:paraId="02E1C8A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F470D4"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95CF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8F60EB"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z aktivno uporabo utrjujejo tudi:</w:t>
            </w:r>
          </w:p>
          <w:p w14:paraId="1E85E945"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nizozemske izgovorjave;</w:t>
            </w:r>
          </w:p>
          <w:p w14:paraId="1252C400"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potrebne za tovrstno sporazumevanje;</w:t>
            </w:r>
          </w:p>
          <w:p w14:paraId="0C35F5DE"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potrebno za tovrstno sporazumevanje;</w:t>
            </w:r>
          </w:p>
          <w:p w14:paraId="0D25EC2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F336FB" w:rsidRPr="00D11AE0" w14:paraId="575371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ADC37E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III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59E6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DF1DFD"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v formalnih in neformalnih položajih. Študentje samostojno berejo daljša besedila v nizozemskem jeziku (prilagojena njihovi ravni znanja). Pri tem aktivno nadgrajujejo tudi usvojeno znanje</w:t>
            </w:r>
          </w:p>
          <w:p w14:paraId="768E591C"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nizozemske izgovorjave;</w:t>
            </w:r>
          </w:p>
          <w:p w14:paraId="4DFD7E15"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slovničnih struktur;</w:t>
            </w:r>
          </w:p>
          <w:p w14:paraId="10DACFA9" w14:textId="77777777" w:rsidR="00F336FB" w:rsidRPr="00D11AE0" w:rsidRDefault="00F336FB" w:rsidP="00B37863">
            <w:pPr>
              <w:numPr>
                <w:ilvl w:val="0"/>
                <w:numId w:val="21"/>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ves čas izpopolnjujejo poznavanje besedišča;</w:t>
            </w:r>
          </w:p>
          <w:p w14:paraId="355D4CA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Pomemben vidik usvajanja tujega jezika je tudi postopno in sočasno spoznavanje kulture nizozemsko govorečega prostora.</w:t>
            </w:r>
          </w:p>
        </w:tc>
      </w:tr>
      <w:tr w:rsidR="00F336FB" w:rsidRPr="00D11AE0" w14:paraId="728EF8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2B728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Nizozemski jezik in kultura IV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D537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CC7060" w14:textId="1D611D5F"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vsakdanjih situacijah. Študentje berejo izvorna besedila v nizozemskem jeziku, novinarske članke in krajša literarna besedila.</w:t>
            </w:r>
            <w:r w:rsidR="007A1779">
              <w:rPr>
                <w:rFonts w:ascii="Garamond" w:hAnsi="Garamond" w:cs="Calibri"/>
                <w:sz w:val="24"/>
                <w:szCs w:val="24"/>
              </w:rPr>
              <w:t xml:space="preserve"> </w:t>
            </w:r>
            <w:r w:rsidRPr="00D11AE0">
              <w:rPr>
                <w:rFonts w:ascii="Garamond" w:hAnsi="Garamond" w:cs="Calibri"/>
                <w:sz w:val="24"/>
                <w:szCs w:val="24"/>
              </w:rPr>
              <w:t>Samostojno spremljajo priporočene radijske in televizijske programe (dnevnik, reportaže, mladinski program Klokhuis).  Pri tem aktivno nadgrajujejo tudi usvojeno znanje</w:t>
            </w:r>
          </w:p>
          <w:p w14:paraId="2BFFE5F9"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132645CB"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3E504966"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ter</w:t>
            </w:r>
          </w:p>
          <w:p w14:paraId="291CA0ED"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4A5679E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w:t>
            </w:r>
          </w:p>
        </w:tc>
      </w:tr>
      <w:tr w:rsidR="00F336FB" w:rsidRPr="00D11AE0" w14:paraId="58B917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ED4836"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Nizozemski jezik in kultura 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F8466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B221A7" w14:textId="08F03D45"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Vsebine se navezujejo na sporazumevanje v splošnih situacijah. Študentje berejo izvorna besedila v nizozemskem jeziku, novinarske članke in krajša literarna besedila te</w:t>
            </w:r>
            <w:r w:rsidR="007A1779">
              <w:rPr>
                <w:rFonts w:ascii="Garamond" w:hAnsi="Garamond" w:cs="Calibri"/>
                <w:sz w:val="24"/>
                <w:szCs w:val="24"/>
              </w:rPr>
              <w:t>r spremljajo priporočene televi</w:t>
            </w:r>
            <w:r w:rsidRPr="00D11AE0">
              <w:rPr>
                <w:rFonts w:ascii="Garamond" w:hAnsi="Garamond" w:cs="Calibri"/>
                <w:sz w:val="24"/>
                <w:szCs w:val="24"/>
              </w:rPr>
              <w:t>zijske in radijske programe (dnevnik, reportaže, Klokhuis ipd.).  Pri tem aktivno nadgrajujejo tudi usvojeno znanje</w:t>
            </w:r>
          </w:p>
          <w:p w14:paraId="65C1F901"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izgovorjave;</w:t>
            </w:r>
          </w:p>
          <w:p w14:paraId="5D7A8696"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nizozemske slovnice;</w:t>
            </w:r>
          </w:p>
          <w:p w14:paraId="4089FF8F"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ter</w:t>
            </w:r>
          </w:p>
          <w:p w14:paraId="091DED57" w14:textId="77777777" w:rsidR="00F336FB" w:rsidRPr="00D11AE0" w:rsidRDefault="00F336FB" w:rsidP="00B37863">
            <w:pPr>
              <w:numPr>
                <w:ilvl w:val="0"/>
                <w:numId w:val="21"/>
              </w:numPr>
              <w:spacing w:after="0" w:line="240" w:lineRule="auto"/>
              <w:jc w:val="both"/>
              <w:rPr>
                <w:rFonts w:ascii="Garamond" w:hAnsi="Garamond" w:cs="Calibri"/>
                <w:sz w:val="24"/>
                <w:szCs w:val="24"/>
              </w:rPr>
            </w:pPr>
            <w:r w:rsidRPr="00D11AE0">
              <w:rPr>
                <w:rFonts w:ascii="Garamond" w:hAnsi="Garamond" w:cs="Calibri"/>
                <w:sz w:val="24"/>
                <w:szCs w:val="24"/>
              </w:rPr>
              <w:t>ves čas izpopolnjujejo poznavanje besedišča z raznolikih področij;</w:t>
            </w:r>
          </w:p>
          <w:p w14:paraId="5C26D4A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Pomemben poudarek je na spoznavanju kulture nizozemsko govorečega prostora, s katero se seznanijo tudi s pomočjo prezentacij, v katerih predstavijo najbolj reprezentativna poglavja zgodovine nizozemsko govorečega področja</w:t>
            </w:r>
          </w:p>
        </w:tc>
      </w:tr>
      <w:tr w:rsidR="00F336FB" w:rsidRPr="00D11AE0" w14:paraId="3C6F6D5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D14870"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D4DE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35B8CD5"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začetni tečaj švedskega jezika, 3 ure na teden v letnem semestru</w:t>
            </w:r>
          </w:p>
          <w:p w14:paraId="2A369B3A"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Vsebine se navezujejo na sporazumevanje v vsakdanjih situacijah, tako formalnih kot neformalnih (npr. komunikacija pri predstavljanju, pozdravljanju, telefonskem pogovoru, nakupovanju, naročanju v restavraciji, uporabi javnega prevoza itd.)</w:t>
            </w:r>
          </w:p>
          <w:p w14:paraId="0BEDBD5D"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Osnovno besedišče za tovrstno sporazumevanje.</w:t>
            </w:r>
          </w:p>
          <w:p w14:paraId="3A866297"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Osnovne slovnične strukture in njihova uporaba.</w:t>
            </w:r>
          </w:p>
          <w:p w14:paraId="50811179" w14:textId="77777777" w:rsidR="00F336FB" w:rsidRPr="00D11AE0" w:rsidRDefault="00F336FB" w:rsidP="00B37863">
            <w:pPr>
              <w:numPr>
                <w:ilvl w:val="0"/>
                <w:numId w:val="17"/>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028827E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Osnovne informacije o Švedski in postopno spoznavanje najvažnejših vidikov švedske družbe in kulture.</w:t>
            </w:r>
          </w:p>
        </w:tc>
      </w:tr>
      <w:tr w:rsidR="00F336FB" w:rsidRPr="00D11AE0" w14:paraId="4E0047D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C23A5D"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GER1 Švedski jezik in kultura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5BC2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5011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tako formalnih kot neformalnih.</w:t>
            </w:r>
          </w:p>
          <w:p w14:paraId="13AD636C" w14:textId="77777777" w:rsidR="00F336FB" w:rsidRPr="00D11AE0" w:rsidRDefault="00F336FB" w:rsidP="00B37863">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Branje krajših neumetnostnih besedil.</w:t>
            </w:r>
          </w:p>
          <w:p w14:paraId="7DCBF08F" w14:textId="77777777" w:rsidR="00F336FB" w:rsidRPr="00D11AE0" w:rsidRDefault="00F336FB" w:rsidP="00B37863">
            <w:pPr>
              <w:numPr>
                <w:ilvl w:val="0"/>
                <w:numId w:val="18"/>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besedišča.</w:t>
            </w:r>
          </w:p>
          <w:p w14:paraId="13D8A559" w14:textId="77777777" w:rsidR="00F336FB" w:rsidRPr="00D11AE0" w:rsidRDefault="00F336FB" w:rsidP="00B37863">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Nadgradnja poznavanja slovničnih struktur in njihove uporabe.</w:t>
            </w:r>
          </w:p>
          <w:p w14:paraId="794C037F" w14:textId="77777777" w:rsidR="00F336FB" w:rsidRPr="00D11AE0" w:rsidRDefault="00F336FB" w:rsidP="00B37863">
            <w:pPr>
              <w:numPr>
                <w:ilvl w:val="0"/>
                <w:numId w:val="19"/>
              </w:numPr>
              <w:spacing w:after="0" w:line="240" w:lineRule="auto"/>
              <w:ind w:left="360"/>
              <w:jc w:val="both"/>
              <w:rPr>
                <w:rFonts w:ascii="Garamond" w:eastAsia="Times New Roman" w:hAnsi="Garamond"/>
                <w:sz w:val="24"/>
                <w:szCs w:val="24"/>
                <w:lang w:eastAsia="sl-SI"/>
              </w:rPr>
            </w:pPr>
            <w:r w:rsidRPr="00D11AE0">
              <w:rPr>
                <w:rFonts w:ascii="Garamond" w:eastAsia="Times New Roman" w:hAnsi="Garamond"/>
                <w:sz w:val="24"/>
                <w:szCs w:val="24"/>
                <w:lang w:eastAsia="sl-SI"/>
              </w:rPr>
              <w:t>Osnove švedske izgovorjave.</w:t>
            </w:r>
          </w:p>
          <w:p w14:paraId="742F19D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Osnovne informacije o Švedski in postopno spoznavanje najvažnejših vidikov švedske družbe in kulture. </w:t>
            </w:r>
          </w:p>
        </w:tc>
      </w:tr>
      <w:tr w:rsidR="00F336FB" w:rsidRPr="00D11AE0" w14:paraId="6FA1F9C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D1F0FA"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16A5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FCA86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Vsebine se navezujejo na sporazumevanje v vsakdanjih situacijah, bodisi formalnih kot neformalnih. Študentje samostojno berejo daljša umetnostna in neumetnostna besedila v švedskem jeziku. Pri tem nadgrajujejo tudi svoje znanje:</w:t>
            </w:r>
          </w:p>
          <w:p w14:paraId="578C870F"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 izgovorjave,</w:t>
            </w:r>
          </w:p>
          <w:p w14:paraId="45262D6E"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slovničnih struktur,</w:t>
            </w:r>
          </w:p>
          <w:p w14:paraId="64A9ACC6" w14:textId="77777777" w:rsidR="00F336FB" w:rsidRPr="00D11AE0" w:rsidRDefault="00F336FB" w:rsidP="00B37863">
            <w:pPr>
              <w:numPr>
                <w:ilvl w:val="0"/>
                <w:numId w:val="20"/>
              </w:num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švedskega besedišča,</w:t>
            </w:r>
          </w:p>
          <w:p w14:paraId="5C5623A3" w14:textId="77777777" w:rsidR="00F336FB" w:rsidRPr="00D11AE0" w:rsidRDefault="00F336FB" w:rsidP="00B37863">
            <w:pPr>
              <w:numPr>
                <w:ilvl w:val="0"/>
                <w:numId w:val="20"/>
              </w:numPr>
              <w:spacing w:after="0" w:line="240" w:lineRule="auto"/>
              <w:jc w:val="both"/>
              <w:rPr>
                <w:rFonts w:ascii="Garamond" w:hAnsi="Garamond"/>
                <w:sz w:val="24"/>
                <w:szCs w:val="24"/>
              </w:rPr>
            </w:pPr>
            <w:r w:rsidRPr="00D11AE0">
              <w:rPr>
                <w:rFonts w:ascii="Garamond" w:eastAsia="Times New Roman" w:hAnsi="Garamond"/>
                <w:sz w:val="24"/>
                <w:szCs w:val="24"/>
                <w:lang w:eastAsia="sl-SI"/>
              </w:rPr>
              <w:t>o švedski družbi in kulturi.</w:t>
            </w:r>
          </w:p>
        </w:tc>
      </w:tr>
      <w:tr w:rsidR="00F336FB" w:rsidRPr="00D11AE0" w14:paraId="568ED89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3F8582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GER1 Švedski jezik in kultura IV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59C82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61262F" w14:textId="31B09490"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Splošne teme in specifične teme, ki zadevajo švedsko družbo in kulturo (običaji in prazniki, zgodovina, šolski, zdravstveni sistem, itd).</w:t>
            </w:r>
          </w:p>
          <w:p w14:paraId="7E02CFFB" w14:textId="77777777"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slovničnih struktur in njihova uporaba.</w:t>
            </w:r>
          </w:p>
          <w:p w14:paraId="4CF1DA80" w14:textId="77777777" w:rsidR="00F336FB" w:rsidRPr="00D11AE0" w:rsidRDefault="00F336FB" w:rsidP="00B37863">
            <w:pPr>
              <w:numPr>
                <w:ilvl w:val="0"/>
                <w:numId w:val="20"/>
              </w:numPr>
              <w:spacing w:after="0" w:line="240" w:lineRule="auto"/>
              <w:jc w:val="both"/>
              <w:rPr>
                <w:rFonts w:ascii="Garamond" w:hAnsi="Garamond" w:cs="Calibri"/>
                <w:sz w:val="24"/>
                <w:szCs w:val="24"/>
              </w:rPr>
            </w:pPr>
            <w:r w:rsidRPr="00D11AE0">
              <w:rPr>
                <w:rFonts w:ascii="Garamond" w:hAnsi="Garamond" w:cs="Calibri"/>
                <w:sz w:val="24"/>
                <w:szCs w:val="24"/>
              </w:rPr>
              <w:t>Poglabljanje besedišča z različnih področij.</w:t>
            </w:r>
          </w:p>
          <w:p w14:paraId="7558465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rPr>
              <w:t>Branje lažjih literarnih besedil (npr. A. Lindgren, T. Jansson, J. Gardell).</w:t>
            </w:r>
          </w:p>
        </w:tc>
      </w:tr>
      <w:tr w:rsidR="00F336FB" w:rsidRPr="00D11AE0" w14:paraId="6E44323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117C4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GER1 Švedski jezik in kultura 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E7377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C485F8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 xml:space="preserve">Vsebine se navezujejo na sporazumevanje v splošnih situacijah z zahtevnejšo vsebino. </w:t>
            </w:r>
          </w:p>
          <w:p w14:paraId="4F864CFC" w14:textId="77777777" w:rsidR="00F336FB" w:rsidRPr="00D11AE0" w:rsidRDefault="00F336FB" w:rsidP="00B37863">
            <w:pPr>
              <w:spacing w:after="0" w:line="240" w:lineRule="auto"/>
              <w:ind w:left="720"/>
              <w:jc w:val="both"/>
              <w:rPr>
                <w:rFonts w:ascii="Garamond" w:hAnsi="Garamond" w:cs="Calibri"/>
                <w:sz w:val="24"/>
                <w:szCs w:val="24"/>
              </w:rPr>
            </w:pPr>
            <w:r w:rsidRPr="00D11AE0">
              <w:rPr>
                <w:rFonts w:ascii="Garamond" w:eastAsia="Times New Roman" w:hAnsi="Garamond" w:cs="Calibri"/>
                <w:sz w:val="24"/>
                <w:szCs w:val="24"/>
                <w:lang w:eastAsia="sl-SI"/>
              </w:rPr>
              <w:t>Študentje berejo novinarske članke in literarna dela v švedskem jeziku, poslušajo originalne prispevke v švedskih medijih. Pri tem aktivno nadgrajujejo svoje znanje švedske izgovorjave, švedske slovnice, besedišča, ter se še bolj poglabljajo v spoznavanje švedske družbe in kulture.</w:t>
            </w:r>
          </w:p>
        </w:tc>
      </w:tr>
      <w:tr w:rsidR="00F336FB" w:rsidRPr="00D11AE0" w14:paraId="790892B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4669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Analiza strokovnih besedil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8FD41"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585ECE" w14:textId="77777777" w:rsidR="00F336FB" w:rsidRPr="00D11AE0" w:rsidRDefault="00F336FB" w:rsidP="00B37863">
            <w:pPr>
              <w:spacing w:after="0"/>
              <w:jc w:val="both"/>
              <w:rPr>
                <w:rFonts w:ascii="Garamond" w:hAnsi="Garamond" w:cs="Calibri"/>
                <w:i/>
                <w:iCs/>
                <w:sz w:val="24"/>
                <w:szCs w:val="24"/>
              </w:rPr>
            </w:pPr>
            <w:r w:rsidRPr="00D11AE0">
              <w:rPr>
                <w:rFonts w:ascii="Garamond" w:hAnsi="Garamond" w:cs="Calibri"/>
                <w:sz w:val="24"/>
                <w:szCs w:val="24"/>
              </w:rPr>
              <w:t xml:space="preserve">Predmet je nadgradnja  teoretskih in praktičnih spoznanj iz predmeta </w:t>
            </w:r>
            <w:r w:rsidRPr="00D11AE0">
              <w:rPr>
                <w:rFonts w:ascii="Garamond" w:hAnsi="Garamond" w:cs="Calibri"/>
                <w:i/>
                <w:iCs/>
                <w:sz w:val="24"/>
                <w:szCs w:val="24"/>
              </w:rPr>
              <w:t>Strokovna komunikacija.</w:t>
            </w:r>
          </w:p>
          <w:p w14:paraId="1F3A0DE2" w14:textId="77777777" w:rsidR="00F336FB" w:rsidRPr="00D11AE0" w:rsidRDefault="00F336FB" w:rsidP="00B37863">
            <w:pPr>
              <w:pStyle w:val="Odstavekseznama"/>
              <w:numPr>
                <w:ilvl w:val="0"/>
                <w:numId w:val="1"/>
              </w:numPr>
              <w:spacing w:after="0"/>
              <w:rPr>
                <w:rFonts w:ascii="Garamond" w:eastAsiaTheme="minorEastAsia" w:hAnsi="Garamond" w:cstheme="minorBidi"/>
                <w:sz w:val="24"/>
                <w:szCs w:val="24"/>
              </w:rPr>
            </w:pPr>
            <w:r w:rsidRPr="00D11AE0">
              <w:rPr>
                <w:rFonts w:ascii="Garamond" w:hAnsi="Garamond"/>
                <w:sz w:val="24"/>
                <w:szCs w:val="24"/>
              </w:rPr>
              <w:t>Spoznavanje vloge tvorca – prejemnika sporočila/besedila v strokovni komunikacije s posebnim ozirom na razumljivosti besedila in medkulturnih posebnosti.</w:t>
            </w:r>
          </w:p>
          <w:p w14:paraId="1133531F" w14:textId="77777777" w:rsidR="00F336FB" w:rsidRPr="00D11AE0" w:rsidRDefault="00F336FB" w:rsidP="00B37863">
            <w:pPr>
              <w:pStyle w:val="Odstavekseznama"/>
              <w:numPr>
                <w:ilvl w:val="0"/>
                <w:numId w:val="1"/>
              </w:numPr>
              <w:spacing w:after="0"/>
              <w:rPr>
                <w:rFonts w:ascii="Garamond" w:hAnsi="Garamond"/>
                <w:sz w:val="24"/>
                <w:szCs w:val="24"/>
              </w:rPr>
            </w:pPr>
            <w:r w:rsidRPr="00D11AE0">
              <w:rPr>
                <w:rFonts w:ascii="Garamond" w:hAnsi="Garamond" w:cs="Calibri"/>
                <w:sz w:val="24"/>
                <w:szCs w:val="24"/>
              </w:rPr>
              <w:t>Analiza besedilnih, skladenjskih, besedotvornih in nejezikovnih značilnosti strokovnega besedila glede na zakonitosti izbranega strokovnega jezika.</w:t>
            </w:r>
          </w:p>
        </w:tc>
      </w:tr>
      <w:tr w:rsidR="00F336FB" w:rsidRPr="00D11AE0" w14:paraId="6504E53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F086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Dunajska moderna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6907A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E588576" w14:textId="77777777" w:rsidR="00F336FB" w:rsidRPr="00D11AE0" w:rsidRDefault="00F336FB" w:rsidP="00B37863">
            <w:pPr>
              <w:pStyle w:val="xmsonormal"/>
              <w:spacing w:before="0" w:beforeAutospacing="0" w:after="0" w:afterAutospacing="0"/>
              <w:jc w:val="both"/>
              <w:rPr>
                <w:rFonts w:ascii="Garamond" w:hAnsi="Garamond"/>
                <w:lang w:val="sl-SI"/>
              </w:rPr>
            </w:pPr>
            <w:r w:rsidRPr="00D11AE0">
              <w:rPr>
                <w:rFonts w:ascii="Garamond" w:eastAsia="Calibri" w:hAnsi="Garamond" w:cs="Calibri"/>
                <w:lang w:val="sl-SI"/>
              </w:rPr>
              <w:t>Predmet zajema celovit prikaz Dunajske moderne, t. j. obdobja od 1890 do 1910, ki predstavlja zadnji umetniški in intelektualni vrhunec Habsburške monarhije. Študentje spoznavajo različna področja, od filozofije, psihologije in psihoanalize (Mach, Weininger, Wittgestein, Freud), arhitekture (Otto Wagner, Alfred Loos) in likovne umetnosti (Klimt, Schiele, Kokoschka) do glasbe (Schönberg) in seveda književnosti (Hofmannsthal, Schnitzler, Altenberg idr.). Teoretične osnove, ki jih spoznavajo v prvih dveh mesecih, nadgradijo z globljim spoznavanjem in raziskovanjem na kraju samem, zato je sestavni del predmeta tudi strokovna ekskurzija na Dunaj, kamor sodijo poleg umetnostnozgodovinskih in literarnih pohodov po Dunaju tudi ogledi razstav in muzejev (stalne zbirke &amp; tematske razstave) ter gledališke predstave (odvisno od aktualne ponudbe).</w:t>
            </w:r>
          </w:p>
        </w:tc>
      </w:tr>
      <w:tr w:rsidR="00F336FB" w:rsidRPr="00D11AE0" w14:paraId="12C36D4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DB728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Frazeologija v različnih besedilnih vrstah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4D02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72235E" w14:textId="77777777" w:rsidR="00F336FB" w:rsidRPr="00D11AE0" w:rsidRDefault="00F336FB" w:rsidP="00B37863">
            <w:pPr>
              <w:spacing w:after="0"/>
              <w:jc w:val="both"/>
              <w:rPr>
                <w:rFonts w:ascii="Garamond" w:hAnsi="Garamond"/>
                <w:sz w:val="24"/>
                <w:szCs w:val="24"/>
              </w:rPr>
            </w:pPr>
            <w:r w:rsidRPr="00D11AE0">
              <w:rPr>
                <w:rFonts w:ascii="Garamond" w:hAnsi="Garamond" w:cs="Calibri"/>
                <w:sz w:val="24"/>
                <w:szCs w:val="24"/>
              </w:rPr>
              <w:t>Vloga frazemov v  umetnostnih, publicističnih in poljudno-znanstvenih besedilih, nenormativna raba frazemov in vzroki za frazeološke prenovitve, semantična razmerja, zvrstnost v frazeologiji, simbolika v frazeologiji, vloga frazeologije v translatologiji, etimologija frazemov, frazeologija v slovarjih (enojezični, dvojezični; semasiološki, onomasiološki; etimološki slovarji), frazeologija v delih posameznih avtorjev, predstavitev raziskav na  empiričnem gradivu.</w:t>
            </w:r>
          </w:p>
        </w:tc>
      </w:tr>
      <w:tr w:rsidR="00F336FB" w:rsidRPr="00D11AE0" w14:paraId="615717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E44AD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Jezik v oglasnih besedilih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B3FE35"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32C26AD"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Temeljni in specifični pragmalingvistični in besediloslovni pojmi z vidika besediloslovja in tržne komunikacije: komunikacijski model, sporazumevalne okoliščine, persuasivna besedila in njihova </w:t>
            </w:r>
            <w:r w:rsidRPr="00D11AE0">
              <w:rPr>
                <w:rFonts w:ascii="Garamond" w:hAnsi="Garamond"/>
                <w:sz w:val="24"/>
                <w:szCs w:val="24"/>
              </w:rPr>
              <w:lastRenderedPageBreak/>
              <w:t>besedilna funkcija, oglasno sporočilo kot besedilna vrsta, izhodiščna in ciljna kultura, stilna sredstva (jezikovna, parajezikovna in nejezikovna).</w:t>
            </w:r>
          </w:p>
          <w:p w14:paraId="6FD47224"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Posamezne persuasivne besedilne vrste oz. oblike tržnega komuniciranja s stilističnega, strukturnega, semiotičnega in medkulturnega vidika (televizijski oglas, radijski oglas, plakat, časopisni oglas, oblike internetnega oglaševanja, internetne strani podjetja, ipd.). </w:t>
            </w:r>
          </w:p>
          <w:p w14:paraId="442BD13B"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 xml:space="preserve">Temelje metode analize jezikovnih, nejezikovnih ter parajezikovnih sredstev v oglasnih sporočilih: multikodalna transkripcija, pragmalingvistična analiza, analiza govora itd. </w:t>
            </w:r>
          </w:p>
          <w:p w14:paraId="60068B8A" w14:textId="77777777" w:rsidR="00F336FB" w:rsidRPr="00D11AE0" w:rsidRDefault="00F336FB" w:rsidP="00B37863">
            <w:pPr>
              <w:pStyle w:val="Odstavekseznama"/>
              <w:numPr>
                <w:ilvl w:val="0"/>
                <w:numId w:val="4"/>
              </w:numPr>
              <w:spacing w:after="0"/>
              <w:rPr>
                <w:rFonts w:ascii="Garamond" w:eastAsiaTheme="minorEastAsia" w:hAnsi="Garamond" w:cstheme="minorBidi"/>
                <w:sz w:val="24"/>
                <w:szCs w:val="24"/>
              </w:rPr>
            </w:pPr>
            <w:r w:rsidRPr="00D11AE0">
              <w:rPr>
                <w:rFonts w:ascii="Garamond" w:hAnsi="Garamond"/>
                <w:sz w:val="24"/>
                <w:szCs w:val="24"/>
              </w:rPr>
              <w:t>Kreativne ter produkcijske faze izdelave oglasov.</w:t>
            </w:r>
          </w:p>
          <w:p w14:paraId="7624156E" w14:textId="77777777" w:rsidR="00F336FB" w:rsidRPr="00D11AE0" w:rsidRDefault="00F336FB" w:rsidP="00B37863">
            <w:pPr>
              <w:pStyle w:val="Odstavekseznama"/>
              <w:numPr>
                <w:ilvl w:val="0"/>
                <w:numId w:val="4"/>
              </w:numPr>
              <w:spacing w:after="0"/>
              <w:rPr>
                <w:rFonts w:ascii="Garamond" w:hAnsi="Garamond"/>
                <w:sz w:val="24"/>
                <w:szCs w:val="24"/>
              </w:rPr>
            </w:pPr>
            <w:r w:rsidRPr="00D11AE0">
              <w:rPr>
                <w:rFonts w:ascii="Garamond" w:hAnsi="Garamond" w:cs="Calibri"/>
                <w:sz w:val="24"/>
                <w:szCs w:val="24"/>
              </w:rPr>
              <w:t>Problemsko reševanje praktičnih (izdelava kampanje) ter raziskovalnih vprašanj.</w:t>
            </w:r>
          </w:p>
        </w:tc>
      </w:tr>
      <w:tr w:rsidR="00F336FB" w:rsidRPr="00D11AE0" w14:paraId="48A2F0C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20B0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GER2 Literarne transgresije in medialnost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1A3D78"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B4F717" w14:textId="77777777" w:rsidR="00F336FB" w:rsidRPr="00D11AE0" w:rsidRDefault="00F336FB" w:rsidP="00B37863">
            <w:pPr>
              <w:spacing w:after="0"/>
              <w:ind w:left="170" w:hanging="170"/>
              <w:jc w:val="both"/>
              <w:rPr>
                <w:rFonts w:ascii="Garamond" w:hAnsi="Garamond" w:cs="Calibri"/>
                <w:sz w:val="24"/>
                <w:szCs w:val="24"/>
              </w:rPr>
            </w:pPr>
            <w:r w:rsidRPr="00D11AE0">
              <w:rPr>
                <w:rFonts w:ascii="Garamond" w:hAnsi="Garamond" w:cs="Calibri"/>
                <w:sz w:val="24"/>
                <w:szCs w:val="24"/>
              </w:rPr>
              <w:t>Možne vsebine seminarja so npr.:</w:t>
            </w:r>
          </w:p>
          <w:p w14:paraId="407806A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Nemška literarna produkcija tujih avtorjev</w:t>
            </w:r>
          </w:p>
          <w:p w14:paraId="57A4BBBD"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Nemška ustvarjalnost v tujem okolju</w:t>
            </w:r>
          </w:p>
          <w:p w14:paraId="65C337E5"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Lastno in tuje v nemški književnosti</w:t>
            </w:r>
          </w:p>
          <w:p w14:paraId="0D443E29"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Razlike med »ženskim« in »moškim« pisanjem</w:t>
            </w:r>
          </w:p>
          <w:p w14:paraId="0E1168F0"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(Avto)biografija kot transgresija življenja v literaturo</w:t>
            </w:r>
          </w:p>
          <w:p w14:paraId="4CF381F3"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Literatura v filmu kot medialna transgresija</w:t>
            </w:r>
          </w:p>
          <w:p w14:paraId="34CD1B0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Recepcija tradicionalnih motivov in mitov v nemški književnosti</w:t>
            </w:r>
          </w:p>
          <w:p w14:paraId="3B93780C" w14:textId="77777777" w:rsidR="00F336FB" w:rsidRPr="00D11AE0" w:rsidRDefault="00F336FB" w:rsidP="00B37863">
            <w:pPr>
              <w:pStyle w:val="Odstavekseznama"/>
              <w:numPr>
                <w:ilvl w:val="0"/>
                <w:numId w:val="3"/>
              </w:numPr>
              <w:spacing w:after="0"/>
              <w:rPr>
                <w:rFonts w:ascii="Garamond" w:eastAsiaTheme="minorEastAsia" w:hAnsi="Garamond" w:cstheme="minorBidi"/>
                <w:sz w:val="24"/>
                <w:szCs w:val="24"/>
              </w:rPr>
            </w:pPr>
            <w:r w:rsidRPr="00D11AE0">
              <w:rPr>
                <w:rFonts w:ascii="Garamond" w:hAnsi="Garamond"/>
                <w:sz w:val="24"/>
                <w:szCs w:val="24"/>
              </w:rPr>
              <w:t>Komika in parodija kot prestop kulturne in estetske norme</w:t>
            </w:r>
          </w:p>
          <w:p w14:paraId="23713249" w14:textId="77777777" w:rsidR="00F336FB" w:rsidRPr="00D11AE0" w:rsidRDefault="00F336FB" w:rsidP="00B37863">
            <w:pPr>
              <w:pStyle w:val="Odstavekseznama"/>
              <w:numPr>
                <w:ilvl w:val="0"/>
                <w:numId w:val="3"/>
              </w:numPr>
              <w:spacing w:after="0"/>
              <w:rPr>
                <w:rFonts w:ascii="Garamond" w:hAnsi="Garamond"/>
                <w:sz w:val="24"/>
                <w:szCs w:val="24"/>
              </w:rPr>
            </w:pPr>
            <w:r w:rsidRPr="00D11AE0">
              <w:rPr>
                <w:rFonts w:ascii="Garamond" w:hAnsi="Garamond" w:cs="Calibri"/>
                <w:sz w:val="24"/>
                <w:szCs w:val="24"/>
              </w:rPr>
              <w:t>Narava in kultura v nemški književnosti</w:t>
            </w:r>
          </w:p>
        </w:tc>
      </w:tr>
      <w:tr w:rsidR="00F336FB" w:rsidRPr="00D11AE0" w14:paraId="1906701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FB45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GER2 Nemški film v kontekstu mednarodnega </w:t>
            </w:r>
            <w:r w:rsidRPr="00D11AE0">
              <w:rPr>
                <w:rFonts w:ascii="Garamond" w:hAnsi="Garamond"/>
                <w:sz w:val="24"/>
                <w:szCs w:val="24"/>
              </w:rPr>
              <w:lastRenderedPageBreak/>
              <w:t>filmskega jezika in literature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E7A5C"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C8D7AA" w14:textId="77777777" w:rsidR="00F336FB" w:rsidRPr="00D11AE0" w:rsidRDefault="00F336FB" w:rsidP="00B37863">
            <w:pPr>
              <w:pStyle w:val="xmsonormal"/>
              <w:spacing w:before="0" w:beforeAutospacing="0" w:after="0" w:afterAutospacing="0"/>
              <w:jc w:val="both"/>
              <w:rPr>
                <w:rFonts w:ascii="Garamond" w:hAnsi="Garamond"/>
                <w:lang w:val="sl-SI"/>
              </w:rPr>
            </w:pPr>
            <w:r w:rsidRPr="00D11AE0">
              <w:rPr>
                <w:rFonts w:ascii="Garamond" w:eastAsia="Calibri" w:hAnsi="Garamond" w:cs="Calibri"/>
                <w:lang w:val="sl-SI"/>
              </w:rPr>
              <w:t xml:space="preserve">Po uvodnem terminološkem, metodološkem in tehnološkem uvodu se študentke in študenti seznanijo z zgodovinskim prerezom od nemega filma do aktualnih tokov, pri čemer so v središču pomembne postaje nemškega filma: nemški ekspresionizem, film Weimarske republike in njegov vpliv na Hollywood, </w:t>
            </w:r>
            <w:r w:rsidRPr="00D11AE0">
              <w:rPr>
                <w:rFonts w:ascii="Garamond" w:eastAsia="Calibri" w:hAnsi="Garamond" w:cs="Calibri"/>
                <w:lang w:val="sl-SI"/>
              </w:rPr>
              <w:lastRenderedPageBreak/>
              <w:t>propagandni film med časom nacističnega režima ali novi nemški film. Vseskozi pa bodo prikazani pomembni in napeti vzajemni odnosi z literaturo.</w:t>
            </w:r>
          </w:p>
        </w:tc>
      </w:tr>
      <w:tr w:rsidR="00F336FB" w:rsidRPr="00D11AE0" w14:paraId="566F08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0732AB" w14:textId="77777777" w:rsidR="00F336FB" w:rsidRPr="00D11AE0" w:rsidRDefault="00F336FB" w:rsidP="00B37863">
            <w:pPr>
              <w:spacing w:after="0" w:line="240" w:lineRule="auto"/>
              <w:jc w:val="both"/>
              <w:rPr>
                <w:rFonts w:ascii="Garamond" w:eastAsia="Times New Roman" w:hAnsi="Garamond"/>
                <w:sz w:val="24"/>
                <w:szCs w:val="24"/>
              </w:rPr>
            </w:pPr>
            <w:r w:rsidRPr="00D11AE0">
              <w:rPr>
                <w:rFonts w:ascii="Garamond" w:hAnsi="Garamond"/>
                <w:sz w:val="24"/>
                <w:szCs w:val="24"/>
              </w:rPr>
              <w:lastRenderedPageBreak/>
              <w:t xml:space="preserve"> </w:t>
            </w:r>
            <w:bookmarkStart w:id="2" w:name="_Toc410554381"/>
            <w:bookmarkStart w:id="3" w:name="_Toc410570464"/>
            <w:bookmarkStart w:id="4" w:name="_Toc426477628"/>
            <w:bookmarkStart w:id="5" w:name="_Toc501227334"/>
            <w:r w:rsidRPr="00D11AE0">
              <w:rPr>
                <w:rFonts w:ascii="Garamond" w:eastAsia="Times New Roman" w:hAnsi="Garamond"/>
                <w:sz w:val="24"/>
                <w:szCs w:val="24"/>
              </w:rPr>
              <w:t>GER2 Nizozemski jezik, literatura in kultura</w:t>
            </w:r>
            <w:bookmarkEnd w:id="2"/>
            <w:bookmarkEnd w:id="3"/>
            <w:bookmarkEnd w:id="4"/>
            <w:r w:rsidRPr="00D11AE0">
              <w:rPr>
                <w:rFonts w:ascii="Garamond" w:eastAsia="Times New Roman" w:hAnsi="Garamond"/>
                <w:sz w:val="24"/>
                <w:szCs w:val="24"/>
              </w:rPr>
              <w:t xml:space="preserve"> v kontekstu 1</w:t>
            </w:r>
            <w:bookmarkEnd w:id="5"/>
          </w:p>
          <w:p w14:paraId="5A2F9DD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630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144FBFD" w14:textId="77777777" w:rsidR="00F336FB" w:rsidRPr="00D11AE0" w:rsidRDefault="00F336FB" w:rsidP="00B37863">
            <w:pPr>
              <w:spacing w:after="0" w:line="240" w:lineRule="auto"/>
              <w:jc w:val="both"/>
              <w:rPr>
                <w:rFonts w:ascii="Garamond" w:eastAsiaTheme="minorHAnsi" w:hAnsi="Garamond" w:cs="Calibri"/>
                <w:sz w:val="24"/>
                <w:szCs w:val="24"/>
              </w:rPr>
            </w:pPr>
            <w:r w:rsidRPr="00D11AE0">
              <w:rPr>
                <w:rFonts w:ascii="Garamond" w:hAnsi="Garamond" w:cs="Calibri"/>
                <w:sz w:val="24"/>
                <w:szCs w:val="24"/>
              </w:rPr>
              <w:t>Utrjevanje jezikovnih spretnosti, bralnega in slušnega razumevanja, pisnega in ustnega izražanja; poglabljanje v kompleksnejše slovnične strukture;</w:t>
            </w:r>
          </w:p>
          <w:p w14:paraId="6E83EEDA" w14:textId="77777777" w:rsidR="00F336FB" w:rsidRPr="00D11AE0" w:rsidRDefault="00F336FB" w:rsidP="00B37863">
            <w:pPr>
              <w:spacing w:after="0" w:line="240" w:lineRule="auto"/>
              <w:jc w:val="both"/>
              <w:rPr>
                <w:rFonts w:ascii="Garamond" w:hAnsi="Garamond" w:cs="Calibri"/>
                <w:sz w:val="24"/>
                <w:szCs w:val="24"/>
                <w:highlight w:val="yellow"/>
              </w:rPr>
            </w:pPr>
            <w:r w:rsidRPr="00D11AE0">
              <w:rPr>
                <w:rFonts w:ascii="Garamond" w:hAnsi="Garamond" w:cs="Calibri"/>
                <w:sz w:val="24"/>
                <w:szCs w:val="24"/>
              </w:rPr>
              <w:t>Izbrani zgodovinski, geografski, politični, družbeni in kulturni vidiki nizozemsko govorečega področja.</w:t>
            </w:r>
          </w:p>
        </w:tc>
      </w:tr>
      <w:tr w:rsidR="00F336FB" w:rsidRPr="00D11AE0" w14:paraId="7C7140E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C986375" w14:textId="77777777" w:rsidR="00F336FB" w:rsidRPr="00D11AE0" w:rsidRDefault="00F336FB" w:rsidP="00B37863">
            <w:pPr>
              <w:spacing w:after="0" w:line="240" w:lineRule="auto"/>
              <w:jc w:val="both"/>
              <w:rPr>
                <w:rFonts w:ascii="Garamond" w:eastAsia="Times New Roman" w:hAnsi="Garamond"/>
                <w:sz w:val="24"/>
                <w:szCs w:val="24"/>
              </w:rPr>
            </w:pPr>
            <w:r w:rsidRPr="00D11AE0">
              <w:rPr>
                <w:rFonts w:ascii="Garamond" w:eastAsia="Times New Roman" w:hAnsi="Garamond"/>
                <w:sz w:val="24"/>
                <w:szCs w:val="24"/>
              </w:rPr>
              <w:t>GER2 Nizozemski jezik, literatura in kultura v kontekstu 2</w:t>
            </w:r>
          </w:p>
          <w:p w14:paraId="7D2C6E8B"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9D23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2179D8" w14:textId="77777777" w:rsidR="00F336FB" w:rsidRPr="00D11AE0" w:rsidRDefault="00F336FB" w:rsidP="00B37863">
            <w:pPr>
              <w:spacing w:after="0" w:line="240" w:lineRule="auto"/>
              <w:jc w:val="both"/>
              <w:rPr>
                <w:rFonts w:ascii="Garamond" w:eastAsiaTheme="minorHAnsi" w:hAnsi="Garamond" w:cs="Calibri"/>
                <w:sz w:val="24"/>
                <w:szCs w:val="24"/>
              </w:rPr>
            </w:pPr>
            <w:r w:rsidRPr="00D11AE0">
              <w:rPr>
                <w:rFonts w:ascii="Garamond" w:hAnsi="Garamond" w:cs="Calibri"/>
                <w:sz w:val="24"/>
                <w:szCs w:val="24"/>
              </w:rPr>
              <w:t>Utrjevanje jezikovnih spretnosti, bralnega in slušnega razumevanja, pisnega in ustnega izražanja; poglabljanje v kompleksnejše slovnične strukture;</w:t>
            </w:r>
          </w:p>
          <w:p w14:paraId="334C175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Utrjevanje znanja o družbi in kulturi nizozemsko govorečega področja;</w:t>
            </w:r>
          </w:p>
          <w:p w14:paraId="0928C74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Najvažnejša literarno zgodovinska obdobja in usmeritve od l. 1880 do danes in nekatera temeljna dela nizozemske književnosti 20. stoletja (H. Claus, G. Reve, W.F.Hermans, H. Mulisch, C.Nooteboom, itd.)</w:t>
            </w:r>
          </w:p>
        </w:tc>
      </w:tr>
      <w:tr w:rsidR="00F336FB" w:rsidRPr="00D11AE0" w14:paraId="38B4F17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FD50A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Semiotika in semantika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9962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9D2376D"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Predmet semiotike in semantike: Definicija, dimenzije in meje semiotike</w:t>
            </w:r>
          </w:p>
          <w:p w14:paraId="20A52199"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Znakovne teorije, znak in vrste znakov, semiotski strukturni modeli</w:t>
            </w:r>
          </w:p>
          <w:p w14:paraId="7A06AB9E"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Signal in pomen, strukturiranost informacije, denotacija in konotacija s semiotskega vidika</w:t>
            </w:r>
          </w:p>
          <w:p w14:paraId="6CF2BFB6"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Kontekst kot skladenjska struktura,  kulturološka pogojenost znaka in pomena</w:t>
            </w:r>
          </w:p>
          <w:p w14:paraId="37B197F0" w14:textId="77777777" w:rsidR="00F336FB" w:rsidRPr="00D11AE0" w:rsidRDefault="00F336FB" w:rsidP="00B37863">
            <w:pPr>
              <w:pStyle w:val="Odstavekseznama"/>
              <w:numPr>
                <w:ilvl w:val="0"/>
                <w:numId w:val="15"/>
              </w:numPr>
              <w:spacing w:after="0"/>
              <w:jc w:val="both"/>
              <w:rPr>
                <w:rFonts w:ascii="Garamond" w:eastAsiaTheme="minorEastAsia" w:hAnsi="Garamond" w:cstheme="minorBidi"/>
                <w:sz w:val="24"/>
                <w:szCs w:val="24"/>
              </w:rPr>
            </w:pPr>
            <w:r w:rsidRPr="00D11AE0">
              <w:rPr>
                <w:rFonts w:ascii="Garamond" w:hAnsi="Garamond" w:cs="Calibri"/>
                <w:sz w:val="24"/>
                <w:szCs w:val="24"/>
              </w:rPr>
              <w:t xml:space="preserve">Jezikovni in nejezikovni znaki. </w:t>
            </w:r>
          </w:p>
          <w:p w14:paraId="331E9E8A" w14:textId="77777777" w:rsidR="00F336FB" w:rsidRPr="00D11AE0" w:rsidRDefault="00F336FB" w:rsidP="00B37863">
            <w:pPr>
              <w:pStyle w:val="Odstavekseznama"/>
              <w:numPr>
                <w:ilvl w:val="0"/>
                <w:numId w:val="15"/>
              </w:numPr>
              <w:spacing w:after="0"/>
              <w:jc w:val="both"/>
              <w:rPr>
                <w:rFonts w:ascii="Garamond" w:hAnsi="Garamond"/>
                <w:sz w:val="24"/>
                <w:szCs w:val="24"/>
              </w:rPr>
            </w:pPr>
            <w:r w:rsidRPr="00D11AE0">
              <w:rPr>
                <w:rFonts w:ascii="Garamond" w:hAnsi="Garamond" w:cs="Calibri"/>
                <w:sz w:val="24"/>
                <w:szCs w:val="24"/>
              </w:rPr>
              <w:t>Splošna, logično-filozofska in jezikovna semantika, diahrona in sinhrona semantika, tradicionalna, strukturalna, interpretativna in generativna semantika.</w:t>
            </w:r>
          </w:p>
        </w:tc>
      </w:tr>
      <w:tr w:rsidR="00F336FB" w:rsidRPr="00D11AE0" w14:paraId="51D7D6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0A1550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GER2 Stilistika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8AB3E"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DE22FF" w14:textId="77777777" w:rsidR="00F336FB" w:rsidRPr="00D11AE0" w:rsidRDefault="00F336FB" w:rsidP="00B37863">
            <w:pPr>
              <w:spacing w:after="0"/>
              <w:ind w:left="170" w:hanging="170"/>
              <w:jc w:val="both"/>
              <w:rPr>
                <w:rFonts w:ascii="Garamond" w:hAnsi="Garamond" w:cs="Calibri"/>
                <w:sz w:val="24"/>
                <w:szCs w:val="24"/>
              </w:rPr>
            </w:pPr>
            <w:r w:rsidRPr="00D11AE0">
              <w:rPr>
                <w:rFonts w:ascii="Garamond" w:hAnsi="Garamond" w:cs="Calibri"/>
                <w:sz w:val="24"/>
                <w:szCs w:val="24"/>
              </w:rPr>
              <w:t>Različni pristopi k obravnavanju besedilnega sloga ter različne pojmovanja stila:</w:t>
            </w:r>
          </w:p>
          <w:p w14:paraId="02F15054"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funkcionalna stilistika in pragmatična stilistika</w:t>
            </w:r>
          </w:p>
          <w:p w14:paraId="7EA36920"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 stilistična sredstva dodajanja (figure ponavljanja, razporejanja in kopičenja), </w:t>
            </w:r>
          </w:p>
          <w:p w14:paraId="5E04DCD3"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stilistična sredstva izpuščanja (elipsa, izolacija, aposiopeza, anakolut, zevgma), </w:t>
            </w:r>
          </w:p>
          <w:p w14:paraId="7B98604B"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lastRenderedPageBreak/>
              <w:t>stilistične figure (tropi: metafore, personifikacija, sinestezija, sinekdoha in metonimija, perifraza in parafraza, parabola),</w:t>
            </w:r>
          </w:p>
          <w:p w14:paraId="1FB30EB1" w14:textId="77777777" w:rsidR="00F336FB" w:rsidRPr="00D11AE0" w:rsidRDefault="00F336FB" w:rsidP="00B37863">
            <w:pPr>
              <w:pStyle w:val="Odstavekseznama"/>
              <w:numPr>
                <w:ilvl w:val="0"/>
                <w:numId w:val="2"/>
              </w:numPr>
              <w:spacing w:after="0"/>
              <w:rPr>
                <w:rFonts w:ascii="Garamond" w:eastAsiaTheme="minorEastAsia" w:hAnsi="Garamond" w:cstheme="minorBidi"/>
                <w:sz w:val="24"/>
                <w:szCs w:val="24"/>
              </w:rPr>
            </w:pPr>
            <w:r w:rsidRPr="00D11AE0">
              <w:rPr>
                <w:rFonts w:ascii="Garamond" w:hAnsi="Garamond"/>
                <w:sz w:val="24"/>
                <w:szCs w:val="24"/>
              </w:rPr>
              <w:t xml:space="preserve">fonostilistična sredstva (rima in ritem, glasovno barvanje in glasovna simbolika), </w:t>
            </w:r>
          </w:p>
          <w:p w14:paraId="33475014" w14:textId="77777777" w:rsidR="00F336FB" w:rsidRPr="00D11AE0" w:rsidRDefault="00F336FB" w:rsidP="00B37863">
            <w:pPr>
              <w:pStyle w:val="Odstavekseznama"/>
              <w:numPr>
                <w:ilvl w:val="0"/>
                <w:numId w:val="2"/>
              </w:numPr>
              <w:spacing w:after="0"/>
              <w:rPr>
                <w:rFonts w:ascii="Garamond" w:hAnsi="Garamond"/>
                <w:sz w:val="24"/>
                <w:szCs w:val="24"/>
              </w:rPr>
            </w:pPr>
            <w:r w:rsidRPr="00D11AE0">
              <w:rPr>
                <w:rFonts w:ascii="Garamond" w:hAnsi="Garamond" w:cs="Calibri"/>
                <w:sz w:val="24"/>
                <w:szCs w:val="24"/>
              </w:rPr>
              <w:t>dialoška besedila in poročani govor</w:t>
            </w:r>
          </w:p>
        </w:tc>
      </w:tr>
      <w:tr w:rsidR="00F336FB" w:rsidRPr="00D11AE0" w14:paraId="7F26D56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04AC2AE" w14:textId="77777777" w:rsidR="00F336FB" w:rsidRPr="00D11AE0" w:rsidRDefault="00F336FB" w:rsidP="00B37863">
            <w:pPr>
              <w:spacing w:after="0" w:line="240" w:lineRule="auto"/>
              <w:jc w:val="both"/>
              <w:rPr>
                <w:rFonts w:ascii="Garamond" w:hAnsi="Garamond"/>
                <w:sz w:val="24"/>
                <w:szCs w:val="24"/>
              </w:rPr>
            </w:pPr>
            <w:bookmarkStart w:id="6" w:name="_Toc410554409"/>
            <w:bookmarkStart w:id="7" w:name="_Toc410570492"/>
            <w:bookmarkStart w:id="8" w:name="_Toc426477642"/>
            <w:bookmarkStart w:id="9" w:name="_Toc501227336"/>
            <w:r w:rsidRPr="00D11AE0">
              <w:rPr>
                <w:rFonts w:ascii="Garamond" w:hAnsi="Garamond"/>
                <w:sz w:val="24"/>
                <w:szCs w:val="24"/>
              </w:rPr>
              <w:lastRenderedPageBreak/>
              <w:t xml:space="preserve">GER2 </w:t>
            </w:r>
            <w:r w:rsidRPr="00D11AE0">
              <w:rPr>
                <w:rFonts w:ascii="Garamond" w:hAnsi="Garamond" w:cs="Calibri"/>
                <w:sz w:val="24"/>
                <w:szCs w:val="24"/>
              </w:rPr>
              <w:t>Švedski jezik, literatura in kultura</w:t>
            </w:r>
            <w:bookmarkEnd w:id="6"/>
            <w:bookmarkEnd w:id="7"/>
            <w:bookmarkEnd w:id="8"/>
            <w:r w:rsidRPr="00D11AE0">
              <w:rPr>
                <w:rFonts w:ascii="Garamond" w:hAnsi="Garamond" w:cs="Calibri"/>
                <w:sz w:val="24"/>
                <w:szCs w:val="24"/>
              </w:rPr>
              <w:t xml:space="preserve"> v kontekstu 1</w:t>
            </w:r>
            <w:bookmarkEnd w:id="9"/>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1B83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88DEA3" w14:textId="77777777" w:rsidR="00F336FB" w:rsidRPr="00D11AE0" w:rsidRDefault="00F336FB" w:rsidP="00B37863">
            <w:pPr>
              <w:pStyle w:val="xmsonormal"/>
              <w:numPr>
                <w:ilvl w:val="0"/>
                <w:numId w:val="22"/>
              </w:numPr>
              <w:spacing w:before="0" w:beforeAutospacing="0" w:after="0" w:afterAutospacing="0"/>
              <w:jc w:val="both"/>
              <w:rPr>
                <w:rFonts w:ascii="Garamond" w:hAnsi="Garamond" w:cs="Calibri"/>
                <w:lang w:val="sl-SI"/>
              </w:rPr>
            </w:pPr>
            <w:r w:rsidRPr="00D11AE0">
              <w:rPr>
                <w:rFonts w:ascii="Garamond" w:hAnsi="Garamond" w:cs="Calibri"/>
                <w:lang w:val="sl-SI"/>
              </w:rPr>
              <w:t>Utrjevanje jezikovnih spretnosti; bralnega in slušnega razumevanja, pisnega in ustnega izražanja; poglabljanje v kompleksnejše slovnične strukture.</w:t>
            </w:r>
          </w:p>
          <w:p w14:paraId="16D1FFDD" w14:textId="77777777" w:rsidR="00F336FB" w:rsidRPr="00D11AE0" w:rsidRDefault="00F336FB" w:rsidP="00B37863">
            <w:pPr>
              <w:pStyle w:val="Odstavekseznama1"/>
              <w:numPr>
                <w:ilvl w:val="0"/>
                <w:numId w:val="22"/>
              </w:numPr>
              <w:jc w:val="both"/>
              <w:rPr>
                <w:rFonts w:ascii="Garamond" w:hAnsi="Garamond"/>
              </w:rPr>
            </w:pPr>
            <w:r w:rsidRPr="00D11AE0">
              <w:rPr>
                <w:rFonts w:ascii="Garamond" w:hAnsi="Garamond"/>
              </w:rPr>
              <w:t>Izbrane teme o zgodovini, geografiji, politiki, družbi in kulturi Švedske.</w:t>
            </w:r>
          </w:p>
          <w:p w14:paraId="1151834D" w14:textId="77777777" w:rsidR="00F336FB" w:rsidRPr="00D11AE0" w:rsidRDefault="00F336FB" w:rsidP="00B37863">
            <w:pPr>
              <w:pStyle w:val="Telobesedila"/>
              <w:numPr>
                <w:ilvl w:val="0"/>
                <w:numId w:val="22"/>
              </w:numPr>
              <w:spacing w:after="0" w:line="240" w:lineRule="auto"/>
              <w:jc w:val="both"/>
              <w:rPr>
                <w:rFonts w:ascii="Garamond" w:hAnsi="Garamond"/>
                <w:sz w:val="24"/>
                <w:szCs w:val="24"/>
              </w:rPr>
            </w:pPr>
            <w:r w:rsidRPr="00D11AE0">
              <w:rPr>
                <w:rFonts w:ascii="Garamond" w:hAnsi="Garamond"/>
                <w:sz w:val="24"/>
                <w:szCs w:val="24"/>
              </w:rPr>
              <w:t>Branje izbranih odlomkov temeljnih del švedske književnosti 20. in 21. stoletja.</w:t>
            </w:r>
          </w:p>
        </w:tc>
      </w:tr>
      <w:tr w:rsidR="00F336FB" w:rsidRPr="00D11AE0" w14:paraId="6DA8D0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FD66FC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GER2 </w:t>
            </w:r>
            <w:r w:rsidRPr="00D11AE0">
              <w:rPr>
                <w:rFonts w:ascii="Garamond" w:hAnsi="Garamond" w:cs="Calibri"/>
                <w:sz w:val="24"/>
                <w:szCs w:val="24"/>
              </w:rPr>
              <w:t>Švedski jezik, literatura in kultura v kontekstu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8AA2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1952C5A" w14:textId="77777777" w:rsidR="00F336FB" w:rsidRPr="00D11AE0" w:rsidRDefault="00F336FB" w:rsidP="00B37863">
            <w:pPr>
              <w:pStyle w:val="xmsonormal"/>
              <w:numPr>
                <w:ilvl w:val="0"/>
                <w:numId w:val="22"/>
              </w:numPr>
              <w:spacing w:before="0" w:beforeAutospacing="0" w:after="0" w:afterAutospacing="0"/>
              <w:jc w:val="both"/>
              <w:rPr>
                <w:rFonts w:ascii="Garamond" w:hAnsi="Garamond" w:cs="Calibri"/>
                <w:lang w:val="sl-SI"/>
              </w:rPr>
            </w:pPr>
            <w:r w:rsidRPr="00D11AE0">
              <w:rPr>
                <w:rFonts w:ascii="Garamond" w:hAnsi="Garamond" w:cs="Calibri"/>
                <w:lang w:val="sl-SI"/>
              </w:rPr>
              <w:t>Utrjevanje jezikovnih spretnosti; bralnega in slušnega razumevanja, pisnega in ustnega izražanja; poglabljanje v kompleksnejše slovnične strukture.</w:t>
            </w:r>
          </w:p>
          <w:p w14:paraId="62D35F45" w14:textId="77777777" w:rsidR="00F336FB" w:rsidRPr="00D11AE0" w:rsidRDefault="00F336FB" w:rsidP="00B37863">
            <w:pPr>
              <w:pStyle w:val="Odstavekseznama1"/>
              <w:numPr>
                <w:ilvl w:val="0"/>
                <w:numId w:val="22"/>
              </w:numPr>
              <w:jc w:val="both"/>
              <w:rPr>
                <w:rFonts w:ascii="Garamond" w:hAnsi="Garamond"/>
              </w:rPr>
            </w:pPr>
            <w:r w:rsidRPr="00D11AE0">
              <w:rPr>
                <w:rFonts w:ascii="Garamond" w:hAnsi="Garamond"/>
              </w:rPr>
              <w:t>Izbrane teme o zgodovini, geografiji, politiki, družbi in kulturi Švedske.</w:t>
            </w:r>
          </w:p>
          <w:p w14:paraId="61FACD74" w14:textId="77777777" w:rsidR="00F336FB" w:rsidRPr="00D11AE0" w:rsidRDefault="00F336FB" w:rsidP="00B37863">
            <w:pPr>
              <w:pStyle w:val="Telobesedila"/>
              <w:numPr>
                <w:ilvl w:val="0"/>
                <w:numId w:val="22"/>
              </w:numPr>
              <w:spacing w:after="0" w:line="240" w:lineRule="auto"/>
              <w:jc w:val="both"/>
              <w:rPr>
                <w:rFonts w:ascii="Garamond" w:hAnsi="Garamond"/>
                <w:sz w:val="24"/>
                <w:szCs w:val="24"/>
              </w:rPr>
            </w:pPr>
            <w:r w:rsidRPr="00D11AE0">
              <w:rPr>
                <w:rFonts w:ascii="Garamond" w:hAnsi="Garamond"/>
                <w:sz w:val="24"/>
                <w:szCs w:val="24"/>
              </w:rPr>
              <w:t>Branje izbranih odlomkov temeljnih del švedske književnosti 20. in 21. stoletja.</w:t>
            </w:r>
          </w:p>
        </w:tc>
      </w:tr>
      <w:tr w:rsidR="00F336FB" w:rsidRPr="00D11AE0" w14:paraId="2B06E4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6122C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7ED4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A827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Pridobitev temeljnih teoretskih znanj o zgodovini italijanske književnosti. Razvijanje sposobnosti samostojnega razumevanja, analiziranja in interpretiranja italijanskih književnih besedil, prenosa literarnoteoretskih osnov v praktično delo z besedili ter sposobnosti kritičnega vrednotenja književnih del. Razvijanje sposobnosti razumevanja intertekstualnih razmerij med knjižnimi besedili. Usposabljanje pri razumevanju soodvisnosti delovanja literarnih besedil od kulturnega in družbenega konteksta. Razvijanje sposobnosti razumevanja intertekstualnih razmerij med knjižnimi besedili. Usposabljanje s pomočjo analize intertekstualnih razmerij med italijanskimi in drugimi knjižnimi besedili na primeru motiva Odiseja.</w:t>
            </w:r>
          </w:p>
        </w:tc>
      </w:tr>
      <w:tr w:rsidR="00F336FB" w:rsidRPr="00D11AE0" w14:paraId="031E406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67962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Intertekstualnost v italijanski književnosti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F8037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A9AB5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analiziranja intertekstualnih razmerij med italijanskimi in drugimi knjižnimi besedili na primeru dveh mitov: mita o Argonavtih in mita o Orfeju. Seznanjanje z antičnimi viri obeh mitov in njuno resemantizacijo v izboru italijanskih književnih besedil od renesanse do 21. stoletja. Poglabljanje razumevanja intertekstualnosti in poznavanja njenih oblik.</w:t>
            </w:r>
          </w:p>
        </w:tc>
      </w:tr>
      <w:tr w:rsidR="00F336FB" w:rsidRPr="00D11AE0" w14:paraId="01A503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98B00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IT1 Italijanska konverzacija 1</w:t>
            </w:r>
          </w:p>
          <w:p w14:paraId="0EA65192"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9401A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lastRenderedPageBreak/>
              <w:t>3</w:t>
            </w:r>
          </w:p>
          <w:p w14:paraId="5210B65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31054B" w14:textId="77777777" w:rsidR="00F336FB" w:rsidRPr="00D11AE0" w:rsidRDefault="00F336FB" w:rsidP="00B37863">
            <w:pPr>
              <w:spacing w:after="0" w:line="240" w:lineRule="auto"/>
              <w:jc w:val="both"/>
              <w:rPr>
                <w:rFonts w:ascii="Garamond" w:eastAsiaTheme="minorEastAsia" w:hAnsi="Garamond" w:cstheme="minorBidi"/>
                <w:sz w:val="24"/>
                <w:szCs w:val="24"/>
              </w:rPr>
            </w:pPr>
            <w:r w:rsidRPr="00D11AE0">
              <w:rPr>
                <w:rFonts w:ascii="Garamond" w:eastAsiaTheme="minorEastAsia" w:hAnsi="Garamond" w:cstheme="minorBidi"/>
                <w:sz w:val="24"/>
                <w:szCs w:val="24"/>
              </w:rPr>
              <w:t xml:space="preserve">Urjenje v rabi besedišča, potrebnega za tvorjenje lastnih besedil. Urjenje v tvorbi koherentnih besedil. Navajanje na spremljanje televizijskih in radijskih tematskih oddaj. Branje časopisnih člankov. Diskusija </w:t>
            </w:r>
            <w:r w:rsidRPr="00D11AE0">
              <w:rPr>
                <w:rFonts w:ascii="Garamond" w:eastAsiaTheme="minorEastAsia" w:hAnsi="Garamond" w:cstheme="minorBidi"/>
                <w:sz w:val="24"/>
                <w:szCs w:val="24"/>
              </w:rPr>
              <w:lastRenderedPageBreak/>
              <w:t>o aktualnih temah v razredu. Izražanje lastnih mnenj in zagovarjanje stališč. Ustna predstavitev prebranih književnih del, časopisnih člankov, gledanih filmov ali gledaliških predstav, obiskanih predavanj.</w:t>
            </w:r>
          </w:p>
        </w:tc>
      </w:tr>
      <w:tr w:rsidR="00F336FB" w:rsidRPr="00D11AE0" w14:paraId="37D2B8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287563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IT1 Italijanska konverzacija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D02D206" w14:textId="77777777" w:rsidR="00F336FB" w:rsidRPr="00D11AE0" w:rsidRDefault="00F336FB" w:rsidP="00B37863">
            <w:pPr>
              <w:spacing w:after="0" w:line="240" w:lineRule="auto"/>
              <w:jc w:val="both"/>
              <w:rPr>
                <w:rFonts w:ascii="Garamond" w:hAnsi="Garamond"/>
                <w:sz w:val="24"/>
                <w:szCs w:val="24"/>
                <w:lang w:eastAsia="sl-SI"/>
              </w:rPr>
            </w:pPr>
          </w:p>
          <w:p w14:paraId="403FF9F2" w14:textId="77777777" w:rsidR="00F336FB" w:rsidRPr="00D11AE0" w:rsidRDefault="00F336FB" w:rsidP="00B37863">
            <w:pPr>
              <w:spacing w:after="0" w:line="240" w:lineRule="auto"/>
              <w:jc w:val="both"/>
              <w:rPr>
                <w:rFonts w:ascii="Garamond" w:hAnsi="Garamond"/>
                <w:sz w:val="24"/>
                <w:szCs w:val="24"/>
                <w:lang w:eastAsia="sl-SI"/>
              </w:rPr>
            </w:pPr>
          </w:p>
          <w:p w14:paraId="71649F3A" w14:textId="77777777" w:rsidR="00F336FB" w:rsidRPr="00D11AE0" w:rsidRDefault="00F336FB" w:rsidP="00B37863">
            <w:pPr>
              <w:spacing w:after="0" w:line="240" w:lineRule="auto"/>
              <w:jc w:val="both"/>
              <w:rPr>
                <w:rFonts w:ascii="Garamond" w:hAnsi="Garamond"/>
                <w:sz w:val="24"/>
                <w:szCs w:val="24"/>
                <w:lang w:eastAsia="sl-SI"/>
              </w:rPr>
            </w:pPr>
          </w:p>
          <w:p w14:paraId="3C3D6237"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p w14:paraId="19EDB26C" w14:textId="77777777" w:rsidR="00F336FB" w:rsidRPr="00D11AE0" w:rsidRDefault="00F336FB" w:rsidP="00B37863">
            <w:pPr>
              <w:spacing w:after="0" w:line="240" w:lineRule="auto"/>
              <w:jc w:val="both"/>
              <w:rPr>
                <w:rFonts w:ascii="Garamond" w:hAnsi="Garamond"/>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EE295ED"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 xml:space="preserve">Delo z avtentičnimi besedili različnih tipov in zvrsti. Študenti na osnovi različnih vrst avtentičnih besedil (pisna, slušna besedila, video posnetki) bogatijo besedišče z določenih tematskih področij, zlasti tistih, ki posebej zadevajo aktualne dogodke v Italiji in italijansko civilizacijo. Interakcija različnih besedilnih tipov znotraj določenega besedila, tvorba tipološko heterogenih besedil. </w:t>
            </w:r>
          </w:p>
          <w:p w14:paraId="659E83E1"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Tematsko besedišče.</w:t>
            </w:r>
          </w:p>
          <w:p w14:paraId="0D364654"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Predstavitev govornih vaj v povezavi z obravnavanimi področji.</w:t>
            </w:r>
          </w:p>
          <w:p w14:paraId="7634B418"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Druge oblike ustnega izražanja, npr. igre vlog, diskusije ipd. Besedišče in slovnične strukture, potrebne za tvorjenje utemeljevalnega besedila (besedišče in slovnične strukture za navajanje vzrokov in razlogov za določeno ravnanje, odločitev, komentar, izražanje strinjanja  ali nestrinjanja z določeno trditvijo) in razlage (besedišča in slovnične strukture za razlago vzročno-posledičnih povezav med dogodki in pojavi).</w:t>
            </w:r>
          </w:p>
          <w:p w14:paraId="5EEDE3AB" w14:textId="77777777" w:rsidR="00F336FB" w:rsidRPr="00D11AE0" w:rsidRDefault="00F336FB" w:rsidP="00B37863">
            <w:pPr>
              <w:spacing w:after="0" w:line="240" w:lineRule="auto"/>
              <w:jc w:val="both"/>
              <w:rPr>
                <w:rFonts w:ascii="Garamond" w:hAnsi="Garamond" w:cs="Calibri"/>
                <w:sz w:val="24"/>
                <w:szCs w:val="24"/>
              </w:rPr>
            </w:pPr>
            <w:r w:rsidRPr="00D11AE0">
              <w:rPr>
                <w:rFonts w:ascii="Garamond" w:hAnsi="Garamond" w:cs="Calibri"/>
                <w:sz w:val="24"/>
                <w:szCs w:val="24"/>
              </w:rPr>
              <w:t>Ustna predstavitev prebranih književnih del, časopisnih člankov, ogledanih filmov ali gledaliških predstav, obiskanih predavanj.</w:t>
            </w:r>
          </w:p>
          <w:p w14:paraId="6744072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4FA80D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06CBA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IT1 Italijanska kultura in civilizacija 3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BFDC6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87806C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geografsko, gospodarsko, družbeno, politično in kulturno podobo današnje Italije ter z identiteto Italijanov. Pridobitev znanj o značilnostih politične ureditve, šolskega sistema, gospodarskega sistema in temeljnih kulturnih institucij. Razvijanje specifičnega besedišča, bogatenje lastne kulture in razvijanje splošne razgledanosti.</w:t>
            </w:r>
          </w:p>
        </w:tc>
      </w:tr>
      <w:tr w:rsidR="00F336FB" w:rsidRPr="00D11AE0" w14:paraId="409379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099DF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 xml:space="preserve">IT1 Italijanski film 1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FECCD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04934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z italijanskim filmom in prek njega s širšo družbeno, politično, kulturološko in gospodarsko podobo Italije. Spoznavanje poglavitnih italijanskih filmskih 3ustvarjalcev. Razvijanje specifičnega besedišča. Bogatenje lastne kulture in razvijanje splošne razgledanosti.</w:t>
            </w:r>
          </w:p>
        </w:tc>
      </w:tr>
      <w:tr w:rsidR="00F336FB" w:rsidRPr="00D11AE0" w14:paraId="03D8AE7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AC6B7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Besedilno jezikoslovje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A4D89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157FE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Seznanitev z osnovnimi vsebinami besedilnega jezikoslovja in analize diskurza. Poznavanje procesov tvorjenja in razumevanja besedila kot zapletene sporazumevalne enote. Sposobnost samostojne besediloslovne analize jezikovnega gradiva. Spoznavanje vsebin in pojmov, kot so besedilnost, kriteriji besedilnosti, konstitutivna in regulativna načela, proceduralni pristop, razvoj besediloslovja. Ilustriranje z relevantnimi zgledi v slovenščini in tujih jezikih. Obravnava izbranih besediloslovnih problemskih </w:t>
            </w:r>
            <w:r w:rsidRPr="00D11AE0">
              <w:rPr>
                <w:rFonts w:ascii="Garamond" w:eastAsiaTheme="minorHAnsi" w:hAnsi="Garamond" w:cstheme="minorHAnsi"/>
                <w:sz w:val="24"/>
                <w:szCs w:val="24"/>
              </w:rPr>
              <w:lastRenderedPageBreak/>
              <w:t>sklopov (npr. vprašanja pragmatike italijanskih besedil, italijanski členki in besedilni povezovalci, besedilno funkcioniranje italijanskega člena), poglavja iz italijansko-slovenske besedilne slovnice.</w:t>
            </w:r>
          </w:p>
        </w:tc>
      </w:tr>
      <w:tr w:rsidR="00F336FB" w:rsidRPr="00D11AE0" w14:paraId="298497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A9D44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Besedilno jezikoslovje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41D22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290A8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teorijami prevajanja E. Coseria, H. Höniga, H. Vermeerja idr. Besediloslove in prevodoslovje. Prevajalčeve kompetence.</w:t>
            </w:r>
          </w:p>
        </w:tc>
      </w:tr>
      <w:tr w:rsidR="00F336FB" w:rsidRPr="00D11AE0" w14:paraId="348473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B61DB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B9FB3A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8BAE46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Uvod v didaktiko italijanščine. Pomen, naloge in vsebina didaktike italijanščine kot znanstvene discipline. Osnovna terminologija. </w:t>
            </w:r>
          </w:p>
          <w:p w14:paraId="04D9371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Skupni evropski jezikovni okvir. Sporazumevalne jezikovne zmožnosti. Jezikovne ravni (A1-C2). Osnovni pojmi tujejezikovnega učenja in poučevanja s poudarkom na italijanščini. Na učenca osredinjen pouk. Avtonomija učenja. Učenje in usvajanje. Pojmovanje J1, J2 in TJ. </w:t>
            </w:r>
          </w:p>
          <w:p w14:paraId="1C23F2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Komunikacijski pristop in pristopi, ki upoštevajo dognanja nevrolingvistike in celostnega poučevanja in učenja tujega jezika ter njihova uporaba pri pouku italijanščine. Učni proces in njegove faze. Metode in tehnike poučevanja, učne oblike, učna sredstva, mediji pri pouku, ambient in učilnica. </w:t>
            </w:r>
          </w:p>
          <w:p w14:paraId="2A08F3F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 (I.del): obravnavanje slovnice in besedišča; učne tehnike za usvajanje in razvijanje jezikovnih zmožnosti (slušno in bralno razumevanje, ustno in pisno izražanje).</w:t>
            </w:r>
          </w:p>
        </w:tc>
      </w:tr>
      <w:tr w:rsidR="00F336FB" w:rsidRPr="00D11AE0" w14:paraId="6F6635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5CFDE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Didaktika italijanščine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84ADD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0D78F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Obravnavanje posameznih elementov jezikovnega pouka (II.del): obravnavanje slovnice in besedišča; učne tehnike za usvajanje in razvijanje jezikovnih zmožnosti (slušno in bralno razumevanje, ustno in pisno izražanje). </w:t>
            </w:r>
          </w:p>
          <w:p w14:paraId="1AE6FC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Italijanščina kot tuji jezik stroke. Temeljne značilnosti poučevanje/učenja tujih je</w:t>
            </w:r>
            <w:r>
              <w:rPr>
                <w:rFonts w:ascii="Garamond" w:eastAsiaTheme="minorHAnsi" w:hAnsi="Garamond" w:cstheme="minorHAnsi"/>
                <w:sz w:val="24"/>
                <w:szCs w:val="24"/>
              </w:rPr>
              <w:t>z</w:t>
            </w:r>
            <w:r w:rsidRPr="00D11AE0">
              <w:rPr>
                <w:rFonts w:ascii="Garamond" w:eastAsiaTheme="minorHAnsi" w:hAnsi="Garamond" w:cstheme="minorHAnsi"/>
                <w:sz w:val="24"/>
                <w:szCs w:val="24"/>
              </w:rPr>
              <w:t>ikov stroke. V Sloveniji prisotna pod</w:t>
            </w:r>
            <w:r>
              <w:rPr>
                <w:rFonts w:ascii="Garamond" w:eastAsiaTheme="minorHAnsi" w:hAnsi="Garamond" w:cstheme="minorHAnsi"/>
                <w:sz w:val="24"/>
                <w:szCs w:val="24"/>
              </w:rPr>
              <w:t>r</w:t>
            </w:r>
            <w:r w:rsidRPr="00D11AE0">
              <w:rPr>
                <w:rFonts w:ascii="Garamond" w:eastAsiaTheme="minorHAnsi" w:hAnsi="Garamond" w:cstheme="minorHAnsi"/>
                <w:sz w:val="24"/>
                <w:szCs w:val="24"/>
              </w:rPr>
              <w:t xml:space="preserve">očja. </w:t>
            </w:r>
          </w:p>
          <w:p w14:paraId="2A69A23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Preverjanje in ocenjevanje. Predvidevanje težav, popravljanje napak. Načrtovanje preverjanja / ocenjevanja: kriteriji. Sprotno, končno preverjanje. Preverjanje in ocenjevanje. Pisno in ustno preverjanje. Kriteriji za ocenjevanje. Zunanje preverjanje. Samovrednotenje. </w:t>
            </w:r>
          </w:p>
          <w:p w14:paraId="317FD6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Učna priprava: določanje glavnih in delnih učnih ciljev. Učne oblike. Učna sredstva. Uporaba učbeniških gradiv in pomožnih sredstev. Učni pripomočki. Lik učitelja in učenca. </w:t>
            </w:r>
          </w:p>
          <w:p w14:paraId="1049E0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Vseživljenjsko izobraževanje učiteljev italijanščine. Društva in ustanove, povezana z italijanščino in popularizacijo tega jezika – v Sloveniji, v Italiji, v Evropi. </w:t>
            </w:r>
          </w:p>
          <w:p w14:paraId="7D34D8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Poučevanje različnih ciljnih / starostnih skupin. Poučevanje otrok, mladostnikov, odraslih. Gradiva, primerna za te skupine. </w:t>
            </w:r>
          </w:p>
        </w:tc>
      </w:tr>
      <w:tr w:rsidR="00F336FB" w:rsidRPr="00D11AE0" w14:paraId="65F2D9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14F59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Italijanska stilistika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1DB37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7B86E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specifičnim položajem stilistike v odnosu do drugih jezikoslovnih ved in z različnimi področji njenega raziskovanja. Seznanitev s pojmovnim in metodološkim aparatom stilistike. Pridobitev znanj o področnih jezikih (značilnostih nekaterih področnih jezikov: časopisnega jezika, poslovnega jezika, političnega jezika, jezika televizije, gastronomije, mode itd.). Delo z avtentičnimi besedili različnih tipov in zvrsti. Opazovanje in analiza značilnosti besedil. Spoznavanje besedilnih modelov s posebno pozornostjo do njihovih stilno-retoričnih značilnosti (metafora, metonimija, sinestezija, sinekdoha,neologizmi, izposojenke, itd.).</w:t>
            </w:r>
          </w:p>
        </w:tc>
      </w:tr>
      <w:tr w:rsidR="00F336FB" w:rsidRPr="00D11AE0" w14:paraId="38321FE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99984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73FF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0CDAC8"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sposobnosti kritičnega opazovanja lastne govorne produkcije. Usposabljanje pri prepoznavanju in analizi jezikovne manifestacije v luči bistvene udeležbe govorca. Spodbujanje k povezovanju pridobljenega znanja z opazovanjem jezikovne in govorne aktualnosti v lastnem okolju. Seznanitev s temeljnimi razsežnostmi jezikovne pragmatike in njeno vlogo v sodobnem jezikoslovju. Seznanitev s tematikami, kot so: italijanske jezikovne zvrsti, italijanščina »neostandard«, lastnosti ital. govorjenega jezika, vpliv drugih modernih jezikov na italijanščino (izposojenke, prevodi, itd.) in vpliv antičnih jezikov, tipologija napak slovenskih govorcev v pisnem in govornem jeziku (ugotavljanje in analiza lastnih napak). Pridobivanje govorjenega korpusa, uporaba transkripcije spontanega govora za analizo želenih problematik.</w:t>
            </w:r>
          </w:p>
        </w:tc>
      </w:tr>
      <w:tr w:rsidR="00F336FB" w:rsidRPr="00D11AE0" w14:paraId="55994CA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FF5E8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Italijanščina v rabi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DB1B7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0B89E2F"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Pojem besedilnega referenta. Ugotovljivost / aktiviranje. Anafora, deiksis, govorna dejanja. Griceovo načelo sodelovanja. Implikacije / implicitni pomeni. Komunikacijska situacija: udeleženci in kontekst, prepletanje jezikovnih in nejezikovnih dejavnikov pri tvorbi/razumevanju različnih jezikovnih manifestacij.</w:t>
            </w:r>
          </w:p>
        </w:tc>
      </w:tr>
      <w:tr w:rsidR="00F336FB" w:rsidRPr="00D11AE0" w14:paraId="0A51F7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1DE1B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Književnost v praksi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68A41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6BB6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Poglobitev teoretskih znanj o značilnostih književnega besedila in literarnih zvrsteh. Urjenje sposobnost razumevanja, analiziranja, interpretiranja in kritičnega vrednotenja italijanskih književnih besedil. Poglabljanje sposobnosti razumevanja soodvisnosti delovanja literarnih besedil od kulturnega in družbenega konteksta. Razvijanje sposobnosti prenosa znanja o književnosti in literarno teoretskih osnovah v prakso (predstavitev besedila v javnosti, pisanje recenzije, pisanje kratkega članka) ter javne </w:t>
            </w:r>
            <w:r w:rsidRPr="00D11AE0">
              <w:rPr>
                <w:rFonts w:ascii="Garamond" w:eastAsiaTheme="minorHAnsi" w:hAnsi="Garamond" w:cstheme="minorHAnsi"/>
                <w:sz w:val="24"/>
                <w:szCs w:val="24"/>
              </w:rPr>
              <w:lastRenderedPageBreak/>
              <w:t xml:space="preserve">predstavitve samostojnega dela. Poglobitev poznavanja kritičnih metod. Predmet je zasnovan kot seminarski kurz s poudarkom na študentovem dejavnem sodelovanju. </w:t>
            </w:r>
          </w:p>
        </w:tc>
      </w:tr>
      <w:tr w:rsidR="00F336FB" w:rsidRPr="00D11AE0" w14:paraId="2C5AF6F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862A7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Literarna teorija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18BCA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0A11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Poglabljanje teoretskih znanj o značilnostih književnega besedila in o literarnih zvrsteh. Pridobitev znanj o najznačilnejših literarnih teorijah 20. stoletja (formalizmu, strukturalizmu, recepcijski estetiki, semiotiki) in njihovih metodah branja književnega besedila s poudarkom na predstavnikih literarne teorije v Italiji (Croce, Eco, Calvino). Seznanitev s specifično literarnoteoretsko terminologijo, značilno za posamične usmeritve.</w:t>
            </w:r>
          </w:p>
        </w:tc>
      </w:tr>
      <w:tr w:rsidR="00F336FB" w:rsidRPr="00D11AE0" w14:paraId="329D96A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8C037DE"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Literarna teorija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2C21F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1F73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Seznanjanje z najpomembnejšimi prispevki literarnih kritikov v Italiji oziroma z aplikacijo literarnih teorij v kontekstu interpretacije izbranih literarnih italijanskih tekstov narativne proze. Predstavljeni so italijanski kritiki kot Croce, Debenedetti, Contini, Segre, Eco.</w:t>
            </w:r>
          </w:p>
        </w:tc>
      </w:tr>
      <w:tr w:rsidR="00F336FB" w:rsidRPr="00D11AE0" w14:paraId="0BF0E6E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A9C9F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B5797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00E22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Ob upoštevanju vidikov literarne analize in literarnoteoretskih prvin poglablja poznavanje izbrane smeri oziroma zvrsti. Obravnava poglavitne teorije in kritike, ki zadevajo izbrano usmeritev ali literarno zvrst, in njun razvoj. Študent dejavno sodeluje pri analizi besedil in v razpravi.</w:t>
            </w:r>
          </w:p>
        </w:tc>
      </w:tr>
      <w:tr w:rsidR="00F336FB" w:rsidRPr="00D11AE0" w14:paraId="3ECDAFC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D72BF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Poglavja iz novejše italijanske književnosti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BEB33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ED4070" w14:textId="77777777" w:rsidR="00F336FB" w:rsidRPr="00D11AE0" w:rsidRDefault="00F336FB" w:rsidP="005758E8">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zasnovan kot monografski kurz o izbrani smeri v novejši in sodobni italijanski književnosti oziroma izbrani literarni zvrsti, ki je značilna za italijansko književno produkcijo tega obdobja. Predmet poglablja poznavanje izbrane smeri oziroma zvrsti. Na podlagi poglavitnih značilnosti izbrane usmeritve ali literarne zvrsti se osredotoča predvsem na poglobljeno analizo literarnih besedil. Študent dejavno sodeluje pri analizi besedil in v razpravi.</w:t>
            </w:r>
          </w:p>
        </w:tc>
      </w:tr>
      <w:tr w:rsidR="00F336FB" w:rsidRPr="00D11AE0" w14:paraId="7195031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DE1E4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Seminar iz prevajanja v italijanščino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3C0BE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9A106F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Seznanitev s problematiko prevajanja kot posebne vrste besedilne produkcije in z osnovnimi besedilnimi in drugimi prevajalsko relevantnimi razlikami med italijanščino in slovenščino. Obravnava izbranih poglavij iz slovensko-italijanske primerjalne slovnice na besednozvezni, stavčni in besedilni ravni. Urjenje sposobnosti razumevanja konkretnih prevajalskih problemov. Prevajanje besedil izbranih besedilnih tipov iz slovenščine v italijanščino (publicistika, umetnostna zgodovina, turistični vodiči; literarna besedila oz. njihovi odlomki).</w:t>
            </w:r>
          </w:p>
        </w:tc>
      </w:tr>
      <w:tr w:rsidR="00F336FB" w:rsidRPr="00D11AE0" w14:paraId="3F34B7F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CA4E05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IT2 Seminar iz prevajanja v italijanščino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3EAEE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C9FE7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Prevajajo se konkretna besedila izbranih besedilnih tipov iz slovenščine v italijanščino (publicistika; literarna besedila oz. njihovi odlomki). Ob reševanju konkretnih prevajalskih problemov se spoznavajo osnovni prevajalski pripomočki (eno- in dvojezični slovarji in glosarji, drugi leksikografski in priročniški pripomočki, besedilni korpusi, paralelna besedila).</w:t>
            </w:r>
          </w:p>
        </w:tc>
      </w:tr>
      <w:tr w:rsidR="00F336FB" w:rsidRPr="00D11AE0" w14:paraId="54C5CF3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8214D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IT2 Sinhrono italijansko jezikoslovje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661F9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D7F4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Spoznavanje temeljnih vprašanj in ciljev diskurzne in tekstnolingvistične analize pragmatičnih in literarnih besedil ter različnih pristopov k diskurzni in tekstnolingvistični analizi. Pridobivanje analitičnega instrumentarija. Poglabljanje znanja o izbranih besedilnih fenomenih (člen, besedilni povezovalci, členki itd.), o besedilu in njegovem družbenem kontekstu. Razvijanje sposobnosti analize odlomka izbranega besedila in kontrastiranja besedilnega funkcioniranja v italijanščini in slovenščini.</w:t>
            </w:r>
          </w:p>
        </w:tc>
      </w:tr>
      <w:tr w:rsidR="00F336FB" w:rsidRPr="00D11AE0" w14:paraId="4C60A02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3ABB632"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JA2 Klasične japonske odrske umetnosti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7969A4"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D68B60"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Predmet Klasične japonske odrske umetnosti služi kot uvod v japonsko odrsko umetnost s poudarkom na klasične gledališke zvrsti, ključne v zgodovini japonskega gledališča: kabuki, bunraku, nō in kyōgen. Opredelili bomo njihove glavne značilnosti, pobliže spoznali zgodovino teh najpomembnejših zvrsti, njihova najznačilnejša dela, vlogo glasbe, igralcev in kostumov, mask in rekvizitov. Poudarek bo na razvoju japonske odrske umetnosti od 14. stoletja dalje.</w:t>
            </w:r>
            <w:r w:rsidRPr="00D11AE0">
              <w:rPr>
                <w:rFonts w:ascii="Garamond" w:hAnsi="Garamond"/>
                <w:sz w:val="24"/>
                <w:szCs w:val="24"/>
              </w:rPr>
              <w:br/>
            </w:r>
          </w:p>
          <w:p w14:paraId="32ADB0B3"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Seznanili se bomo z dejanskim izvajanjem del s pomočjo DVD posnetkov ter analizirali izbrana dela. Poleg zgodovine, strokovne terminologije ter značilnosti glavnih del osnovnih klasičnih odrskih umetnosti, bomo razmislili tudi o pomenu klasičnega gledališča v sodobni japonski družbi in po svetu.</w:t>
            </w:r>
          </w:p>
        </w:tc>
      </w:tr>
      <w:tr w:rsidR="00F336FB" w:rsidRPr="00D11AE0" w14:paraId="7B19F85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1ED3CA2"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 JA2 Poglavja iz japonskega družboslovja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BD05D"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2B584D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Pri predmetu se študenti seznanjajo z naslednjimi vsebinskimi sklopi:</w:t>
            </w:r>
          </w:p>
          <w:p w14:paraId="58B6B62D"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politični sistem Japonske;</w:t>
            </w:r>
          </w:p>
          <w:p w14:paraId="7477B669"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mediji in politične strukture;</w:t>
            </w:r>
          </w:p>
          <w:p w14:paraId="2F9DC0B9"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delovni odnosi v postindustrijski družbi;</w:t>
            </w:r>
          </w:p>
          <w:p w14:paraId="51F7464F"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velike industrija in lokalna družba; </w:t>
            </w:r>
          </w:p>
          <w:p w14:paraId="16511B0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problem oboroževanja;</w:t>
            </w:r>
          </w:p>
          <w:p w14:paraId="40864BE2" w14:textId="77777777" w:rsidR="00F336FB" w:rsidRPr="00D11AE0" w:rsidRDefault="00F336FB" w:rsidP="005758E8">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determinante japonske zunanje politike</w:t>
            </w:r>
          </w:p>
        </w:tc>
      </w:tr>
      <w:tr w:rsidR="00F336FB" w:rsidRPr="00D11AE0" w14:paraId="609ABFD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E59EAC4" w14:textId="77777777" w:rsidR="00F336FB" w:rsidRPr="00D11AE0" w:rsidRDefault="00F336FB" w:rsidP="00B37863">
            <w:pPr>
              <w:spacing w:after="0" w:line="240" w:lineRule="auto"/>
              <w:jc w:val="both"/>
              <w:rPr>
                <w:rFonts w:ascii="Garamond" w:eastAsia="Garamond" w:hAnsi="Garamond" w:cs="Garamond"/>
                <w:sz w:val="24"/>
                <w:szCs w:val="24"/>
                <w:lang w:eastAsia="sl-SI"/>
              </w:rPr>
            </w:pPr>
            <w:r w:rsidRPr="00D11AE0">
              <w:rPr>
                <w:rFonts w:ascii="Garamond" w:eastAsia="Garamond" w:hAnsi="Garamond" w:cs="Garamond"/>
                <w:sz w:val="24"/>
                <w:szCs w:val="24"/>
                <w:lang w:eastAsia="sl-SI"/>
              </w:rPr>
              <w:t xml:space="preserve"> JA2 Posebna poglavja iz kulturne </w:t>
            </w:r>
            <w:r w:rsidRPr="00D11AE0">
              <w:rPr>
                <w:rFonts w:ascii="Garamond" w:eastAsia="Garamond" w:hAnsi="Garamond" w:cs="Garamond"/>
                <w:sz w:val="24"/>
                <w:szCs w:val="24"/>
                <w:lang w:eastAsia="sl-SI"/>
              </w:rPr>
              <w:lastRenderedPageBreak/>
              <w:t>zgodovine Japonske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03918"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9EB2A08"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Predavanja sestavljajo naslednji vsebinski sklopi:</w:t>
            </w:r>
          </w:p>
          <w:p w14:paraId="6DB8465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indigeni kulturni svet pred stikom s Kitajsko: materialna kultura, organizacija družbe, odrazi miselnega sveta v Kojiki, Nihon shoki in Man'yoshu;</w:t>
            </w:r>
          </w:p>
          <w:p w14:paraId="516FD58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lastRenderedPageBreak/>
              <w:t>- stik s kontinentom: nova materialna kultura, stavbarstvo, umetnost, pisava, novi miselni tokovi: zgodnji budizem, konfucianizem in daoizem;</w:t>
            </w:r>
          </w:p>
          <w:p w14:paraId="4A60103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indigenizacija kontinentalnih vplivov v obdobju Heian; materialna kultura, pismenost,  umetnost v tem obdobju;</w:t>
            </w:r>
          </w:p>
          <w:p w14:paraId="625BA65C"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preobrat politične organizacije Japonske v obdobju Kamakura in posledice v materialni in duhovni kulturi, organizacija družbe;</w:t>
            </w:r>
          </w:p>
          <w:p w14:paraId="710A0C1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 obdobje Muromachi in razvoj novih kulturnih praks: gledališče, čajni obred, arhitektura, nastajanje mest; </w:t>
            </w:r>
          </w:p>
          <w:p w14:paraId="297E7AB7"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prvi stik z Zahodom: novi vplivi v materialni kulturi ter vojskovanju, tisk;</w:t>
            </w:r>
          </w:p>
          <w:p w14:paraId="74368655"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invazija na Korejo in dotok novih kulturnih vplivov s celine;</w:t>
            </w:r>
          </w:p>
          <w:p w14:paraId="6ACC727F"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obdobje Edo: razvoj mest, kultura elite in množic, širitev  tiska, razvoj protokapitalizma, vpliv na razvoj umetnosti, literature in gledališča;</w:t>
            </w:r>
          </w:p>
          <w:p w14:paraId="405169A6"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obdobje Meiji: modernizacija in kozervativizem, centralizacija in kolonialni ekspanzionizem , tradicionalna kultura ob ponovnem stiku z Zahodom, vplivi na materialno in duhovno kulturo;</w:t>
            </w:r>
          </w:p>
          <w:p w14:paraId="0E4ED45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pojav množičnih medijev ter standardizacija jezika in pisave;</w:t>
            </w:r>
          </w:p>
          <w:p w14:paraId="013572BE"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prva globalizacija indigene kulture – recepcija na Zahodu;</w:t>
            </w:r>
          </w:p>
          <w:p w14:paraId="7A7F81A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Japonska kot imperialistična velesila: izvoz kulture v kolonije, kulturna asimilacija;</w:t>
            </w:r>
          </w:p>
          <w:p w14:paraId="089E6221"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odkritje ljudskega izročila in materialne kulture: Yanagi Muneyoshi in Yanagita Kunio;</w:t>
            </w:r>
          </w:p>
          <w:p w14:paraId="3F27454F" w14:textId="77777777" w:rsidR="00F336FB" w:rsidRPr="00D11AE0" w:rsidRDefault="00F336FB" w:rsidP="005758E8">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Japonska po II. sv. vojni – masovna in potrošniška kultura v obdobju hitrih družbenih sprememb.</w:t>
            </w:r>
          </w:p>
        </w:tc>
      </w:tr>
      <w:tr w:rsidR="00F336FB" w:rsidRPr="00D11AE0" w14:paraId="4E04CB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BD7FC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JŠ2 BILINGVIZEM. TEORIJA IN PRAKSA</w:t>
            </w:r>
          </w:p>
          <w:p w14:paraId="1FDBE0B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499EA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 KT</w:t>
            </w:r>
          </w:p>
          <w:p w14:paraId="10577CE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75E76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Multilingvizem je poleg drugih področij tradicionalno predmet raziskav psiholingvistike, sociolingvistike, nevrolingvistike, lingvistike in lingvodidaktike. Predavanja in seminarji obravnavajo dvojezičnost, njeno bistvo, definicijo in prakso torej večplastno. Predstavljen bo tudi primer večjezične vzgoje v multikulturnih družinah in projekt t.i. intencionalnega bilingvizma, kadar eden izmed staršev vzgaja otroka v drugem kot maternem jeziku, ki hkrati ni jezik okolja. Poleg tega obravnava predmet konkretne možnosti testiranja jezikovne in komunikativne kompetence večjezičnih oseb na primeru znanega ameriškega slikovnega testa PPVT, ki ga bojo študentje v okviru seminarja sami izpeljali. Seminarske naloge študentov in študentk iz analiz jezikovne in komunikativne kompetence bilingvistov bojo dragoceni prispevek v njihovem procesu izboljševanja in napredovanja.</w:t>
            </w:r>
          </w:p>
        </w:tc>
      </w:tr>
      <w:tr w:rsidR="00F336FB" w:rsidRPr="00D11AE0" w14:paraId="6C25AB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F31A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JŠ2 Jezik in družba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C46D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476620"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Jezik v družbi. Jezik kot državotvorni simbol. Jezikovna politika in jezikovno načrtovanje. Knjižni in standardni jezik. Procesi standardizacije. Eno- in večjezične skupnosti: izbor jezika, diglosija, dvojezičnost. Jezik v večjezikovnih družbah. Prestižnost v jeziku. Spreminjanje jezika. Jezik in komunikacijske navade. Regionalna in socialna stratifikacija jezika. Etnična in nacionalna identiteta. Družbene manjšine. Identiteta spolov. Stereotipi in sovražni diskurz. Povezovanje teoretičnega znanja s prakso.</w:t>
            </w:r>
          </w:p>
        </w:tc>
      </w:tr>
      <w:tr w:rsidR="00F336FB" w:rsidRPr="00D11AE0" w14:paraId="103C959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C295BF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JŠ2 Južnoslovanske družbe in kulture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BB3A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EB86EC4"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Predmet je vsebinsko sestavljen iz dveh delov:</w:t>
            </w:r>
          </w:p>
          <w:p w14:paraId="047E4A65"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1. Teoretično spoznavanje južnoslovanskega prostora: geografske, politične, zgodovinske in kulturne raznolikosti; oblikovanje skupnega južnoslovanskega kulturnega prostora; spoznavanje kompleksnosti pojma družba in kultura.</w:t>
            </w:r>
          </w:p>
          <w:p w14:paraId="7BF8BB76"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2. Delo na terenu/projektno delo: interdisciplinarno preučevanje jezikoslovnih, literarnih, kulturoloških in širših družbenih pojavov na terenu ali v projektnem delu; spoznavanje jezikovnih in kulturnih razlik v določenem prostoru in času.</w:t>
            </w:r>
          </w:p>
        </w:tc>
      </w:tr>
      <w:tr w:rsidR="00F336FB" w:rsidRPr="00D11AE0" w14:paraId="60795DA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4418F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JŠ2 Sodobne južnoslovanske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EF51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B8DCEF9" w14:textId="77777777" w:rsidR="00F336FB" w:rsidRPr="00D11AE0" w:rsidRDefault="00F336FB" w:rsidP="00B37863">
            <w:pPr>
              <w:pStyle w:val="Brezrazmikov"/>
              <w:jc w:val="both"/>
              <w:rPr>
                <w:rFonts w:ascii="Garamond" w:hAnsi="Garamond" w:cs="Calibri"/>
                <w:sz w:val="24"/>
                <w:szCs w:val="24"/>
              </w:rPr>
            </w:pPr>
            <w:r w:rsidRPr="00D11AE0">
              <w:rPr>
                <w:rFonts w:ascii="Garamond" w:hAnsi="Garamond"/>
                <w:bCs/>
                <w:i/>
                <w:sz w:val="24"/>
                <w:szCs w:val="24"/>
              </w:rPr>
              <w:t>Sodobna hrvaška in srbska književnost</w:t>
            </w:r>
            <w:r w:rsidRPr="00D11AE0">
              <w:rPr>
                <w:rFonts w:ascii="Garamond" w:hAnsi="Garamond"/>
                <w:bCs/>
                <w:sz w:val="24"/>
                <w:szCs w:val="24"/>
              </w:rPr>
              <w:t>:</w:t>
            </w:r>
            <w:r w:rsidRPr="00D11AE0">
              <w:rPr>
                <w:rFonts w:ascii="Garamond" w:hAnsi="Garamond"/>
                <w:sz w:val="24"/>
                <w:szCs w:val="24"/>
              </w:rPr>
              <w:t xml:space="preserve"> Spoznavanje reprezentativnih pesniških in proznih besedil iz sodobne hrvaške in srbske književnosti, seznanjanje z novimi literarnimi modeli in praksami ter vrednotenji literarnih korpusov. Spoznavanje reprezentativnih pesniških besedil iz sodobne hrvaške in srbske književnosti, seznanjanje z novimi branji, interpretacijami in vrednotenji literarnih korpusov. Modernistični pesniški diskurzi v hrvaški in srbski književnosti. Literarne uresničitve in ideje v hrvaški in srbski prozi v 70. in 80.  letih 20. stol.; odmik od kanoniziranega načina pisanja in branja oziroma obzorja pričakovanja; prepletanje različnih postopkov, destrukcija linearne naracije (in branja), kršenje žanrskih konvencij. Pluralizem stilov, literarnih modelov in konceptov, (dokončna) odprava hierarhije žanrov.</w:t>
            </w:r>
          </w:p>
          <w:p w14:paraId="5A49E8EB" w14:textId="77777777" w:rsidR="00F336FB" w:rsidRPr="00D11AE0" w:rsidRDefault="00F336FB" w:rsidP="00B37863">
            <w:pPr>
              <w:pStyle w:val="Brezrazmikov"/>
              <w:jc w:val="both"/>
              <w:rPr>
                <w:rFonts w:ascii="Garamond" w:hAnsi="Garamond"/>
                <w:sz w:val="24"/>
                <w:szCs w:val="24"/>
              </w:rPr>
            </w:pPr>
            <w:r w:rsidRPr="00D11AE0">
              <w:rPr>
                <w:rFonts w:ascii="Garamond" w:hAnsi="Garamond"/>
                <w:bCs/>
                <w:i/>
                <w:sz w:val="24"/>
                <w:szCs w:val="24"/>
              </w:rPr>
              <w:t>Sodobna makedonska književnost</w:t>
            </w:r>
            <w:r w:rsidRPr="00D11AE0">
              <w:rPr>
                <w:rFonts w:ascii="Garamond" w:hAnsi="Garamond"/>
                <w:bCs/>
                <w:sz w:val="24"/>
                <w:szCs w:val="24"/>
              </w:rPr>
              <w:t>:</w:t>
            </w:r>
            <w:r w:rsidRPr="00D11AE0">
              <w:rPr>
                <w:rFonts w:ascii="Garamond" w:hAnsi="Garamond"/>
                <w:sz w:val="24"/>
                <w:szCs w:val="24"/>
              </w:rPr>
              <w:t xml:space="preserve"> Pri predavanjih in seminarju bodo obravnavana nekatera od navedenih poglavij iz sodobne makedonske književnosti: Makedonski pesniški diskurz od K. Racina do postmoderne generacije: 1. ekspresionistični impulzi v sodobni makedonski poeziji; simbolistični impulzi v sodobni makedonski poeziji; nadrealistični impulzi v sodobni makedonski poeziji; 2. Makedonska drama: modernizem sodobne makedonske drame; postmoderna drama, najnovejše tendence v sodobni makedonski drami; 3. Makedonska fantastična kratka proza; 4. Razvoj makedonskega romana.</w:t>
            </w:r>
          </w:p>
        </w:tc>
      </w:tr>
      <w:tr w:rsidR="00F336FB" w:rsidRPr="00D11AE0" w14:paraId="537C9F7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09D6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Koordiniranje študentskega tutorstva</w:t>
            </w:r>
          </w:p>
          <w:p w14:paraId="337CDDD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6A5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F1C808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Koordinator tutor tutorjem študentom pomaga pri reševanju težav pri svojem delu, jim svetuje ter pripravlja predloge za izboljšave. Pripravi skupne zaključke s področja, ki ga pokriva  in jih posreduje odgovorni osebi za tutorstvo.</w:t>
            </w:r>
          </w:p>
        </w:tc>
      </w:tr>
      <w:tr w:rsidR="00F336FB" w:rsidRPr="00D11AE0" w14:paraId="49207D56"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6EFEE7A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KR2 Epistemologija vsakdanjega življenja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0903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9</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8D065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se izvaja v obliki predavanj, seminarja in vaj. </w:t>
            </w:r>
          </w:p>
          <w:p w14:paraId="5DD3F3F6" w14:textId="77777777" w:rsidR="00F336FB" w:rsidRPr="00D11AE0" w:rsidRDefault="00F336FB" w:rsidP="00B37863">
            <w:pPr>
              <w:spacing w:after="0" w:line="240" w:lineRule="auto"/>
              <w:jc w:val="both"/>
              <w:rPr>
                <w:rFonts w:ascii="Garamond" w:hAnsi="Garamond"/>
                <w:sz w:val="24"/>
                <w:szCs w:val="24"/>
                <w:lang w:eastAsia="x-none"/>
              </w:rPr>
            </w:pPr>
          </w:p>
          <w:p w14:paraId="2743113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Temeljni in razviti pojmi in koncepti teorije in filozofije znanosti. Razlaga pojmov, kot so episteme, techne in scientia ter teorija in metoda, indukcija, dedukcija. Znanstveni podatek in znanstvena trditev. Scientizem, pozitivizem, induktivizem, neopozitivizem, falzifikacionizem. Znanstvena paradigma in revolucija. Epistemološki anarhizem. Strukturalna teorija znanosti. Analitična filozofija in pragmatizem. </w:t>
            </w:r>
          </w:p>
          <w:p w14:paraId="52F928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Kratek pregled antropoloških teorij do druge polovice 20. stoletja (evolucionizem, difuzionizem, historicizem, funkcionalizem, strukturalizem). Poststrukturalizem in postmodernizem v antropologiji. Partikularizem in univerzalizem. Komparativna metodologija. Globlja struktura, sistemska teorija in teorija iger.</w:t>
            </w:r>
          </w:p>
          <w:p w14:paraId="3B8355B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Sodobno življenje, izzivi in pasti preučevanja sodobnega življenja. Kompleksnost simbolnega reda in kulturnih institucij. Tekstualna analiza. Kvalitativna in kvantitativna metodologija.</w:t>
            </w:r>
          </w:p>
          <w:p w14:paraId="387C2E2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Primeri iz palete poddisciplin: kognitivna antropologija, antropologija telesa in performance, simbolna antropologija …</w:t>
            </w:r>
          </w:p>
          <w:p w14:paraId="0F02DA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Odgovornost preučevalcev načinov življenja (profesionalna etika). Predstavljeno in diskutirano snov vsako leto dopolnjujejo nova spoznanja in dosežki vede.</w:t>
            </w:r>
          </w:p>
          <w:p w14:paraId="7B8C9A4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Seminar nudi vpogled v sodobne teorije o kompleksnih sistemih, kot so na primer sistemska teorija, teorija kaosa in kompleksnosti, teorija samoorganizacije ter teorija avtopoetičnih sistemov, predstavi pa tudi ostale teorije (teorija iger, teorija racionalne izbire, teorija prekinjanega ravnovesja itd.), ki jih lahko uporabimo pri raziskavah strukture in dinamike kompleksnih družbenih sistemov, na primer pri proučevanju postmodernih družbenih sistemov, globalnih mrež sodelovanja, nenadnih družbenih sprememb na mikro- in makroravni itd.</w:t>
            </w:r>
          </w:p>
          <w:p w14:paraId="5C0892A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Pri seminarju je posebno poudarjeno apliciranje naravoslovne raziskovalne metodologije in terminologije v družboslovju, študentom in študentkam pa se predstavi še uporaba informacijske tehnologije pri kvalitativnih in kvantitativnih raziskavah družbenih sistemov (npr. pri analizi mrež).</w:t>
            </w:r>
          </w:p>
          <w:p w14:paraId="4FEEF54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Ostale relevantne teme v okviru seminarja so še: kibernetika (npr. učenje s povratnimi zankami), samoniklost altruizma in egoizma v kompleksnih družbenih sistemih, samoorganizirana hierarhija in upravljanje kompleksnih družbenih sistemov.</w:t>
            </w:r>
          </w:p>
          <w:p w14:paraId="1D453C47" w14:textId="7F5F8B28" w:rsidR="00F336FB" w:rsidRPr="00D11AE0" w:rsidRDefault="007A1779" w:rsidP="00B37863">
            <w:pPr>
              <w:spacing w:after="0" w:line="240" w:lineRule="auto"/>
              <w:jc w:val="both"/>
              <w:rPr>
                <w:rFonts w:ascii="Garamond" w:hAnsi="Garamond"/>
                <w:sz w:val="24"/>
                <w:szCs w:val="24"/>
              </w:rPr>
            </w:pPr>
            <w:r>
              <w:rPr>
                <w:rFonts w:ascii="Garamond" w:hAnsi="Garamond"/>
                <w:sz w:val="24"/>
                <w:szCs w:val="24"/>
              </w:rPr>
              <w:t>Na vajah študenti</w:t>
            </w:r>
            <w:r w:rsidR="00F336FB" w:rsidRPr="00D11AE0">
              <w:rPr>
                <w:rFonts w:ascii="Garamond" w:hAnsi="Garamond"/>
                <w:sz w:val="24"/>
                <w:szCs w:val="24"/>
              </w:rPr>
              <w:t xml:space="preserve"> in študentke nadgradijo znanje o etnografskih raziskavah kot temelju antropološkega dela. Osrednji del vaj je tako namenjen praktičnemu etnografskemu delu na terenu. Poleg tega študenti in študentke na vajah prisostvujejo še v diskusiji o etnografiji kot interpretativni dejavnosti, razpravljajo pa bodo tudi o etnografskem pisanju.</w:t>
            </w:r>
          </w:p>
          <w:p w14:paraId="042637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lang w:eastAsia="x-none"/>
              </w:rPr>
              <w:t>Poleg kabinetnih vaj morajo študentje in študentke opraviti še 30 ur vodenega (projektnega) terenskega dela.</w:t>
            </w:r>
          </w:p>
        </w:tc>
      </w:tr>
      <w:tr w:rsidR="00F336FB" w:rsidRPr="00D11AE0" w14:paraId="10698C1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E7535F6"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MAP01 03 Prevajalski seminar I: prevajanje iz angleščine v slovenščino (Podnaslavljanje I - filmov in igranih oddaj (60 SE),  Prevajanje literarnih in humanističnih besedil I (60 SE), Prevajanje strokovno-znanstvenih besedil (60 SE)</w:t>
            </w:r>
          </w:p>
          <w:p w14:paraId="71A429E2" w14:textId="77777777" w:rsidR="00F336FB" w:rsidRPr="00D11AE0" w:rsidRDefault="00F336FB" w:rsidP="00B37863">
            <w:pPr>
              <w:spacing w:after="0" w:line="240" w:lineRule="auto"/>
              <w:jc w:val="both"/>
              <w:rPr>
                <w:rFonts w:ascii="Garamond"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7A55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BE8CC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Podnaslavljanje I – filmov in igranih oddaj:</w:t>
            </w:r>
          </w:p>
          <w:p w14:paraId="1F2CE6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Delo poteka v obliki analize podnaslovljenih odlomkov različnih žanrov in z različnimi podnaslovnimi značilnostmi ter samostojnega podnaslavljanja s skupinsko analizo in evalvacijo. </w:t>
            </w:r>
          </w:p>
          <w:p w14:paraId="189C150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podnaslovni postopek – prevajalski in tehnični vidiki; oblika podnapisov; oblikovanje besedila – delitev med podnapisi in znotraj podnapisov; ritem menjavanja podnapisov in primeri delitve dialoga na podnaslovne enote; načela zgoščevanja besedila ob hitrem ritmu; jezik podnapisov kot posebna prenosniška zvrst – prevajanje nezbornega govora, dialektov, slenga; prevajanje kulturno specifičnih izrazov v podnapisih; prevajanje jezikovnih in jezikovno-slikovnih iger v dialogu; podnaslavljanje gledaliških in drugih umetnostnih besedil; prevajanje po danih časovnih kodah.</w:t>
            </w:r>
          </w:p>
          <w:p w14:paraId="36E0AFB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literarnih in humanističnih besedil I:</w:t>
            </w:r>
          </w:p>
          <w:p w14:paraId="64C22CC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spoznavajo značilnosti tvorjenja oziroma prevajanja humanističnih besedil v slovenščini in angleščini; s posebnim poudarkom na kulturnih razlikah, ki se zrcalijo v žanrskih značilnostih. Poudarja se razlika med usmerjenostjo na avtorja, ki je značilna za slovenska besedila, in usmerjenostjo na bralca, ki je značilna za angleška besedila. Analizirajo se izbrani primeri humanističnih besedil iz obeh okolij; poudari se pomen poznavanja področja, zato se na tej prvi stopnji srečujejo z besedili, ki so jim pojmovno bližje (s področja književnosti, popularne filozofije, jezikoslovja).</w:t>
            </w:r>
          </w:p>
          <w:p w14:paraId="083D206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Prevajanje strokovno-znanstvenih besedil:</w:t>
            </w:r>
          </w:p>
          <w:p w14:paraId="2C108275"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Študentje se uvajajo v praktična rabo prevajalskih znanj na področju prevajanja strokovnih in znanstvenih besedil. Spoznavajo različne žanre strokovnih in znanstvenih besedil in različne pristop k prevajanju teh besedil. Pridobivajo znanje o možnostih iskanja ustrezne terminologije v sekundarni literaturi (slovarjih, leksikonih, strokovnih priročnikih, vzporednih besedilih) in pri ustreznih strokovnih institucijah ali strokovnjakih. Pri prevajanju strokovnih in znanstvenih besedil je poudarek na besedilni analizi, na posebnostih posameznih besedilnih vrst v angleščini in slovenščini in na terminološkem delu. Študente se spodbuja h kritični presoji možnih prevodne rešitve glede na funkcijo in namen prevedenega besedila.</w:t>
            </w:r>
          </w:p>
        </w:tc>
      </w:tr>
      <w:tr w:rsidR="00F336FB" w:rsidRPr="00D11AE0" w14:paraId="5784EE0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C2FE9B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04 Prevodno usmerjene besedilne kompetence v nemščini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583B2"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B3A0D5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5D1DCB7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w:t>
            </w:r>
          </w:p>
          <w:p w14:paraId="5B139BC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w:t>
            </w:r>
          </w:p>
          <w:p w14:paraId="1A4BEB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6D8F944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Tvorjenje besedil v nemščini I: Študentje in študentke se seznanijo z naslednjimi vsebinami:</w:t>
            </w:r>
          </w:p>
          <w:p w14:paraId="38398D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tvorjenje nemških besedil iz različnih tematskih sklopov (strokovno poročilo, zapisnik, novinarski članki, komentar, esej itd.);</w:t>
            </w:r>
          </w:p>
          <w:p w14:paraId="12FB98A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591B40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05801A0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idiomi, stalne besedne zveze;</w:t>
            </w:r>
          </w:p>
          <w:p w14:paraId="1E726E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27016D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7CC583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404A1C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besedil v nemščini I: - Analiza nemških besedil iz različnih tematskih sklopov.</w:t>
            </w:r>
          </w:p>
          <w:p w14:paraId="762B8F6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00296A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4FF291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27BE74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5093953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48CF65E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F336FB" w:rsidRPr="00D11AE0" w14:paraId="5F43C57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1ABD18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05 Prevajalski seminar I: prevajanje iz nemščine v slovenščino (Prevajanje pravnih in političnih besedil (60 S), Prevajanje družboslovnih in kulturnospecifičnih besedil I(60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27CE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9CEF86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Pravna besedila:</w:t>
            </w:r>
          </w:p>
          <w:p w14:paraId="041D11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pravoznanstva (temeljni pravni pojmi) in osnove kazenskega prava;</w:t>
            </w:r>
          </w:p>
          <w:p w14:paraId="6A4041F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temeljne značilnosti prevajanja pravnih besedil.</w:t>
            </w:r>
          </w:p>
          <w:p w14:paraId="3E2F2A19" w14:textId="77777777" w:rsidR="00F336FB" w:rsidRPr="00D11AE0" w:rsidRDefault="00F336FB" w:rsidP="00B37863">
            <w:pPr>
              <w:spacing w:after="0" w:line="240" w:lineRule="auto"/>
              <w:jc w:val="both"/>
              <w:rPr>
                <w:rFonts w:ascii="Garamond" w:hAnsi="Garamond"/>
                <w:sz w:val="24"/>
                <w:szCs w:val="24"/>
              </w:rPr>
            </w:pPr>
          </w:p>
          <w:p w14:paraId="326ECF9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najosnovnejših pojmov prava. Poudarek je na slovenskem pravnem sistemu, vendar predavatelji pogosto navajajo tudi primerjave z drugimi pravnimi sistemi (zlasti nemškim) in pri tem opozarjajo na (terminološke) pasti, v katere se pri prevajanju pravnih besedil lahko kaj hitro ujamemo. </w:t>
            </w:r>
          </w:p>
          <w:p w14:paraId="601F5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prevajalskem delu seminarja se študenti seznanijo z nekaterimi pravnimi besedilnimi vrstami (npr. ustava, pogodba, obtožnica, zakonsko besedilo, pravni učbenik ipd.) in pri prevajanju povsem praktično utrdijo znanje, ki so ga pridobili pri prvem delu seminarja.</w:t>
            </w:r>
          </w:p>
          <w:p w14:paraId="2D0A36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Politična besedila:</w:t>
            </w:r>
          </w:p>
          <w:p w14:paraId="7BE0939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diplomacije;</w:t>
            </w:r>
          </w:p>
          <w:p w14:paraId="718AF4A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temeljne značilnosti prevajanja političnih besedil.</w:t>
            </w:r>
          </w:p>
          <w:p w14:paraId="7AD87A9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študentje spoznajo </w:t>
            </w:r>
          </w:p>
          <w:p w14:paraId="5DE4D2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Osnove nemškega političnega sistema na deželni in zvezni ravni. </w:t>
            </w:r>
          </w:p>
          <w:p w14:paraId="2E5AD7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Seznanijo se z osnovnim besediščem politike in uprave. </w:t>
            </w:r>
          </w:p>
          <w:p w14:paraId="6E03512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Spoznavajo pomembnejše družbene razlike med Nemčijo in Slovenijo ter njihovo relevantnost pri prevajanju. </w:t>
            </w:r>
          </w:p>
          <w:p w14:paraId="104C78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Zlasti se obravnavajo besedila s področij: Bundestag, Bundesrat, zveza in zvezne dežele, pravosodje in uprava, politični sistem Slovenije (Državni zbor, Državni svet, vlada idr.)</w:t>
            </w:r>
          </w:p>
          <w:p w14:paraId="60ACC1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Študentje prevajajo tudi besedila, ki se navezujejo na Evropsko unijo, njeno organizacijo in razvoj. </w:t>
            </w:r>
          </w:p>
          <w:p w14:paraId="5E827EB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Zlasti se obravnavajo besedila s področij: Evropsko združevanje, Maastrichtska pogodba, Ustavna pogodba, Komisija, Svet, Evropski parlament.</w:t>
            </w:r>
          </w:p>
          <w:p w14:paraId="4F436D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w:t>
            </w:r>
          </w:p>
          <w:p w14:paraId="68C00A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obsega prevod raznovrstnih tipov tekstov iz nemščine v slovenščino. Namen predmeta je praktična uporaba teoretičnega znanja, pridobljenega v dodiplomskem študiju. Študenti so aktivno udeleženi pri procesu prevajanja in obravnavanju vprašanj, ki se ob tem pojavijo.</w:t>
            </w:r>
          </w:p>
          <w:p w14:paraId="2A52337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Obravnavani bodo naslednji problemi, ki se pojavljajo ob prevajanju:</w:t>
            </w:r>
          </w:p>
          <w:p w14:paraId="2E8E1A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primerjava razlik v sintaksi in besednem redu</w:t>
            </w:r>
          </w:p>
          <w:p w14:paraId="1C9C77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primerjalna obravnava kohezivnih sredstev v besedilih</w:t>
            </w:r>
          </w:p>
          <w:p w14:paraId="39B077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registri in stopnja formalnosti</w:t>
            </w:r>
          </w:p>
          <w:p w14:paraId="41EA943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obravnava kulturnih razlik med Slovenijo in nemško govorečim svetom ter njihova relevantnost pri prevajanju.</w:t>
            </w:r>
          </w:p>
        </w:tc>
      </w:tr>
      <w:tr w:rsidR="00F336FB" w:rsidRPr="00D11AE0" w14:paraId="7F27E35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5FB196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06 Prevodno usmerjene besedilne kompetence v francoskem jeziku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0A86F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E7B56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F336FB" w:rsidRPr="00D11AE0" w14:paraId="0C02468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848C0F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07 Prevajalski seminar I med francoskim in slovenskim jezikom (Prevajanje strokovnih besedil I (60 S), Prevajanje v francoščino - kulturnospecifična besedila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20A2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F47A2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strokovnih besedil I: </w:t>
            </w:r>
          </w:p>
          <w:p w14:paraId="2DFFDA7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se seznanijo se vloga prevajalca v poslovnem in političnem svetu. Ob prevajanju različnih poslovnih vsebin v obliki poslovnega dopisovanja in komercialnih pogodb 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4B6C604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w:t>
            </w:r>
            <w:r w:rsidRPr="00D11AE0">
              <w:rPr>
                <w:rFonts w:ascii="Garamond" w:hAnsi="Garamond"/>
                <w:sz w:val="24"/>
                <w:szCs w:val="24"/>
              </w:rPr>
              <w:lastRenderedPageBreak/>
              <w:t>časopisni članki z notranje- in zunanjepolitično vsebino, dokumenti EU, administrativni dokumenti, diplomatski dokumenti in finančni dokumenti, mednarodne organizacije in njihova</w:t>
            </w:r>
          </w:p>
          <w:p w14:paraId="17B5FF8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3C1883F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w:t>
            </w:r>
          </w:p>
          <w:p w14:paraId="138B246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Seminar je namenjen razvijanju jezikovne, prevajalske in medkulturne kompetence študentov in je usmerjen v vzpodbujanje občutljivosti za kulturno specifičnost francoskih in slovenskih besedil.</w:t>
            </w:r>
          </w:p>
          <w:p w14:paraId="5C00211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F336FB" w:rsidRPr="00D11AE0" w14:paraId="5A46E53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E57597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08 Prevodno usmerjene besedilne kompetence v italijanskem jeziku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110B1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E2724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študentje seznanijo s temeljnimi teoretičnimi pojmi italijanske leksikologije ter najpomembnejšimi leksikalnimi koncepti (polisemija, sinonimija, antonimija, hiperonimija itd.), stratifikacije in kronološke raznolikosti, leksikalne strukture besed in povezav med leksiko in slovnico. Spoznavajo osnovne besedotvorne postopke (afiksacija, kompozicija, konverzija) in njihovo odražanje v italijanskem jeziku, zlasti na ravni različnih področnih jezikov.</w:t>
            </w:r>
          </w:p>
        </w:tc>
      </w:tr>
      <w:tr w:rsidR="00F336FB" w:rsidRPr="00D11AE0" w14:paraId="76B56AD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CD507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09 Prevajalski seminar I med italijanskim in slovenskim jezikom (Prevajanje ekonomskih in pravnih besedil I (60 S), Prevajanje političnih in </w:t>
            </w:r>
            <w:r w:rsidRPr="00D11AE0">
              <w:rPr>
                <w:rFonts w:ascii="Garamond" w:eastAsia="Times New Roman" w:hAnsi="Garamond"/>
                <w:sz w:val="24"/>
                <w:szCs w:val="24"/>
                <w:lang w:eastAsia="sl-SI"/>
              </w:rPr>
              <w:lastRenderedPageBreak/>
              <w:t>strokovnih besedil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3C8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7824B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ekonomskih in pravnih besedil I: Študentke in študentje skozi analizo obstoječih prevodov in lastnim soočanjem z besedili spoznajo različne vrste zlasti ekonomskih besedil. Osredotočijo se na povečevanje sposobnosti razumevanja besedila tako v slovenščini kot v italijanščini, predvsem v primerih skladenjske, vsebinske in formalne kompleksnosti, intertekstualnosti, jezikovnih norm in specifičnih značilnosti in potreb ekonomskih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7C918C0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Prevajanje političnih in strokovnih besedil I: Študentke in študentje skozi analizo obstoječih prevodov in lastnim soočanjem z besedili spoznajo različne vrste zlasti političnih besedil za EU. Osredotočijo se na povečevanje sposobnosti razumevanja besedila tako v slovenščini kot v italijanščini, predvsem v primerih skladenjske, vsebinske in formalne kompleksnosti, intertekstualnosti, jezikovnih norm in specifičnih značilnosti in potreb političnih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40039E9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8D19267" w14:textId="03129EA4" w:rsidR="00F336FB" w:rsidRPr="00DA7691" w:rsidRDefault="00F336FB" w:rsidP="00B37863">
            <w:pPr>
              <w:spacing w:after="0" w:line="240" w:lineRule="auto"/>
              <w:jc w:val="both"/>
              <w:rPr>
                <w:rFonts w:ascii="Garamond" w:eastAsia="Times New Roman" w:hAnsi="Garamond"/>
                <w:sz w:val="24"/>
                <w:szCs w:val="24"/>
                <w:lang w:eastAsia="sl-SI"/>
              </w:rPr>
            </w:pPr>
            <w:r w:rsidRPr="00DA7691">
              <w:rPr>
                <w:rFonts w:ascii="Garamond" w:eastAsia="Times New Roman" w:hAnsi="Garamond"/>
                <w:sz w:val="24"/>
                <w:szCs w:val="24"/>
                <w:lang w:eastAsia="sl-SI"/>
              </w:rPr>
              <w:lastRenderedPageBreak/>
              <w:t xml:space="preserve">MAP01 15 </w:t>
            </w:r>
            <w:r w:rsidR="00DA7691" w:rsidRPr="00DA7691">
              <w:rPr>
                <w:rFonts w:ascii="Garamond" w:hAnsi="Garamond"/>
                <w:sz w:val="24"/>
                <w:szCs w:val="24"/>
              </w:rPr>
              <w:t>MAP01 15 Prevodno usmerjene besedilne kompetence v nemškem jeziku II: Analiza besedil v nemščini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A457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877F47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izberejo 1 seminar iz spodnjega nabora:</w:t>
            </w:r>
          </w:p>
          <w:p w14:paraId="0CE989D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w:t>
            </w:r>
            <w:r w:rsidRPr="00D11AE0">
              <w:rPr>
                <w:rFonts w:ascii="Garamond" w:hAnsi="Garamond"/>
                <w:sz w:val="24"/>
                <w:szCs w:val="24"/>
              </w:rPr>
              <w:tab/>
              <w:t>Tvorjenje besedil v nemščini II</w:t>
            </w:r>
          </w:p>
          <w:p w14:paraId="7658C6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w:t>
            </w:r>
            <w:r w:rsidRPr="00D11AE0">
              <w:rPr>
                <w:rFonts w:ascii="Garamond" w:hAnsi="Garamond"/>
                <w:sz w:val="24"/>
                <w:szCs w:val="24"/>
              </w:rPr>
              <w:tab/>
              <w:t>Analiza besedil v nemščini II</w:t>
            </w:r>
          </w:p>
          <w:p w14:paraId="46C709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Podrobnejša opisa vsebine posameznih seminarjev  sta podani v posebnih opisih obeh seminarjev.</w:t>
            </w:r>
          </w:p>
          <w:p w14:paraId="5CCB6A6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Tvorjenje besedil II: Študentje in študentke se seznanijo z naslednjimi vsebinami:</w:t>
            </w:r>
          </w:p>
          <w:p w14:paraId="02BD8D2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tvorjenje nemških </w:t>
            </w:r>
            <w:bookmarkStart w:id="10" w:name="_GoBack"/>
            <w:bookmarkEnd w:id="10"/>
            <w:r w:rsidRPr="00D11AE0">
              <w:rPr>
                <w:rFonts w:ascii="Garamond" w:hAnsi="Garamond"/>
                <w:sz w:val="24"/>
                <w:szCs w:val="24"/>
              </w:rPr>
              <w:t>besedil iz različnih tematskih sklopov (strokovno poročilo, zapisnik, novinarski članki, komentar, esej itd.);</w:t>
            </w:r>
          </w:p>
          <w:p w14:paraId="3CDC7F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7221F65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1BF422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idiomi, stalne besedne zveze;</w:t>
            </w:r>
          </w:p>
          <w:p w14:paraId="7FE7D92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7C81ABD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15AA43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p w14:paraId="3FF8E51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besedil II: - Analiza nemških besedil iz različnih tematskih sklopov.</w:t>
            </w:r>
          </w:p>
          <w:p w14:paraId="4A78C13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Jezikovna obdelava različnih tem.</w:t>
            </w:r>
          </w:p>
          <w:p w14:paraId="15989D5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Diskusije/pisni izdelki v okviru danih tem.</w:t>
            </w:r>
          </w:p>
          <w:p w14:paraId="1AD7F3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Poglavja iz nemške slovnice.</w:t>
            </w:r>
          </w:p>
          <w:p w14:paraId="69A3B0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Stilistične posebnosti jezika.</w:t>
            </w:r>
          </w:p>
          <w:p w14:paraId="47C3D9B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Kulturno-specifične značilnosti besedil.</w:t>
            </w:r>
          </w:p>
          <w:p w14:paraId="3F83D80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Medkulturna razsežnost prevajalskega dela.</w:t>
            </w:r>
          </w:p>
        </w:tc>
      </w:tr>
      <w:tr w:rsidR="00F336FB" w:rsidRPr="00D11AE0" w14:paraId="260AEA2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5E818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MAP01 16 Prevajalski seminar II: prevajanje iz slovenščine v nemščino (Prevajanje splošnih besedil v nemščino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FE7E1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39214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splošnih besedil in reševanje prevajalskih problemov na skladenjski, slogovni in besedilni ravni.  Kontrastivna obravnava izbranih besedilnih vrst (članki, poslovna pisma, predstavitve na medmrežju itd.) v slovenskem in nemškem jeziku z vidika omenjenih ravni in ob upoštevanju konvencij in norm ustreznih besedilnih vrst. Obravnava relevantnega besedišča in poglabljanje jezikovnega znanja. </w:t>
            </w:r>
          </w:p>
          <w:p w14:paraId="1BBEC5F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Obravnavani bodo tudi naslednji problemi, ki se pojavljajo ob prevajanju:</w:t>
            </w:r>
          </w:p>
          <w:p w14:paraId="00BC48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prevajanje pogostih besednih zvez</w:t>
            </w:r>
          </w:p>
          <w:p w14:paraId="5238242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primerjava razlik v sintaksi in besednem redu</w:t>
            </w:r>
          </w:p>
          <w:p w14:paraId="4ED10C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primerjalna obravnava kohezivnih sredstev v besedilih</w:t>
            </w:r>
          </w:p>
          <w:p w14:paraId="44DB244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registri in stopnja formalnosti.</w:t>
            </w:r>
          </w:p>
        </w:tc>
      </w:tr>
      <w:tr w:rsidR="00F336FB" w:rsidRPr="00D11AE0" w14:paraId="2E661C4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BC6469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17 Prevodno usmerjene besedilne kompetence v francoskem jeziku II; 30S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8E057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3736E9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francoskem jeziku na ravni oblike, funkcije, namena in ciljne publike. Predmet se osredotoča na retorične konvencije in jezikovne značilnosti izbranih žanrov. Študentje se seznanijo s strukturo različnih žanrov, z jezikom, ki se tipično uporablja v obravnavanih žanrih, ter primerjajo položaj bralca/poslušalca s položajem pisca/govorca. Študentje obravnavane koncepte prenesejo na tvorjenje besedil.</w:t>
            </w:r>
          </w:p>
        </w:tc>
      </w:tr>
      <w:tr w:rsidR="00F336FB" w:rsidRPr="00D11AE0" w14:paraId="1DC3562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E56A01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18 Prevajalski seminar II med francoskim in slovenskim jezikom (Prevajanje humanističnih in literarnih besedil); 60S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847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F96A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spoznavajo in prevajajo humanistična besedila z različnih področij – filozofija, jezikoslovje, zgodovina, umetnost, psihologija. Seznanijo se z zakonitostmi prevajanja tega žanra in soodvisnosti prevajanja od tipa besedila kot tudi pričakovanj, zahtev in norm ciljne publike.</w:t>
            </w:r>
          </w:p>
          <w:p w14:paraId="2A79CD3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prevajanju literarnih besedil se seznanijo s strategijami prevajanja poezije. Pri prevajanju proznih besedil se osredotočijo na povečevanje sposobnosti razumevanja besedila tako v slovenščini kot v francoščini, predvsem v primerih skladenjske kompleksnosti in dvoumnosti, intertekstualnosti, spreminjanja perspektive, literarnih in kulturnih aluzij, zgodovinskih referenc, besednih iger in slogovne zaznamovanosti (še posebej se posvetijo problematiki prevajanja dialektov, slenga, asindetona in polisindetona).</w:t>
            </w:r>
          </w:p>
        </w:tc>
      </w:tr>
      <w:tr w:rsidR="00F336FB" w:rsidRPr="00D11AE0" w14:paraId="1A98FA1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CE05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MAP01 19 Prevodno usmerjene besedilne </w:t>
            </w:r>
            <w:r w:rsidRPr="00D11AE0">
              <w:rPr>
                <w:rFonts w:ascii="Garamond" w:eastAsia="Times New Roman" w:hAnsi="Garamond"/>
                <w:sz w:val="24"/>
                <w:szCs w:val="24"/>
                <w:lang w:eastAsia="sl-SI"/>
              </w:rPr>
              <w:lastRenderedPageBreak/>
              <w:t>kompetence v italijanskem jeziku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ECF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6555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predmetu se študenti seznanijo z značilnostmi pisnega in govorjenega diskurza v italijanskem jeziku na ravni oblike, funkcije, namena in ciljne publike. Predmet se osredotoča na retorične konvencije in jezikovne značilnosti izbranih žanrov. Študentje se seznanijo z diskurznimi značilnostmi pravilnikov, predpisov in navodil, ter z informativnim in promocijskim diskurzom.</w:t>
            </w:r>
          </w:p>
        </w:tc>
      </w:tr>
      <w:tr w:rsidR="00F336FB" w:rsidRPr="00D11AE0" w14:paraId="42724FD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9BEA6F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MAP01 20 Prevajalski seminar med italijanskim in slovenskim jezikom (Prevajanje kulturnospecifičnih in literarno-humanističnih besedil 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8E39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FE014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skozi analizo obstoječih prevodov in lastnim soočanjem z besedili spoznajo različne vrste zlasti kulturno specifičnih besedil. Osredotočijo se na povečevanje sposobnosti razumevanja besedila tako v slovenščini kot v italijanščini, predvsem v primerih skladenjske, vsebinske in formalne kompleksnosti, intertekstualnosti, jezikovnih norm in specifičnih značilnosti in potreb kulturno specifičnih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251B12C9"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66E0156" w14:textId="77777777" w:rsidR="00F336FB" w:rsidRPr="00D11AE0" w:rsidRDefault="00F336FB" w:rsidP="00B37863">
            <w:pPr>
              <w:spacing w:after="0" w:line="240" w:lineRule="auto"/>
              <w:jc w:val="both"/>
              <w:rPr>
                <w:rFonts w:ascii="Garamond" w:eastAsia="Times New Roman" w:hAnsi="Garamond"/>
                <w:sz w:val="24"/>
                <w:szCs w:val="24"/>
                <w:lang w:eastAsia="sl-SI"/>
              </w:rPr>
            </w:pPr>
            <w:r>
              <w:rPr>
                <w:rFonts w:ascii="Garamond" w:eastAsia="Times New Roman" w:hAnsi="Garamond"/>
                <w:sz w:val="24"/>
                <w:szCs w:val="24"/>
                <w:lang w:eastAsia="sl-SI"/>
              </w:rPr>
              <w:t>MAP01 Specialna področja prevajanje: prevajanje umetnostnih besedil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36215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3+3+3+3</w:t>
            </w:r>
          </w:p>
          <w:p w14:paraId="78AA3CC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5E9A7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Terminologija: </w:t>
            </w:r>
          </w:p>
          <w:p w14:paraId="5FD589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1. Uvod v terminološko vedo. Razmerje termin- leksem; termin - pojem. Razvoj terminološke vede. </w:t>
            </w:r>
          </w:p>
          <w:p w14:paraId="1E15676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Splošna teorija terminologije (GTT) in sodobne kritike. Pojmovni sistemi, razmerja med pojmi. Pojmi in večjezičnost, (ne)univerzalnost pojmov.</w:t>
            </w:r>
          </w:p>
          <w:p w14:paraId="362BB42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 Novejše terminološke teorije: korpusni in sociokognitivni pristopi, terminologija shem.</w:t>
            </w:r>
          </w:p>
          <w:p w14:paraId="45AB13A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4. Terminotvorje, prevzemanje, terminologizacija. Variabilnost terminov.</w:t>
            </w:r>
          </w:p>
          <w:p w14:paraId="4F1F006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5. Terminografija. Struktura terminološkega vnosa. Terminološka orodja v oblaku.</w:t>
            </w:r>
          </w:p>
          <w:p w14:paraId="735F7BD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6. Računalniško podprta terminografija, korpusne metode, luščenje znanja. Gradnja korpusov za luščenje terminologije.</w:t>
            </w:r>
          </w:p>
          <w:p w14:paraId="311E835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7. Terminološki standardi, podatkovni formati, XML in TBX. </w:t>
            </w:r>
          </w:p>
          <w:p w14:paraId="7AA1FFF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8. Terminologija kot reprezentacija znanja: ontologije, baze znanja, vizualizacije.</w:t>
            </w:r>
          </w:p>
          <w:p w14:paraId="33E592A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0936F3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Semantika:</w:t>
            </w:r>
          </w:p>
          <w:p w14:paraId="1C29F92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11484F5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Pomenski odnosi (paradigmatika) </w:t>
            </w:r>
          </w:p>
          <w:p w14:paraId="1E17C3D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Sintagmatski odnosi</w:t>
            </w:r>
          </w:p>
          <w:p w14:paraId="10C030A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w:t>
            </w:r>
            <w:r w:rsidRPr="00D11AE0">
              <w:rPr>
                <w:rFonts w:ascii="Garamond" w:hAnsi="Garamond"/>
                <w:sz w:val="24"/>
                <w:szCs w:val="24"/>
              </w:rPr>
              <w:tab/>
              <w:t xml:space="preserve">Analiza na pomenske sestavine </w:t>
            </w:r>
          </w:p>
          <w:p w14:paraId="38161B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Semantika prototipov </w:t>
            </w:r>
          </w:p>
          <w:p w14:paraId="433291D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Kompleksnost besednega pomena. Kontekst. Dvoumnost </w:t>
            </w:r>
          </w:p>
          <w:p w14:paraId="0612258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 xml:space="preserve">Predikat, poved, propozicija. </w:t>
            </w:r>
          </w:p>
          <w:p w14:paraId="01364A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Pomenski postulati. Udeleženske vloge. Medosebni pomen (govorna dejanja, zlasti ilokucija)</w:t>
            </w:r>
          </w:p>
          <w:p w14:paraId="1AD667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Semantika, leksikologija in leksikografija. "Pojmovni" jezikovni priročniki: problem principa pomenskih odnosov in/ali semantičnih polj.</w:t>
            </w:r>
          </w:p>
          <w:p w14:paraId="2E41EB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320453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Umetnostna besedila:</w:t>
            </w:r>
          </w:p>
          <w:p w14:paraId="6B147A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uvede problematiko določevanja literarnega prevoda in literature same. Študentke in študentje se seznanijo s pojmi, kot so medbesedilnost, literatura in literarna stilistika. Prek primerov in prevajalske problematike ugotavljajo pomen zvoka in lika v besedilu, ritma in metra. Seznanijo se z osnovnimi metričnimi sistemi, aliteracijo, asonanco in rimo, s posebno izbiro izrazov (narečje, sleng, žargon, arhaizmi, neologizmi), s tropi, z razširjenimi figurami. Spoznajo različne tipe pripovedovalcev in perspektiv, književne zvrsti in vrste. Na koncu se uvedejo še v specifične probleme prevajanja poezije, proze in dramskih besedil.</w:t>
            </w:r>
          </w:p>
          <w:p w14:paraId="0B9D5F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2F6758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Podnaslavljanje:</w:t>
            </w:r>
          </w:p>
          <w:p w14:paraId="2AAD7E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Namen predmeta je predstaviti značilnosti podnaslovnega prevajanja in študentom dati teoretično osnovo za delo pri seminarskih vajah iz podnaslovnega prevajanja.</w:t>
            </w:r>
          </w:p>
          <w:p w14:paraId="5CEB0A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4008AB5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teme: kratek pregled zgodovine podnaslovnega prevajanja; zunanji dejavniki, ki omejujejo podnaslovno prevajanje: usklajenost besedila s sliko, bralne zmožnosti gledalcev; pojem povprečnega gledalca; podnaslovni prevod kot del polisemiotičnega besedila; oblikovanje podnapisov; načela zgoščevanja besedila v podnapisih; posebnosti jezika v podnapisnih kot vmesne zvrsti med pisanim in govorjenim; podnaslavljanje različnih vrst televizijskih oddaj in filmov; podnaslavljanje, sinhronizacija in brani komentar; podnaslavljanje za slušno prizadete.</w:t>
            </w:r>
          </w:p>
          <w:p w14:paraId="27A0F9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657F2B2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Pravno prevajanje :</w:t>
            </w:r>
          </w:p>
          <w:p w14:paraId="5AA789A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bo osredotočena na: </w:t>
            </w:r>
          </w:p>
          <w:p w14:paraId="6858A9A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 Posebnosti pri prevajanju pravnih besedil:</w:t>
            </w:r>
          </w:p>
          <w:p w14:paraId="2C7056C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Pravni jezik in njegove specifike;</w:t>
            </w:r>
          </w:p>
          <w:p w14:paraId="6CBE39E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Razlike med pravnimi sistemi;</w:t>
            </w:r>
          </w:p>
          <w:p w14:paraId="58C1424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Ekvivalenca pri prevajanju pravnih besedil;</w:t>
            </w:r>
          </w:p>
          <w:p w14:paraId="091901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Tipi pravnih besedil (normativni, pojasnjevalni, argumentativni, informativni);</w:t>
            </w:r>
          </w:p>
          <w:p w14:paraId="1F4FE61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Pomen funkcije pri prevajanju pravnih besedilih; </w:t>
            </w:r>
          </w:p>
          <w:p w14:paraId="573A845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Različne strategije pri prevajanju pravnih besedil.</w:t>
            </w:r>
          </w:p>
          <w:p w14:paraId="7AF356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6438C16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b) temeljne pojme pravoznanstva</w:t>
            </w:r>
          </w:p>
          <w:p w14:paraId="7061864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Primerjalno pravo pri prevajanju pravnih besedil; Uvod v pravoznanstvo: opredelitev temeljnih pojmov, npr. pravo in država, pravno pravilo, pravni viri; pravni akti, pravno razmerje, pravne panoge, pravne družine, pravni sistemi.  Temeljne značilnosti in načela ustave Republike Slovenije; državna ureditev Republike Slovenije. Poglavitne značilnosti nekaterih tujih  pravnih sistemov.</w:t>
            </w:r>
          </w:p>
          <w:p w14:paraId="686952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2B8F948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Uvod v konsekutivno tolmačenje in tolmačenje za skupnost (:</w:t>
            </w:r>
          </w:p>
          <w:p w14:paraId="3E42D611"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Osnovna znanja iz konsekutivnega tolmačenja. Spominske vaje. Povzemanje (slo –slo, nato iz tujega jezika v materni jezik). Urjenje sposobnosti sinteze. Vaje nastopanja s predstavitvijo govorov na določeno temo. Uvod v zapisovanje. Konsekutivno tolmačenje s stopnjevanjem trajanja besedil in izpopolnjevanjem za nastopanje v javnosti.</w:t>
            </w:r>
          </w:p>
        </w:tc>
      </w:tr>
      <w:tr w:rsidR="00F336FB" w:rsidRPr="00D11AE0" w14:paraId="2BF7083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AAC5C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usmerjena kontrastivna slovensko-nemška besedilna 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73A5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C9401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Poglobitev znanja s področja besediloslovja in pragmatike s poudarkom na sobesedilu, naslovniku ter sporazumevalnem namenu. </w:t>
            </w:r>
          </w:p>
          <w:p w14:paraId="44F8D31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Analiza različnih besedilnih vrst, s poudarkom na posebnostih kot so:</w:t>
            </w:r>
          </w:p>
          <w:p w14:paraId="18C7203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priložnostne tvorjenke in njihovo prevajanje;</w:t>
            </w:r>
          </w:p>
          <w:p w14:paraId="2A2C291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konvencije v izbranih besedilnih vrstah (npr. vabilo, pogodba itn.);</w:t>
            </w:r>
          </w:p>
          <w:p w14:paraId="7B32016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nemške tvorjenke s sufiksoidi in njihov prevod v slovenščino;</w:t>
            </w:r>
          </w:p>
          <w:p w14:paraId="486D557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kulturna specifika izbranih besedil (npr. primerjava komentarja v časopisu v originalu in njegovega prevoda),</w:t>
            </w:r>
          </w:p>
          <w:p w14:paraId="2573955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raba zaimkov v nemščini in slovenščini; raba nedoločnih zaimkov v strokovnih (npr. pravnih) in leposlovnih besedilih in njihova funkcija;</w:t>
            </w:r>
          </w:p>
          <w:p w14:paraId="5E35C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funkcija členkov in njihovo prevajanje;</w:t>
            </w:r>
          </w:p>
          <w:p w14:paraId="4FD0EED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raba časov v nemščini in slovenščini;</w:t>
            </w:r>
          </w:p>
          <w:p w14:paraId="1D67D5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kolokacije v splošnem in strokovnem besedilu in posebnosti pri prevajanju le-teh;</w:t>
            </w:r>
          </w:p>
          <w:p w14:paraId="33763AB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negacija pri izbranih skupinah glagolov in časovnih podrednih veznikih </w:t>
            </w:r>
          </w:p>
          <w:p w14:paraId="59B810B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razlike med nemščino in slovenščino;</w:t>
            </w:r>
          </w:p>
          <w:p w14:paraId="0566353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funkcija pasiva v neleposlovnih in leposlovnih besedilih;</w:t>
            </w:r>
          </w:p>
          <w:p w14:paraId="3D13642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emocionalnost v neleposlovnih (npr. pravnih) in leposlovnih besedilih.</w:t>
            </w:r>
          </w:p>
        </w:tc>
      </w:tr>
      <w:tr w:rsidR="00F336FB" w:rsidRPr="00D11AE0" w14:paraId="2AED15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F02CEB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06 Prevodno usmerjene besedilne kompetence v italijanskem jeziku III (30 P, 30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221A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792845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se seznanijo s temeljnimi pojmi obravnave terminologije strokovnih področij in klasifikacijo ter osnovnimi značilnostmi področnih jezikov. Na osnovi analize primerkov besedil z različnih področij spoznajo tipične leksikalne, pa tudi sintaktične in pragmatične značilnosti področnih jezikov ter se osredotočijo na pomensko eksaktnost in povečanje sposobnosti razumevanja področnega jezika. Soočijo se z reševanjem sistemskih terminoloških problemov, naučijo se uporabljati elektronske pripomočke za tvorjenje terminoloških podatkovnih baz.</w:t>
            </w:r>
          </w:p>
        </w:tc>
      </w:tr>
      <w:tr w:rsidR="00F336FB" w:rsidRPr="00D11AE0" w14:paraId="700586F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46D9C7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MAP02 06 Prevodoslovno usmerjena kontrastivna slovensko-francoska besedilna analiza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7D2B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8FAFE9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obnovijo osnove tekstologije in pragmatike diskurza s poudarkom na kontekstu, naslovniku ter sporazumevalnem namenu. Spoznajo osnovne prototipe in tipe besedil v francoščini ter slovenščini: pripoved, opis, argumentacijo, razlago in dialog, monolog. Značilnosti posameznih francoskih in slovenskih besedil, predvsem neumetnostnih, med seboj primerjajo ter tvorijo besedila iste vrste ob upoštevanju funkcije besedila, sporazumevalnega namena ter naslovnika. Seznanjajo se z različnimi pristopi k prevajanju določenih tipov in zvrsti besedil in si pomagajo z izborom paralelnih besedil, na podlagi katerih odkrivajo zakonitosti tvorjenja besedil v enem in drugem jeziku. Posebej spoznavajo časopisna besedila, znanstvena besedila, tehnična besedila in analizirajo njihove zakonitosti v francoskem in slovenskem jeziku.</w:t>
            </w:r>
          </w:p>
        </w:tc>
      </w:tr>
      <w:tr w:rsidR="00F336FB" w:rsidRPr="00D11AE0" w14:paraId="00B5F40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F18E1E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07 Prevajalski seminar </w:t>
            </w:r>
            <w:r w:rsidRPr="00D11AE0">
              <w:rPr>
                <w:rFonts w:ascii="Garamond" w:eastAsia="Times New Roman" w:hAnsi="Garamond"/>
                <w:sz w:val="24"/>
                <w:szCs w:val="24"/>
                <w:lang w:eastAsia="sl-SI"/>
              </w:rPr>
              <w:lastRenderedPageBreak/>
              <w:t>III med francoskim in slovenskim jezikom (Prevajanje strokovnih besedil II (60 S), Prevajanje v francoščino - kulturnospecifična besedila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FC2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01D2F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strokovnih besedil: Študentje se seznanijo se vloga prevajalca v poslovnem in političnem svetu. Ob prevajanju različnih poslovnih vsebin v obliki poslovnega dopisovanja in komercialnih pogodb </w:t>
            </w:r>
            <w:r w:rsidRPr="00D11AE0">
              <w:rPr>
                <w:rFonts w:ascii="Garamond" w:hAnsi="Garamond"/>
                <w:sz w:val="24"/>
                <w:szCs w:val="24"/>
              </w:rPr>
              <w:lastRenderedPageBreak/>
              <w:t>primerjajo francoski in slovenski način izražanja in usvajajo ustrezno izrazje s tega področja. Pri poslovnem dopisovanju so posebej pozorni na stilne posebnosti in različne slogovne ravni komuniciranja. Pri prevajanju pogodb se seznanjajo z različnimi vrstami poslovnih pogodb s poudarkom na posebnostih jezika pogodbenega in obveznostnega prava. Usvajajo vsebinsko enakovredno ubesedovanje in izrazje glede na različne ureditve in poslovne običaje.  Primerjajo izbrane vsebinskih sklopov s poudarkom na ekvivaletnosti prevodov in poimenovanj (organizacija, vodenje in upravljanje, finančno poslovanje, itd.). Leksikalno-semantična primerjava, frazeologemi. Večpomenskost posameznih francoskih in slovenskih izrazov in njihova vsebinsko ustrezna izbira. Napotki za iskanje ustreznih virov (strokovnih in jezikovnih). Poudarek je na razumevanju strokovne vsebine in primerjavi poslovnih besedil na vsebinski in terminološki ravni.</w:t>
            </w:r>
          </w:p>
          <w:p w14:paraId="150673E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 političnih besedil je osredotočena na naslednje tematike: Francijo in francosko notranjo politiko, politični sistem, institucije:, Evropa in Evropska unija, njene institucije ter OZN in francoska besedila, ki se pojavljajo v njenem okviru. Besedila, s katerimi se študenti seznanijo in jih prevajajo, so časopisni članki z notranje- in zunanjepolitično vsebino, dokumenti EU, administrativni dokumenti, diplomatski dokumenti in finančni dokumenti, mednarodne organizacije in njihova</w:t>
            </w:r>
          </w:p>
          <w:p w14:paraId="3398D3D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 prevajanju študentje iščejo vire (knjižnice, Internet, priročniki) in sestavljajo glosarje, opravljajo samopregledovanje in revizijo prevodov ter prevode oblikujejo, opremljajo in arhivirajo.</w:t>
            </w:r>
          </w:p>
          <w:p w14:paraId="090382B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v francoščino - kulturnospecifična besedila II: Seminar je namenjen razvijanju jezikovne, prevajalske in medkulturne kompetence študentov in je usmerjen v vzpodbujanje občutljivosti za kulturno specifičnost francoskih in slovenskih besedil.</w:t>
            </w:r>
          </w:p>
          <w:p w14:paraId="66B9CB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francoščini, predvsem v primerih skladenjske kompleksnosti in dvoumnosti, metaforičnega pomena, analogij ter specifično slovenskih oz. francoskih kulturnih referenc. Delo pri seminarju je usmerjeno k vzpodbujanju občutljivosti za te vrste referenc in k izoblikovanju različnih strategij prenašanja specifično slovenskih elementov besedila v francoščino. Predstavitev seminarjev spremlja obravnava izbranih poglavij iz francosko-slovenske protistavne analize.</w:t>
            </w:r>
          </w:p>
        </w:tc>
      </w:tr>
      <w:tr w:rsidR="00F336FB" w:rsidRPr="00D11AE0" w14:paraId="1811443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F60158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MAP02 07 Prevajalski seminar </w:t>
            </w:r>
            <w:r w:rsidRPr="00D11AE0">
              <w:rPr>
                <w:rFonts w:ascii="Garamond" w:eastAsia="Times New Roman" w:hAnsi="Garamond"/>
                <w:sz w:val="24"/>
                <w:szCs w:val="24"/>
                <w:lang w:eastAsia="sl-SI"/>
              </w:rPr>
              <w:lastRenderedPageBreak/>
              <w:t>III med italijanskim in slovenskim jezikom (Prevajanje ekonomskih in pravnih besedil II (60 S), Prevajanje političnih in strokovnih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26931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E6B83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Prevajanje ekonomskih in pravnih besedil II: Študentke in študentje skozi analizo obstoječih prevodov in lastnim soočanjem z besedili spoznajo različne vrste zlasti pravnih besedil. Osredotočijo se na povečevanje </w:t>
            </w:r>
            <w:r w:rsidRPr="00D11AE0">
              <w:rPr>
                <w:rFonts w:ascii="Garamond" w:hAnsi="Garamond"/>
                <w:sz w:val="24"/>
                <w:szCs w:val="24"/>
              </w:rPr>
              <w:lastRenderedPageBreak/>
              <w:t>sposobnosti razumevanja besedila tako v slovenščini kot v italijanščini, predvsem v primerih skladenjske, vsebinske in formalne kompleksnosti, intertekstualnosti, jezikovnih norm in specifičnih značilnosti in potreb pravnih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p w14:paraId="6C37144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političnih in strokovnih besedil II: Študentke in študentje skozi analizo obstoječih prevodov in lastnim soočanjem z besedili spoznajo različne vrste zlasti strokovnih besedil. Osredotočijo se na povečevanje sposobnosti razumevanja besedila tako v slovenščini kot v italijanščini, predvsem v primerih skladenjske, vsebinske in formalne kompleksnosti, intertekstualnosti, jezikovnih norm in specifičnih značilnosti in potreb strokovnih besedil. Uporabljajo in razvijajo kompetence pri reševanju kompleksnih prevajalskih problemov, tako specifičnih, besedilno vezanih, kot tudi sistemskih. Spoznavajo torej osnovne zakonitosti prevajanja tega tipa besedil s poudarkom na raznolikosti področja, kot tudi na pričakovanjih, zahtevah in normah ciljnih uporabnikov.</w:t>
            </w:r>
          </w:p>
        </w:tc>
      </w:tr>
      <w:tr w:rsidR="00F336FB" w:rsidRPr="00D11AE0" w14:paraId="3B957D9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9724E1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07 Prevajalski seminar III: prevajanje iz nemščine v slovenščino (Prevajanje pravnih in političnih besedil II (60 S), Prevajanje družboslovnih in kulturnospoecifičnih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2AA1F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B948A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Pravna besedila:</w:t>
            </w:r>
          </w:p>
          <w:p w14:paraId="4C8792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 osnove civilnega prava in prava Evropske unije;</w:t>
            </w:r>
          </w:p>
          <w:p w14:paraId="080A85F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2) prevajalski del seminarja.</w:t>
            </w:r>
          </w:p>
          <w:p w14:paraId="16C2516A" w14:textId="77777777" w:rsidR="00F336FB" w:rsidRPr="00D11AE0" w:rsidRDefault="00F336FB" w:rsidP="00B37863">
            <w:pPr>
              <w:spacing w:after="0" w:line="240" w:lineRule="auto"/>
              <w:jc w:val="both"/>
              <w:rPr>
                <w:rFonts w:ascii="Garamond" w:hAnsi="Garamond"/>
                <w:sz w:val="24"/>
                <w:szCs w:val="24"/>
              </w:rPr>
            </w:pPr>
          </w:p>
          <w:p w14:paraId="37BA0C9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prvem (strokovnem) delu seminarja študenti spoznajo nekaj osnov civilnega prava in prava Evropske unije. Pri civilnem pravu je poudarek na slovenskem pravnem sistemu, vendar predavatelji pogosto navajajo tudi primerjave z drugimi pravnimi sistemi (zlasti nemškim) in pri tem opozarjajo na (terminološke) pasti, v katere se pri prevajanju pravnih besedil lahko kaj hitro ujamemo. </w:t>
            </w:r>
          </w:p>
          <w:p w14:paraId="77813EA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prevajalskem delu seminarja se študenti seznanijo z različnimi pravnimi besedilnimi vrstami (npr. različne vrste pogodb, zakonsko besedilo, pravni učbenik ipd.) in pri prevajanju povsem praktično utrdijo znanje, ki so ga pridobili pri prvem delu seminarja.     </w:t>
            </w:r>
          </w:p>
          <w:p w14:paraId="344DE2BD" w14:textId="77777777" w:rsidR="00F336FB" w:rsidRPr="00D11AE0" w:rsidRDefault="00F336FB" w:rsidP="00B37863">
            <w:pPr>
              <w:spacing w:after="0" w:line="240" w:lineRule="auto"/>
              <w:jc w:val="both"/>
              <w:rPr>
                <w:rFonts w:ascii="Garamond" w:hAnsi="Garamond"/>
                <w:sz w:val="24"/>
                <w:szCs w:val="24"/>
              </w:rPr>
            </w:pPr>
          </w:p>
          <w:p w14:paraId="2B0044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Pri političnih besedilih predmet obravnava najpomembnejših besedilnih vrst iz področja politike, uprave in gospodarstva. Študentje spoznavajo besedišče teh področij in prevajajo ustrezna besedila. Reševanje </w:t>
            </w:r>
            <w:r w:rsidRPr="00D11AE0">
              <w:rPr>
                <w:rFonts w:ascii="Garamond" w:hAnsi="Garamond"/>
                <w:sz w:val="24"/>
                <w:szCs w:val="24"/>
              </w:rPr>
              <w:lastRenderedPageBreak/>
              <w:t>prevajalskih problemov in poglabljanje jezikovnega znanja. Kontrastivna obravnava izbranih besedilnih vrst v slovenskem in nemškem jeziku (skladenjske, slogovne, oblikovne razlike ipd.).</w:t>
            </w:r>
          </w:p>
          <w:p w14:paraId="4452B1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se seznanijo z institucijami EU, podrobneje s sestavo in pristojnostmi Evropskega parlamenta, Evropske komisije in Sveta EU. Spremljajo aktualno dogajanje v medijih in zasledujejo vlogo Slovenije v evropskih povezavah. Spoznajo institucije v Sloveniji, na katere se lahko obrnejo po nasvet pri prevajanju evropskih besedil. Spoznajo spletne terminološke baze in glosarje. Seznanijo se s terminologijo EU in se s praktičnim delom pripravijo na morebitno poklicno pot kot prevajalci EU.</w:t>
            </w:r>
          </w:p>
          <w:p w14:paraId="3371A6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družboslovnih in kulturnospecifičnih besedil II: Seminar je namenjen razvijanju jezikovne, prevajalske in medkulturne kompetence študentov in je usmerjen v vzpodbujanje občutljivosti za kulturno specifičnost nemških in slovenskih besedil.</w:t>
            </w:r>
          </w:p>
          <w:p w14:paraId="2A0276D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Pouk se osredotoča na povečevanje sposobnosti razumevanja besedil tako v slovenščini kot v nemščini, predvsem v primerih skladenjske kompleksnosti in dvoumnosti, metaforičnega pomena, analogij ter specifično slovenskih kulturnih in zgodovinskih referenc. Delo pri seminarju je usmerjeno k vzpodbujanju občutljivosti za te vrste referenc in k izoblikovanju različnih strategij prenašanja specifično slovenskih elementov besedila v nemščino. Predstavitev seminarjev spremlja obravnava izbranih poglavij iz nemško-slovenske protistavne analize.</w:t>
            </w:r>
          </w:p>
        </w:tc>
      </w:tr>
      <w:tr w:rsidR="00F336FB" w:rsidRPr="00D11AE0" w14:paraId="4D4061A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1006DEF"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lang w:eastAsia="sl-SI"/>
              </w:rPr>
              <w:lastRenderedPageBreak/>
              <w:t xml:space="preserve">MAP02 11 Prevajalski seminar IV: prevajanje iz angleščine v slovenščino (Prevajanje poslovne korespondence in pogodb (60 SE), Prevajanje političnih in strokovnih besedil </w:t>
            </w:r>
            <w:r w:rsidRPr="00D11AE0">
              <w:rPr>
                <w:rFonts w:ascii="Garamond" w:hAnsi="Garamond"/>
                <w:sz w:val="24"/>
                <w:szCs w:val="24"/>
                <w:lang w:eastAsia="sl-SI"/>
              </w:rPr>
              <w:lastRenderedPageBreak/>
              <w:t>II (60 SE), Korpusi in lokalizacija II (60 SE), Dvojezična leksikologija in leksikografija (60 SE))</w:t>
            </w:r>
          </w:p>
          <w:p w14:paraId="388666BB" w14:textId="77777777" w:rsidR="00F336FB" w:rsidRPr="00D11AE0" w:rsidRDefault="00F336FB" w:rsidP="00B37863">
            <w:pPr>
              <w:spacing w:after="0" w:line="240" w:lineRule="auto"/>
              <w:jc w:val="both"/>
              <w:rPr>
                <w:rFonts w:ascii="Garamond"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1FE5F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DC6A40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poslovne korespondence in pogodb:</w:t>
            </w:r>
          </w:p>
          <w:p w14:paraId="089066B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 oz. študentka se uvaja v praktična rabo prevajalskih znanj na specializiranem področju poslovnih besedil iz angleščine v slovenščino ter iz slovenščine v angleščino. Poglablja znanje o možnostih iskanja ustrezne terminologije v sekundarni literaturi (slovarjih, leksikonih, strokovnih priročnikih, vzporednih besedilih) in pri ustreznih strokovnih institucijah ali strokovnjakih. Oblikuje si lastno dokumentacijo. Kritično presoja možne prevodne rešitve glede na funkcijo in namen prevedenega besedila.</w:t>
            </w:r>
          </w:p>
          <w:p w14:paraId="26C0FB6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547898F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političnih in strokovnih besedil II:</w:t>
            </w:r>
          </w:p>
          <w:p w14:paraId="31914F0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študentje nadalje spoznavajo značilnosti tvorjenja oziroma prevajanja političnih in strokovnih besedil v slovenščini in angleščini; poseben poudarek je dan na kulturne razlike, ki se zrcalijo v žanrskih značilnostih. Poudari se razlika med usmerjenostjo na avtorja, ki je značilna za slovenska besedila, in </w:t>
            </w:r>
            <w:r w:rsidRPr="00D11AE0">
              <w:rPr>
                <w:rFonts w:ascii="Garamond" w:hAnsi="Garamond"/>
                <w:sz w:val="24"/>
                <w:szCs w:val="24"/>
              </w:rPr>
              <w:lastRenderedPageBreak/>
              <w:t>usmerjenostjo na bralca, ki je značilna za angleška besedila. Analizirajo se izbrani primeri političnih besedil iz obeh okolij; poudari se pomen poznavanja področja. Analizirajo se izbrani primeri strokovnih besedil.</w:t>
            </w:r>
          </w:p>
          <w:p w14:paraId="2E92108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w:t>
            </w:r>
          </w:p>
          <w:p w14:paraId="349088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Korpusi in lokalizacija II:</w:t>
            </w:r>
          </w:p>
          <w:p w14:paraId="27D702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Uvod v lokalizacijo: Lokalizacija, globalizacija, transkreacija. Orodja in delovni procesi pri lokalizacijskih projektih. </w:t>
            </w:r>
          </w:p>
          <w:p w14:paraId="7E99ECE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Jeziki za označevanje: XML, HTML. Datotečni formati: TMX, TBX, XLIFF. Pretvorbe formatov. Regularni izrazi.</w:t>
            </w:r>
          </w:p>
          <w:p w14:paraId="72229A6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Tehnično prevajanje: zakonska določila, struktura dokumentacijskih besedil, prevajalske strategije. Pogosti simboli in okrajšave. Tehnični vidiki. </w:t>
            </w:r>
          </w:p>
          <w:p w14:paraId="348A7A0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Trženjsko prevajanje in prilagajanje, transkreacija. Zgradba spletišč.</w:t>
            </w:r>
          </w:p>
          <w:p w14:paraId="3F78F8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Orodja: prevajalska namizja, lokalizacijska orodja, strojni prevajalniki. </w:t>
            </w:r>
          </w:p>
          <w:p w14:paraId="1EDC4DF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Prevajalski projekt za realnega naročnika. Celovita izvedba projekta s finančnim načrtovanjem, pripravo virov, jezikovnimi fazami, obračunom in zaključno analizo.</w:t>
            </w:r>
          </w:p>
          <w:p w14:paraId="04A6E7B4" w14:textId="77777777" w:rsidR="00F336FB" w:rsidRPr="00D11AE0" w:rsidRDefault="00F336FB" w:rsidP="00B37863">
            <w:pPr>
              <w:spacing w:after="0" w:line="240" w:lineRule="auto"/>
              <w:jc w:val="both"/>
              <w:rPr>
                <w:rFonts w:ascii="Garamond" w:hAnsi="Garamond"/>
                <w:sz w:val="24"/>
                <w:szCs w:val="24"/>
              </w:rPr>
            </w:pPr>
          </w:p>
          <w:p w14:paraId="12138D0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Dvojezična leksikologija in leksikografija:</w:t>
            </w:r>
          </w:p>
          <w:p w14:paraId="1315241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Uvod in osnovna terminologija</w:t>
            </w:r>
          </w:p>
          <w:p w14:paraId="2D15B60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Leksikografski opis jezika</w:t>
            </w:r>
          </w:p>
          <w:p w14:paraId="34F535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Tipologija leksikografskih priročnikov</w:t>
            </w:r>
          </w:p>
          <w:p w14:paraId="3E13A07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Uporabnik slovarja – vloga in potrebe</w:t>
            </w:r>
          </w:p>
          <w:p w14:paraId="11FEB01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Analiza in primerjava tipičnih predstavnikov posameznih slovarskih vrst</w:t>
            </w:r>
          </w:p>
          <w:p w14:paraId="72B6668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Makrostruktura dvojezičnega slovarja</w:t>
            </w:r>
          </w:p>
          <w:p w14:paraId="5A8832C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Mikrostruktura dvojezičnega slovarja</w:t>
            </w:r>
          </w:p>
          <w:p w14:paraId="36106E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Trendi v sodobni dvojezični leksikografiji</w:t>
            </w:r>
          </w:p>
          <w:p w14:paraId="2F695B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sz w:val="24"/>
                <w:szCs w:val="24"/>
              </w:rPr>
              <w:tab/>
              <w:t>Sestava poskusnega slovarskega gesla</w:t>
            </w:r>
          </w:p>
          <w:p w14:paraId="77D54EE3" w14:textId="77777777" w:rsidR="00F336FB" w:rsidRPr="00D11AE0" w:rsidRDefault="00F336FB" w:rsidP="00B37863">
            <w:pPr>
              <w:spacing w:after="0" w:line="240" w:lineRule="auto"/>
              <w:jc w:val="both"/>
              <w:rPr>
                <w:rFonts w:ascii="Garamond" w:hAnsi="Garamond"/>
                <w:sz w:val="24"/>
                <w:szCs w:val="24"/>
              </w:rPr>
            </w:pPr>
          </w:p>
        </w:tc>
      </w:tr>
      <w:tr w:rsidR="00F336FB" w:rsidRPr="00D11AE0" w14:paraId="617D684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9EE77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MAP02 12 Prevajalski seminar </w:t>
            </w:r>
            <w:r w:rsidRPr="00D11AE0">
              <w:rPr>
                <w:rFonts w:ascii="Garamond" w:eastAsia="Times New Roman" w:hAnsi="Garamond"/>
                <w:sz w:val="24"/>
                <w:szCs w:val="24"/>
                <w:lang w:eastAsia="sl-SI"/>
              </w:rPr>
              <w:lastRenderedPageBreak/>
              <w:t>IV med francoskim in slovenskim jezikom (Dvojezična terminografija); 60S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573F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0EEBBC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Obravnavane vsebine:</w:t>
            </w:r>
          </w:p>
          <w:p w14:paraId="31A75E9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 razmejitev in problematika nekaterih temeljnih leksikoloških pojmov znotraj različnih teoretičnih okvirov (strukturalizem, tvorbeno-pretvorbeno jezikoslovje, psihomehanika, model »pomen-besedilo«, kognitivno jezikoslovje) : jezikovni znak, beseda, leksikalna enota, termin, morfem, leksem, frazem</w:t>
            </w:r>
          </w:p>
          <w:p w14:paraId="7CE5C79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specifični problemi paradigmatskih in sintagmatskih medleskemskih razmerij (sinonimija, antinomija, hiponimija, hipernimija, pomenska polja, polisemija, homonimija, kolokacije)</w:t>
            </w:r>
          </w:p>
          <w:p w14:paraId="1627A15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sodobni, računalniško podprti pristopi (korpusno jezikoslovje, statistična leksikologija)  </w:t>
            </w:r>
          </w:p>
          <w:p w14:paraId="096434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družbena in diahrona razslojenost oziroma strukturiranost francoskega besedišča v primerjavi s slovenskim</w:t>
            </w:r>
          </w:p>
          <w:p w14:paraId="643C4CE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problemi tujk, izposojenk, neologizmov v obeh jezikih</w:t>
            </w:r>
          </w:p>
          <w:p w14:paraId="785F3E2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nekatere besedotvorne posebnosti francoskega jezika v primerjavi s slovenskim</w:t>
            </w:r>
          </w:p>
          <w:p w14:paraId="78E0C1F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osnovni metodološki aparat kontrastivne leksikologije (razlike v strukturiranosti besedišča, semantična ekvivalenca, medjezikovna sopomenskost, razlike na denotativni, konotativni, stilistični in kolokacijski ravnini, problem t. i. lažnih prijateljev).</w:t>
            </w:r>
          </w:p>
        </w:tc>
      </w:tr>
      <w:tr w:rsidR="00F336FB" w:rsidRPr="00D11AE0" w14:paraId="2C20BDD1"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317813B" w14:textId="028BF0E0"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MAP02 12 Prevajalski seminar IV med italijanskim in slovenskim jezikom (Prevajanje kulturnospecifičnih in literarno-</w:t>
            </w:r>
            <w:r w:rsidR="007A1779">
              <w:rPr>
                <w:rFonts w:ascii="Garamond" w:eastAsia="Times New Roman" w:hAnsi="Garamond"/>
                <w:sz w:val="24"/>
                <w:szCs w:val="24"/>
                <w:lang w:eastAsia="sl-SI"/>
              </w:rPr>
              <w:t>humanističnih besedil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C588C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01E0E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študentje skozi analizo obstoječih prevodov in lastnim soočanjem z besedili spoznajo različne vrste literarnih in humanističnih besedil. Osredotočijo se na povečevanje sposobnosti razumevanja besedila tako v slovenščini kot v italijanščini, predvsem v primerih skladenjske, vsebinske in formalne kompleksnosti, intertekstualnosti, jezikovnih norm in specifičnih značilnosti in potreb literarnih in humanističnih besedil. Uporabljajo in razvijajo kompetence pri reševanju kompleksnih prevajalskih problemov, tako specifičnih, besedilno vezanih, kot tudi sistemskih. Spoznavajo torej osnovne zakonitosti prevajanja tega tipa besedil s poudarkom na pomembnosti področja, kot tudi na pričakovanjih, zahtevah in normah ciljnih uporabnikov.</w:t>
            </w:r>
          </w:p>
        </w:tc>
      </w:tr>
      <w:tr w:rsidR="00F336FB" w:rsidRPr="00D11AE0" w14:paraId="55C5679C"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7F1ED4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12 Prevajalski seminar IV: prevajanje iz slovenščine v nemščino (Prevajanje splošnih </w:t>
            </w:r>
            <w:r w:rsidRPr="00D11AE0">
              <w:rPr>
                <w:rFonts w:ascii="Garamond" w:eastAsia="Times New Roman" w:hAnsi="Garamond"/>
                <w:sz w:val="24"/>
                <w:szCs w:val="24"/>
                <w:lang w:eastAsia="sl-SI"/>
              </w:rPr>
              <w:lastRenderedPageBreak/>
              <w:t>besedil v nemščino II (60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BE35E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826FFC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Študentje spoznavajo razlike med izbranimi področij slovenske in nemške družbene stvarnosti (npr. zdravstvo, promet, uprava) in njihovo relevantnost pri prevajanju. Spoznavajo besedišče teh področij in</w:t>
            </w:r>
          </w:p>
          <w:p w14:paraId="5B2FC18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 prevajajo ustrezna besedila. Reševanje prevajalskih problemov in poglabljanje jezikovnega znanja. Kontrastivna obravnava izbranih besedilnih vrst v slovenskem in nemškem jeziku (skladenjske, slogovne, oblikovne razlike ipd.).</w:t>
            </w:r>
          </w:p>
          <w:p w14:paraId="5220F78B" w14:textId="77777777" w:rsidR="00F336FB" w:rsidRPr="00D11AE0" w:rsidRDefault="00F336FB" w:rsidP="00B37863">
            <w:pPr>
              <w:spacing w:after="0" w:line="240" w:lineRule="auto"/>
              <w:jc w:val="both"/>
              <w:rPr>
                <w:rFonts w:ascii="Garamond" w:hAnsi="Garamond"/>
                <w:sz w:val="24"/>
                <w:szCs w:val="24"/>
              </w:rPr>
            </w:pPr>
          </w:p>
        </w:tc>
      </w:tr>
      <w:tr w:rsidR="00F336FB" w:rsidRPr="00D11AE0" w14:paraId="2BBD9EC6"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124BC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MAP02 Teorija prevajanja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F3BE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3</w:t>
            </w:r>
          </w:p>
          <w:p w14:paraId="4B5A459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2D8E6C"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Slušatelji se seznanijo s področjem delovanja teorije prevajanja, z njeno strukturo, razdelitvijo in osnovno terminologijo. Seznanijo se zgodnjimi razmišljanji o prevajanju, in sicer prek spisov Cicera, Hieronima in Martina Luthra. Prek spisov Friedricha Schleiermacherja, Romana Jakobsona, Walterja Benjamina, Jacquesa Derridaja se seznanijo z mejniki v razvoju teorije prevajanja. Etični obrat je predstavljen prek prevodoslovnih del Antoinea Bermana, Henrija Meschonnica ter Paula Ricoeurja. V nadaljevanju so predstavljene znanost prevajanja Eugenea Nide, teorija skoposa Hansa Vermeerja, deontološka misel Christiane Nord, Ericha Prunča in Andrewja Chestermana ter situacija na sodobnem slovenskem prevajalskem trgu. Nadalje so predstavljeni sistemska teorija prevajanja Gideona Touryja in misel Itamarja Even-Zoharja, kulturni obrat prek del Andréja Lefevera in kulturni materializem v misli Lawrencea Venutija. Na koncu so predstavljene najsodobnejše smeri v teoretičnem prevodoslovju: postkolonialne in feministične smeri v teoriji prevajanja ter sociologija prevajanja. Pri vsaki od teh tem bo poseben poudarek dan etičnemu premisleku in etičnim posledicam posameznih prevodnih in prevajalskih odločitev.</w:t>
            </w:r>
          </w:p>
        </w:tc>
      </w:tr>
      <w:tr w:rsidR="00F336FB" w:rsidRPr="00D11AE0" w14:paraId="3A8074BC" w14:textId="77777777" w:rsidTr="00B27E61">
        <w:tc>
          <w:tcPr>
            <w:tcW w:w="1985" w:type="dxa"/>
            <w:shd w:val="clear" w:color="auto" w:fill="auto"/>
          </w:tcPr>
          <w:p w14:paraId="2480EE18" w14:textId="77777777" w:rsidR="00F336FB" w:rsidRPr="00D11AE0" w:rsidRDefault="00F336FB" w:rsidP="00B37863">
            <w:pPr>
              <w:spacing w:after="0" w:line="240" w:lineRule="auto"/>
              <w:jc w:val="both"/>
              <w:rPr>
                <w:rFonts w:ascii="Garamond" w:eastAsia="Times New Roman" w:hAnsi="Garamond"/>
                <w:sz w:val="24"/>
                <w:szCs w:val="24"/>
                <w:highlight w:val="blue"/>
                <w:lang w:eastAsia="sl-SI"/>
              </w:rPr>
            </w:pPr>
            <w:r w:rsidRPr="00D11AE0">
              <w:rPr>
                <w:rFonts w:ascii="Garamond" w:eastAsia="Times New Roman" w:hAnsi="Garamond"/>
                <w:sz w:val="24"/>
                <w:szCs w:val="24"/>
                <w:lang w:eastAsia="sl-SI"/>
              </w:rPr>
              <w:t xml:space="preserve">MU2 Aplikativna etnomuzikologija 2019/20 </w:t>
            </w:r>
          </w:p>
        </w:tc>
        <w:tc>
          <w:tcPr>
            <w:tcW w:w="709" w:type="dxa"/>
            <w:shd w:val="clear" w:color="auto" w:fill="auto"/>
          </w:tcPr>
          <w:p w14:paraId="013AD2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shd w:val="clear" w:color="auto" w:fill="auto"/>
          </w:tcPr>
          <w:p w14:paraId="489FEE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Spoznavanje zgodovinskega razvoja aplikativne etnomuzikologije, teorije, metod in tehnik v   globalnem merilu.  Uvajanje v terensko raziskovalno delo. Študij relevantnih virov ter samostojno projektno delo, ki temelji na terenskem raziskovanju.  </w:t>
            </w:r>
          </w:p>
        </w:tc>
      </w:tr>
      <w:tr w:rsidR="00F336FB" w:rsidRPr="00D11AE0" w14:paraId="204CEEF3" w14:textId="77777777" w:rsidTr="00B27E61">
        <w:tc>
          <w:tcPr>
            <w:tcW w:w="1985" w:type="dxa"/>
            <w:shd w:val="clear" w:color="auto" w:fill="auto"/>
          </w:tcPr>
          <w:p w14:paraId="6D0B2D6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MU2 Etnoansambel 2019/20 </w:t>
            </w:r>
          </w:p>
        </w:tc>
        <w:tc>
          <w:tcPr>
            <w:tcW w:w="709" w:type="dxa"/>
            <w:shd w:val="clear" w:color="auto" w:fill="auto"/>
          </w:tcPr>
          <w:p w14:paraId="60DACC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shd w:val="clear" w:color="auto" w:fill="auto"/>
          </w:tcPr>
          <w:p w14:paraId="44EBAC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Poudarek je na spoznavanju različnih glasbil, njihovih značilnosti, načinov igranja in kombiniranja v kulturno pogojene in druge tipe ansamblov. Pridobljeno znanje se konkretizira v enem tipu ansambla, s katerim se pripravlja konkreten program za javno izvedbo ob koncu semestra. Del kontaktnih ur je namenjen terenskim vajam, v okviru katerih se študenti seznanijo z etnomuzikološkim terenskim delom: tonski in/ali video zapis izvedbe izbrane vokalne in/ali instrumentalne viže, transkripcija, priprava gradiva za izvedbo z etnoansamblom.</w:t>
            </w:r>
          </w:p>
        </w:tc>
      </w:tr>
      <w:tr w:rsidR="00F336FB" w:rsidRPr="00D11AE0" w14:paraId="61D9ADB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4277A24A" w14:textId="77777777" w:rsidR="00F336FB" w:rsidRPr="00D11AE0" w:rsidRDefault="00F336FB" w:rsidP="00B37863">
            <w:pPr>
              <w:spacing w:after="0" w:line="240" w:lineRule="auto"/>
              <w:jc w:val="both"/>
              <w:rPr>
                <w:rFonts w:ascii="Garamond" w:eastAsia="Times New Roman" w:hAnsi="Garamond"/>
                <w:sz w:val="24"/>
                <w:szCs w:val="24"/>
                <w:highlight w:val="blue"/>
                <w:lang w:eastAsia="sl-SI"/>
              </w:rPr>
            </w:pPr>
            <w:r w:rsidRPr="00D11AE0">
              <w:rPr>
                <w:rFonts w:ascii="Garamond" w:eastAsia="Times New Roman" w:hAnsi="Garamond"/>
                <w:sz w:val="24"/>
                <w:szCs w:val="24"/>
                <w:lang w:eastAsia="sl-SI"/>
              </w:rPr>
              <w:t>MU2 Etnomuzikologija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9CBB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284B3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Teoretična in metodološka izhodišča za študij glasbe v konfliktnih situacijah. Kontinuum med vojno in mirom v etnomuzikološki literaturi in v sklopu dejavnosti vodilnih nacionalnih in mednarodnih stanovskih združenj. Vojna v zemljepisni in zgodovinski perspektivi. Poglobljen študij izbranih primerov funkcij in rab glasbe v konfliktnih situacijah v različnih delih sveta.</w:t>
            </w:r>
          </w:p>
        </w:tc>
      </w:tr>
      <w:tr w:rsidR="00F336FB" w:rsidRPr="00D11AE0" w14:paraId="34915DC1"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76E9E2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MU2 Glasbena estetika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0A6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FCE0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Vsebina predmeta zajema izbrane teme iz glasbene estetike, pri čemer se dotika temeljnih vprašanj glasbene kritike, glasbene fenomenologije in sodobne glasbene hermenevtike.</w:t>
            </w:r>
          </w:p>
          <w:p w14:paraId="543FF470" w14:textId="77777777" w:rsidR="00F336FB" w:rsidRPr="00D11AE0" w:rsidRDefault="00F336FB" w:rsidP="00B37863">
            <w:pPr>
              <w:tabs>
                <w:tab w:val="left" w:pos="1710"/>
              </w:tabs>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Seminarsko delo se bo osredotočalo na temeljna glasbenoestetska vprašanja, v razumevanje glasbe med čutnim, razumskim in presežnim s posameznimi ekskurzi v tišino v glasbi, poprostorjenje glasbenega časa, vprašanje improvizacijskosti, odnos med estetiko in kritiko idr.     </w:t>
            </w:r>
          </w:p>
        </w:tc>
      </w:tr>
      <w:tr w:rsidR="00F336FB" w:rsidRPr="00D11AE0" w14:paraId="4174004D"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47C692A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Glasbeno gledališče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3D1F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FCB33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 Študij je usmerjen v sistematično obravnavo zgodovine glasbenega gledališča (opera, glasbena drama, scenska glasba, instrumentalno gledališče). Osrednja tematika predmeta je povezana z glasbeno dramo in glasbenim gledališčem v 20. In 21. stoletju. Glavna poglavja:  Opera po Wagnerju, Verizem, opera moderne, ekspresionistična opera, neoklasicistična opera, politična opera, povojni revolti zoper opero: antiopera, serializem in opera, Nova glasba in tradicija, glasbeno gledališče, instrumentalno gledališče, scenske kompozicije, avantgarda, postmodernizem, sodobnost, postopera</w:t>
            </w:r>
            <w:r>
              <w:rPr>
                <w:rFonts w:ascii="Garamond" w:eastAsia="Times New Roman" w:hAnsi="Garamond"/>
                <w:sz w:val="24"/>
                <w:szCs w:val="24"/>
                <w:lang w:eastAsia="sl-SI"/>
              </w:rPr>
              <w:t>.</w:t>
            </w:r>
          </w:p>
        </w:tc>
      </w:tr>
      <w:tr w:rsidR="00F336FB" w:rsidRPr="00D11AE0" w14:paraId="032487FA"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A3C68F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Metode analize glasbe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944B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1A05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 Predmet posebej obravnava metode raziskovanja glasbe, ki se razvijajo znotraj sistematic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ne in historic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ne muzikologije kot tudi etnomuzikologije. Namen predmeta je predstaviti sodobno stanje raziskovanja glasbe tako s podroc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ja humanistic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nih in druz</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boslovnih ved kakor tudi naravoslovnih disciplin. Poudarek je na ra</w:t>
            </w:r>
            <w:r w:rsidRPr="00D11AE0">
              <w:rPr>
                <w:rFonts w:ascii="Garamond" w:eastAsia="Times New Roman" w:hAnsi="Garamond" w:cs="Garamond"/>
                <w:sz w:val="24"/>
                <w:szCs w:val="24"/>
                <w:lang w:eastAsia="sl-SI"/>
              </w:rPr>
              <w:t>č</w:t>
            </w:r>
            <w:r w:rsidRPr="00D11AE0">
              <w:rPr>
                <w:rFonts w:ascii="Garamond" w:eastAsia="Times New Roman" w:hAnsi="Garamond"/>
                <w:sz w:val="24"/>
                <w:szCs w:val="24"/>
                <w:lang w:eastAsia="sl-SI"/>
              </w:rPr>
              <w:t>unalni</w:t>
            </w:r>
            <w:r w:rsidRPr="00D11AE0">
              <w:rPr>
                <w:rFonts w:ascii="Garamond" w:eastAsia="Times New Roman" w:hAnsi="Garamond" w:cs="Garamond"/>
                <w:sz w:val="24"/>
                <w:szCs w:val="24"/>
                <w:lang w:eastAsia="sl-SI"/>
              </w:rPr>
              <w:t>š</w:t>
            </w:r>
            <w:r w:rsidRPr="00D11AE0">
              <w:rPr>
                <w:rFonts w:ascii="Garamond" w:eastAsia="Times New Roman" w:hAnsi="Garamond"/>
                <w:sz w:val="24"/>
                <w:szCs w:val="24"/>
                <w:lang w:eastAsia="sl-SI"/>
              </w:rPr>
              <w:t>ko podprti analizi glasbe. Vsebinsko se osredotoča na analizo glasbe kot medija sporoc</w:t>
            </w:r>
            <w:r w:rsidRPr="00D11AE0">
              <w:rPr>
                <w:rFonts w:ascii="Times New Roman" w:eastAsia="Times New Roman" w:hAnsi="Times New Roman"/>
                <w:sz w:val="24"/>
                <w:szCs w:val="24"/>
                <w:lang w:eastAsia="sl-SI"/>
              </w:rPr>
              <w:t>̌</w:t>
            </w:r>
            <w:r w:rsidRPr="00D11AE0">
              <w:rPr>
                <w:rFonts w:ascii="Garamond" w:eastAsia="Times New Roman" w:hAnsi="Garamond"/>
                <w:sz w:val="24"/>
                <w:szCs w:val="24"/>
                <w:lang w:eastAsia="sl-SI"/>
              </w:rPr>
              <w:t>anja in kulturne prakse obenem.</w:t>
            </w:r>
          </w:p>
          <w:p w14:paraId="6F574CA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Individualne raziskovalne naloge se spreminjajo ob vsaki izvedbi predmeta.</w:t>
            </w:r>
          </w:p>
        </w:tc>
      </w:tr>
      <w:tr w:rsidR="00F336FB" w:rsidRPr="00D11AE0" w14:paraId="5A097295"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2B8125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Novejša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9923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6EB402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glasbe iz obdobja med 1750 in 1900. Osredotoča se na različna zgodovinska vprašanja, ki obsegajo posamezne: ustvarjalce, zvrsti, glasbene oblike, časovne izseke, geografska območja, glasbeno reprodukcijo, recepcijo glasbenih del itd. Zlasti se usmerja na vprašanje odnosa med glasbo in besedo v vokalnih in vokalno-instrumentalnih delih.</w:t>
            </w:r>
          </w:p>
        </w:tc>
      </w:tr>
      <w:tr w:rsidR="00F336FB" w:rsidRPr="00D11AE0" w14:paraId="1A645588"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377DAA7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MU2 Slovenska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01D6D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9B219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v okviru zgodovine slovenske glasbe med letom 1945 in 1991. Ta se osredotoča na različna zgodovinska vprašanja, ki lahko obsegajo posamezne: ustvarjalce, zvrsti, glasbene oblike, časovne izseke, geografska območja, glasbeno reprodukcijo, recepcijo glasbenih del.</w:t>
            </w:r>
          </w:p>
        </w:tc>
      </w:tr>
      <w:tr w:rsidR="00F336FB" w:rsidRPr="00D11AE0" w14:paraId="494304C2" w14:textId="77777777" w:rsidTr="00B27E61">
        <w:tc>
          <w:tcPr>
            <w:tcW w:w="1985" w:type="dxa"/>
            <w:tcBorders>
              <w:top w:val="single" w:sz="4" w:space="0" w:color="auto"/>
              <w:left w:val="single" w:sz="4" w:space="0" w:color="auto"/>
              <w:bottom w:val="single" w:sz="4" w:space="0" w:color="auto"/>
              <w:right w:val="single" w:sz="4" w:space="0" w:color="auto"/>
            </w:tcBorders>
            <w:shd w:val="clear" w:color="auto" w:fill="auto"/>
          </w:tcPr>
          <w:p w14:paraId="1631F45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MU2 Starejša glasba 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76537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6DC59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Študij je usmerjen v sistematično obravnavo specialne problematike izbrane teme iz glasbe baroka. Pri tem izbrani repertoar opazuje z različnih aspektov, ki vključujejo zgodovinski okvir, družbeno funkcijo in glasbeno poetiko.</w:t>
            </w:r>
          </w:p>
        </w:tc>
      </w:tr>
      <w:tr w:rsidR="00F336FB" w:rsidRPr="00D11AE0" w14:paraId="6B81152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1A4F8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PE2 Izbrane teme iz didaktike II </w:t>
            </w:r>
          </w:p>
          <w:p w14:paraId="2B69F211"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851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4ED37C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bodo spoznali modele, dejavnike in značilnosti poklicnega razvoja učiteljev ter se usposobili za načrtovanje poklicnega razvoja posameznika znotraj šole kot učeče se organizacije. Spoznali bodo vlogo razrednika in strategije vodenja oddelka učencev, razvijali spretnosti načrtovanja in evalvacije dela z oddelkom. </w:t>
            </w:r>
          </w:p>
        </w:tc>
      </w:tr>
      <w:tr w:rsidR="00F336FB" w:rsidRPr="00D11AE0" w14:paraId="2152707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21610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PE2 Izbrane teme iz pedagoške psihologije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951D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A1840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predmeta se izbira izmed različnih tematskih področij, kot so vrste in modeli komunikacije; stili vodenja, učenje v skupinah, sodelovalno učenje; osebnostno-čustveni dejavniki učenja; modeli razvijanja uspešnih učnih strategij; psihologija ustvarjalnosti; psihološke osnove razvijanja stališč, predsodkov in vrednot;  psihološki vidiki (samo)vrednotenja in ocenjevanja. Poudarek je na razvijanju komunikacijskih spretnosti: aktivno poslušanje, dajanje in sprejemanje povratnih informacij, asertivne spretnosti, reševanje konfliktov, vodenje svetovalnega razgovora, itd. Študentje se na področju izbranih tem naučijo poglobljeno in kritično obravnavati psihološke vidike izobraževanja; razvijejo sposobnost načrtovanja in izvajanja seminarjev in delavnic za učitelje, starše in učence.</w:t>
            </w:r>
          </w:p>
        </w:tc>
      </w:tr>
      <w:tr w:rsidR="00F336FB" w:rsidRPr="00D11AE0" w14:paraId="3EFCC3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B02A3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Izkustveno učenje – D, 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505C4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F17AB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se praktično in teoretično seznanijo z raznimi metodami izkustvenega učenja, ki jih bodo lahko uporabljali kot organizatorji in izvajalci raznih oblik izobraževanja. Naučijo se analizirati povezave med učnimi cilji, metodami, okoliščinami, strukturo nalog in globino vplivanja pri izkustvenem učenju. Usposobijo se za načrtovanje in izvajanje posameznih metod izkustvenega učenja, ki jih izkusijo tudi na lastni koži. Soočijo se s prednostmi in pomanjkljivostmi različnih načinov izkustvenega učenja ter etičnimi vidiki uporabe. Spoznajo tudi različne pristope spodbujanja refleksije in se uvajajo v poglobljeno, kritično refleksijo.  Prav tako se usposobijo za refleksijo svojega delovanja. Predmet se izvaja v obliki interaktivnih predavanj in vaj. Obe obliki vključujeta različne načine aktivnega in izkušenjskega učenja, kjer so študentje sooblikovalci učnega procesa.</w:t>
            </w:r>
          </w:p>
        </w:tc>
      </w:tr>
      <w:tr w:rsidR="00F336FB" w:rsidRPr="00D11AE0" w14:paraId="771D5F7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DA434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Kurikularne teorije</w:t>
            </w:r>
          </w:p>
          <w:p w14:paraId="2D534E36"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C448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0E213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Študentje se pri predmetu Kurikularne teorije seznanijo s temeljnimi pojmi in koncepti teorije kurikuluma ter področji raziskovanja; spoznajo strategije kurikularnega načrtovanja in jih smiselno uporabljajo pri svojem strokovnem delu na vzgojno-izobraževalnem področju; razumejo medsebojno prepletenost in soodvisnost učnih ciljev, procesov in vsebin ter poznajo predpostavke in omejitve posameznih </w:t>
            </w:r>
            <w:r w:rsidRPr="00D11AE0">
              <w:rPr>
                <w:rFonts w:ascii="Garamond" w:hAnsi="Garamond"/>
                <w:sz w:val="24"/>
                <w:szCs w:val="24"/>
              </w:rPr>
              <w:lastRenderedPageBreak/>
              <w:t xml:space="preserve">kurikularnih strategij; spoznajo procese kurikularnega načrtovanja na različnih ravneh, stopnjah šolanja in šolskih sistemih; poznajo značilnosti in razumejo pomen kurikularne evalvacije ter se usposobijo za svetovanje, pripravo in vodenje procesov evalvacije in kritično analizirajo načela kurikularne prenove v Sloveniji in spoznajo operativne rešitve v domačem šolskem sistemu. </w:t>
            </w:r>
          </w:p>
        </w:tc>
      </w:tr>
      <w:tr w:rsidR="00F336FB" w:rsidRPr="00D11AE0" w14:paraId="6C058B7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CE38D2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PE2 Pedagoška psihologija II – 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AAEB0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8067D6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Študentje spoznajo številne dejavnike učinkovitega učenja: od psiholoških (umske sposobnosti, različni zaznavni, spoznavni in učni stili, čustveno motivacijski dejavniki, ipd.) do socialnopsiholoških (poučevanje in učiteljev stil vodenja, razredna interakcija, šolska klima, kakovost komunikacije, ipd.) ter razumejo njihovo interaktivno delovanje. Pridobe strokovno osnovo za upoštevanje in spoštovanje individualnih psiholoških posebnosti ljudi v svojem poklicnem (izobraževalnem, razvojno raziskovalnem, svetovalnem…) delu. Študentje razvijajo spretnosti samouravnavanja učenja in znajo spodbuditi njihov razvoj tudi pri drugih.Predmet se izvaja v obliki interaktivnih predavanj in vaj. Obe obliki vključujeta različne načine aktivnega in izkušenjskega učenja, kjer so študentje sooblikovalci učnega procesa.</w:t>
            </w:r>
          </w:p>
        </w:tc>
      </w:tr>
      <w:tr w:rsidR="00F336FB" w:rsidRPr="00D11AE0" w14:paraId="3261F45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C36E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Razvoj pedagoških konceptov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3C59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A1270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Razvoj pedagoških konceptov je sestavljen iz dveh temeljnih komponent. Pri prvi komponenti je v ospredju razvojna analiza izbranih pojmov pedagoških ved (npr. koncepti univerze, šola kot institucija družbe ...). Drugo komponento predstavlja pregled razvoja nekaterih ključnih pedagoških konceptov in paradigem (Humboldt, duhoslovna/kulturna pedagogika, Dewey) ter njihova aktualizacija v okviru problemov in vprašanj vzgoje in izobraževanja v sodobnosti.</w:t>
            </w:r>
          </w:p>
        </w:tc>
      </w:tr>
      <w:tr w:rsidR="00F336FB" w:rsidRPr="00D11AE0" w14:paraId="152F3E8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E81A3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Strategije razvoja izobraževanja</w:t>
            </w:r>
          </w:p>
          <w:p w14:paraId="4D4314BC"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F5F4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768DE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usposobijo za sledenje razvojnim trendom v domačem in tujih izobraževalnih sistemih, pri čemer je posebna pozornost posvečena aktualnim vprašanjem avtonomije šole in učitelja v kontekstu decentralizacije sistemov izobraževanja, značilnostim regulacije sistemov izobraževanja prek regulacije rezultatov učenja, vlogi kakovosti in odgovornosti v izobraževanju ter vplivom procesov globalizacije in evropeizacije na nacionalne sisteme izobraževanja. Študenti samostojno spoznavajo in analizirajo aktualne evropske, ter nekatere globalne, politične iniciative in orodja na področju izobraževanja in vzpostavljajo do njih kritičen odnos (bolonjski in kobenhavenski proces, nadnacionalna in nacionalna ogrodja kvalifikacij, kompetence in koncept svetovno uporabnega znanja). Razvijajo znanstveni aparat, potreben za razumevanje delovanja sistema izobraževanja in za raziskovanje sodobnih dogajanj v polju izobraževanja.</w:t>
            </w:r>
          </w:p>
        </w:tc>
      </w:tr>
      <w:tr w:rsidR="00F336FB" w:rsidRPr="00D11AE0" w14:paraId="5A88613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7E5F7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PE2 Teorije čustvenih in vedenjskih težav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21285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214FF0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Študenti se seznanijo z vzroki za nastanek čustvenih in vedenjskih težav, različnimi teorijami sankcioniranja disciplinskih prekrškov in preventivnega delovanja ter s sistemskimi ukrepi za preprečevanje čustvenih in vedenjskih težav. Program vključuje obiske institucij za otroke/mladostnike s ČVT in strokovnjakov, ki se ukvarjajo s to problematiko.</w:t>
            </w:r>
          </w:p>
        </w:tc>
      </w:tr>
      <w:tr w:rsidR="00F336FB" w:rsidRPr="00D11AE0" w14:paraId="1F2706E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D068B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PE2 Uporabna otroška psihologija</w:t>
            </w:r>
          </w:p>
          <w:p w14:paraId="3F260F6D"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A8D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58FF7ED"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Pri predmetu se študentje/študentke seznanijo z vlogo otroške psihologije v strokovni praksi. Vsebine, ki jih obravnavamo so npr. navezanost otroka na referenčno osebo v povezavi z vključevanjem otroka v vrtec; učinek vrtca na otrokov razvoj v povezavi s socialnim, ekonomskim in kulturnim statusom staršem in kakovostjo družinskega okolja; otroška igra in risba, in sicer pri razvojno normativnih otrocih in otrocih s posebnimi potrebami (npr. risba in igra avtističnih otrok, otrok z Downovim sindormom); ocenjevanje govornih, socialnih zmožnosti in individualnih razlik med otroki; podobnosti in razlike v razvoju deklic in dečkov; uporaba otroških risank, slikanic, učbenikov pri delu z otroki.    </w:t>
            </w:r>
          </w:p>
        </w:tc>
      </w:tr>
      <w:tr w:rsidR="00F336FB" w:rsidRPr="00D11AE0" w14:paraId="22DD7AB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73FC00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 xml:space="preserve">PJ2 </w:t>
            </w:r>
            <w:r w:rsidRPr="00D11AE0">
              <w:rPr>
                <w:rFonts w:ascii="Garamond" w:eastAsia="Times New Roman" w:hAnsi="Garamond"/>
                <w:sz w:val="24"/>
                <w:szCs w:val="24"/>
              </w:rPr>
              <w:t>Indoevropska dialektologija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B6A1A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64B76C" w14:textId="77777777" w:rsidR="00F336FB" w:rsidRPr="00D11AE0" w:rsidRDefault="00F336FB" w:rsidP="00B37863">
            <w:pPr>
              <w:spacing w:after="0" w:line="240" w:lineRule="auto"/>
              <w:ind w:right="20"/>
              <w:jc w:val="both"/>
              <w:rPr>
                <w:rFonts w:ascii="Garamond" w:eastAsia="Times New Roman" w:hAnsi="Garamond"/>
                <w:sz w:val="24"/>
                <w:szCs w:val="24"/>
                <w:lang w:eastAsia="sl-SI"/>
              </w:rPr>
            </w:pPr>
            <w:r w:rsidRPr="00D11AE0">
              <w:rPr>
                <w:rFonts w:ascii="Garamond" w:eastAsia="Times New Roman" w:hAnsi="Garamond"/>
                <w:sz w:val="24"/>
                <w:szCs w:val="24"/>
              </w:rPr>
              <w:t>Slušatelj, ki že ima pregled nad indoevropsko skupino jezikov, pri tem predmetu poglobi razumevanje nekaterih predzgodovinskih procesov, povezanih z indoevropskimi ljudstvi, obenem in predvsem pa vzpostavi kritičen odnos do izsledkov primerjalnega jezikoslovja kot pomožne zgodovinske znanosti.</w:t>
            </w:r>
          </w:p>
        </w:tc>
      </w:tr>
      <w:tr w:rsidR="00F336FB" w:rsidRPr="00D11AE0" w14:paraId="4EA79E1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25B94EBE"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sz w:val="24"/>
                <w:szCs w:val="24"/>
              </w:rPr>
              <w:t xml:space="preserve"> PJ2 Indoevropske starožitnosti</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10E927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7157EA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imes New Roman" w:hAnsi="Garamond"/>
                <w:sz w:val="24"/>
                <w:szCs w:val="24"/>
              </w:rPr>
              <w:t>V okviru predmeta se obravnava vrsta indoevropskih besed, skupnih več jezikovnim družinam, ki s svojo kulturno in civilizacijsko vsebino pomagajo odkrivati materialno in duhovno zgodovino indoevropskih ljudstev. Rekonstruirano besedišče za realije indoevropskega prajezika omogoča rekonstrukcijo materialne in duhovne kulture prvotnih Indoevropejcev.</w:t>
            </w:r>
          </w:p>
        </w:tc>
      </w:tr>
      <w:tr w:rsidR="00F336FB" w:rsidRPr="00D11AE0" w14:paraId="1509A7A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F68834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Laringalna teorija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818AC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B67093" w14:textId="77777777" w:rsidR="00F336FB" w:rsidRPr="00D11AE0" w:rsidRDefault="00F336FB" w:rsidP="00B37863">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Sintetični pregled dosežkov laringalne teorije s poudarkom na njenih začetnikih slušatelje seznani z metodo identificiranja praindoevropskih laringalov in prepoznavanja njihovega učinkovanja na sosednje vokale in konzonante ter njihovo posredno/neposredno prepoznavnost na sinhronih nivojih posameznih ide. jezikov.</w:t>
            </w:r>
          </w:p>
        </w:tc>
      </w:tr>
      <w:tr w:rsidR="00F336FB" w:rsidRPr="00D11AE0" w14:paraId="01C8000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E7142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rPr>
              <w:t>PJ2 Teorija zgodovinskega jezikoslovja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17C9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D9E0239" w14:textId="77777777" w:rsidR="00F336FB" w:rsidRPr="00D11AE0" w:rsidRDefault="00F336FB" w:rsidP="00B37863">
            <w:pPr>
              <w:spacing w:after="0" w:line="240" w:lineRule="auto"/>
              <w:ind w:right="20"/>
              <w:jc w:val="both"/>
              <w:rPr>
                <w:rFonts w:ascii="Garamond" w:eastAsia="Times New Roman" w:hAnsi="Garamond"/>
                <w:sz w:val="24"/>
                <w:szCs w:val="24"/>
              </w:rPr>
            </w:pPr>
            <w:r w:rsidRPr="00D11AE0">
              <w:rPr>
                <w:rFonts w:ascii="Garamond" w:eastAsia="Times New Roman" w:hAnsi="Garamond"/>
                <w:sz w:val="24"/>
                <w:szCs w:val="24"/>
              </w:rPr>
              <w:t xml:space="preserve">Raziskovalni cilji in metode zgodovinskega jezikoslovja. Diahroni vpogled v mehanizme spreminjanja jezika na vseh jezikovnih ravninah. Teorija glasovne spremembe (domneva o redovitosti, razmerje do fonologije, asimilatorne spremembe, disimilatorne spremembe, metateza, epenteza, odprava hiata, glasovne spremembe v odvisnosti od zgradbe in funkcije besede). Vrste in težnje jezikovnih sprememb, pogojenih z analogijo. Problematika jezikov v stiku (izposojanje, narečja, koine, pidžin, kreolski jeziki). Historična semantika. Spremembe na ravni skladnje. Sistematizacija vedenja o načelih primerjalne metode </w:t>
            </w:r>
            <w:r w:rsidRPr="00D11AE0">
              <w:rPr>
                <w:rFonts w:ascii="Garamond" w:eastAsia="Times New Roman" w:hAnsi="Garamond"/>
                <w:sz w:val="24"/>
                <w:szCs w:val="24"/>
              </w:rPr>
              <w:lastRenderedPageBreak/>
              <w:t>ter interne in eksterne rekonstrukcije ter njune bistvene vloge pri diahronem preučevanju katerega koli jezika.</w:t>
            </w:r>
          </w:p>
        </w:tc>
      </w:tr>
      <w:tr w:rsidR="00F336FB" w:rsidRPr="00D11AE0" w14:paraId="4A3E83F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B6C72A"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PK2 Barok in klasicizem (ZSK3)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F038B4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03C8E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 xml:space="preserve"> Predavanja predstavijo kontroverzni pojem »barok« in kompleksno razmerje med renesanso in barokom. Zvečine obravnavajo baročne avtorje v različnih nacionalnih književnostih: Tassa in Marina, Góngoro in Calderóna de la Barca, de Viauja, Saint-Amanta in Malherba, Grimmelshausna in Opitza, Donna in Miltona, van den Vondla, Komenskega, Gundulića, Svetokriškega in Valvasorja. Potem predstaviio klasicizem (Madame de La Fayette, La Fontaine, Corneille, Racine, Molière, Boileau), ki je na estetski ravni z občutkom za mero vzpostavil kritičen in polemičen odnos do baroka, vendar ohranil duhovnozgodovinsko osnovo kartezijanske miselnosti. Sklenejo se s tezo, da izvor današnje nesrečne zavesti zahodnega človeka ni renesansa, ki je temeljila na srečni sintezi telesa in duha, temveč sta barok in klasicizem, v katerih sta se ti dve »substanci« tragično ločili.</w:t>
            </w:r>
          </w:p>
        </w:tc>
      </w:tr>
      <w:tr w:rsidR="00F336FB" w:rsidRPr="00D11AE0" w14:paraId="58AF41F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5A140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PK2 Biblija in slovenska literatura (PK3)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9BEC38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65F14D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 xml:space="preserve"> Opredelitev specifičnega literarnega statusa Biblije kot svetega pisma v razmerju do literature kot fikcije. Pregled zgodovine nastanka oziroma kanonizacije, prevajanja (Septuaginta, Hieronim, Luther, Buber in Rosenzweig) in razlage Biblije (znotrajbiblična in zunajbiblična; apostol Pavel, Filon Aleksandrijski, Talmud, Avguštin, srednjeveška quadriga, Luther, Calvin, moderna historična kritika) od antike do zdaj. Literarna obravnava Biblije od dojemanja njene pesniškosti v antiki (talmudski rabini, cerkveni očetje) do odkritja paralelizma v 18. stoletju (Lowth) in razvitja novega literarnega bibličnega kritištva (Alter) v 20. stoletju.Vzorci literarnega branja Biblije, npr. zgodbe o stvarjenju sveta in zgodbe o Abrahamovem žrtvovanju Izaka, pri kateri se literarno branje (Auerbach) sooča s filozofskim (Kierkegaard, Derrida).Branje del piscev, ki se navezujejo na Biblijo v slovenski literaturi (Prešeren, Gregorčič, Murn, Cankar itn.).</w:t>
            </w:r>
          </w:p>
        </w:tc>
      </w:tr>
      <w:tr w:rsidR="00F336FB" w:rsidRPr="00D11AE0" w14:paraId="108D37C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681791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Francoski roman v 18. in 19. stoletju</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10411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9D533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 konkretnih primerih velikih prozaistov francoskega razsvetljenstva (Voltaire, Diderot, Marivaux, Laclos), romanopiscev predromantike in romantike (Rousseau, Chateaubirand, Constant, Balzac, Hugo, Stendhal) ter nato realizma in naturalizma (Flaubert, Zola) je prikazan razvoj francoskega romana v navedenih obdobjih; pregled se sklene z obravnavo opusa Marcela Prousta. Pregled se vseskozi navezuje tako na sočasno kritiško recepcijo in poskuse definiranja romana kot zvrsti (Sade, Diderot, Mme de Stael, Sainte-Beuve in drugi) kakor tudi na nekatere najpomembnejše literarnozgodovinske in teoretične obravnave v 20. stoletju (Booth, Genette, Todorov).</w:t>
            </w:r>
          </w:p>
        </w:tc>
      </w:tr>
      <w:tr w:rsidR="00F336FB" w:rsidRPr="00D11AE0" w14:paraId="0610A9B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A07607"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PK2 Kreativno pisanje 1 – poezija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DCA3A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7E8D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Študentke in študentje spoznavajo in izdelujejo poznane pesniške oblike na vseh ravneh pesnišnega jezika od verznega ritma (daktilski heksameter, aleksandrinec, jambski enajsterec) prek kitičnih form do kompleksnih pesemskih oblik, kot so sonet, sekstina, gazela itd.  Najvišji korak v tem programu kreativnega pisanja ima dvojni namen, ki je odvisen od motivacije študentov in njihovega študijskega profila: </w:t>
            </w:r>
          </w:p>
          <w:p w14:paraId="6B1255A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 slušatelji/ce enopredmetnega študijskega programa naj bi s pesniško prakso poglobili in razširili svoje literarnozgodovinsko in literarnoteoretično znanje;</w:t>
            </w:r>
          </w:p>
          <w:p w14:paraId="396D98C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2) tisti slušatelji/ce, ki vpišejo kreativno pisanje zaradi svoje lastne umetniške motivacije, pa naj bi s pomočjo tega intenzivnega tečaja različnih zvrsti pisanja laže našli  svoj osebni in posebni pesniški glas;</w:t>
            </w:r>
          </w:p>
          <w:p w14:paraId="3C8AD6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3) pri pedagoškem profilu je namen osvojitev znanj in tehnik, ki bodo bodočim srednješolskim profesorjem in profesoricam omogočale animacijo dijakov in dijakinj s pomočjo poezije ter uvajanje kreativnega pisanja za začetnike. </w:t>
            </w:r>
          </w:p>
          <w:p w14:paraId="354DD5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nauči tehnike pisanja ter da vpogled v zgodovino pesniških oblik in postopkov ter zmožnost samorefleksije in kritičnega ovrednotenja lastnega dela.</w:t>
            </w:r>
          </w:p>
        </w:tc>
      </w:tr>
      <w:tr w:rsidR="00F336FB" w:rsidRPr="00D11AE0" w14:paraId="797A96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4A9AF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Literarno prevajanje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27708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11609B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je razdeljen na predavanja in seminar.</w:t>
            </w:r>
          </w:p>
          <w:p w14:paraId="157ED3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Predavanja sledijo bogati zgodovini prevodne dejavnosti s posebnim ozirom na spreminjanje razmerja med izvirnikom in prevodom skozi čas. Razgrinjajo različne teorije, ki obravnavajo fenomen prevoda od lingvističnih do estetskih razsežnosti. Poudarjajo razlike pri prevajanju različnih literarnih vrst (lirike, epike, dramatike) in zvrsti (romana, pravljice, vezane besede, prostega verza, komedije itn.). Primerjajo tudi značaje različnih jezikov in jezikovnih slogov različnih obdobij in literarnih usmeritev. Pridobljeno znanje študentje in študentke potem preizkusijo pri pisanju in predstavitvi seminarskih nalog, ki obravnavajo različne probleme konkretnih prevodov (iz drugih jezikov v slovenščino in nasprotno). </w:t>
            </w:r>
          </w:p>
          <w:p w14:paraId="3D7CD81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 svoji naravi ni le teoretičen, temveč tudi praktičen, pri tem pa omogoča vpogled v večplastno tkivo literarne umetnine in soočanje s konkretnimi jezikovnimi problemi.</w:t>
            </w:r>
          </w:p>
        </w:tc>
      </w:tr>
      <w:tr w:rsidR="00F336FB" w:rsidRPr="00D11AE0" w14:paraId="5103A7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F79234"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PK2 Nietzsche in slovenska literatura (PK3)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B0D86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6A45C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Predavanja uvodoma predstavijo problematiko Nietzschejeve filozofije, in sicer v kontekstu evropske novoveške filozofije. Sledi analiza Nietzschejeve filozofije in njenega pomena za formiranje različnih filozofskih šol, gibanj in literarnih smeri na prelomu stoletij in pozneje. Obravnava Nietzscheja in slovenske literature je zastavljena zgodovinsko: sprva analizira prve odmeve nemškega filozofa na </w:t>
            </w:r>
            <w:r w:rsidRPr="00D11AE0">
              <w:rPr>
                <w:rFonts w:ascii="Garamond" w:eastAsiaTheme="minorHAnsi" w:hAnsi="Garamond" w:cstheme="minorHAnsi"/>
                <w:sz w:val="24"/>
                <w:szCs w:val="24"/>
              </w:rPr>
              <w:lastRenderedPageBreak/>
              <w:t>Slovenskem, nato pomen njegove filozofije znotraj slovenske moderne, zlasti pri Cankarju in Župančiču. V obdobju med obema vojnama se predavanja izčrpno posvečajo zlasti Kosovelu, Podbevšku, Vidmarju in Bartolu, in sicer tako, da obravnavane leposlovne in esejistične tekste, v katerih lahko opazimo Nietzschejev vpliv, neposredno primerjajo z Nietzschejevim lastnim mišljenjem oz. s tistimi njegovimi formulacijami, ki tako ali drugače odmevajo pri slovenskih avtorjih. Posebna pozornost je posvečena mestu Nietzscheja znotraj slovenske filozofije, pa tudi znotraj debat o postmoderni in postmodernizmu.</w:t>
            </w:r>
          </w:p>
        </w:tc>
      </w:tr>
      <w:tr w:rsidR="00F336FB" w:rsidRPr="00D11AE0" w14:paraId="736C348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44857E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PO2  Poljski sodobni roman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6043B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13337A"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Zvrstna opredelitev romana in njegove vloge v razvoju nacionalne literature, njegove povezanosti z družbeno resničnostjo. </w:t>
            </w:r>
          </w:p>
          <w:p w14:paraId="49AAA14B" w14:textId="77777777" w:rsidR="00F336FB" w:rsidRPr="00D11AE0" w:rsidRDefault="00F336FB" w:rsidP="00B37863">
            <w:pPr>
              <w:spacing w:after="0" w:line="240" w:lineRule="auto"/>
              <w:jc w:val="both"/>
              <w:rPr>
                <w:rFonts w:ascii="Garamond" w:eastAsia="Garamond" w:hAnsi="Garamond" w:cs="Garamond"/>
                <w:sz w:val="24"/>
                <w:szCs w:val="24"/>
              </w:rPr>
            </w:pPr>
            <w:r w:rsidRPr="00D11AE0">
              <w:rPr>
                <w:rFonts w:ascii="Garamond" w:eastAsia="Garamond" w:hAnsi="Garamond" w:cs="Garamond"/>
                <w:sz w:val="24"/>
                <w:szCs w:val="24"/>
              </w:rPr>
              <w:t xml:space="preserve">Pregled razvojnih faz v povezanosti s specifikami poljskega literarnozgodovinskega procesa in njegova vloga v iskanju novega umetniškega izraza od formacije Mlade Poljske naprej. Opozicija do tradicionalnega tipa (zahodnoevropskega) romana (S. I. Witkiewicz), moderna iskanja v povezavi s statusom subjekta v moderni prozi in odnosa do resničnosti (B. Schulz, W. Gombrowicz). </w:t>
            </w:r>
          </w:p>
          <w:p w14:paraId="31FA8926" w14:textId="77777777" w:rsidR="00F336FB" w:rsidRPr="00D11AE0" w:rsidRDefault="00F336FB" w:rsidP="00B37863">
            <w:pPr>
              <w:spacing w:after="0" w:line="240" w:lineRule="auto"/>
              <w:jc w:val="both"/>
              <w:rPr>
                <w:rFonts w:ascii="Garamond" w:hAnsi="Garamond"/>
                <w:sz w:val="24"/>
                <w:szCs w:val="24"/>
                <w:highlight w:val="green"/>
                <w:u w:val="single"/>
              </w:rPr>
            </w:pPr>
            <w:r w:rsidRPr="00D11AE0">
              <w:rPr>
                <w:rFonts w:ascii="Garamond" w:eastAsia="Garamond" w:hAnsi="Garamond" w:cs="Garamond"/>
                <w:sz w:val="24"/>
                <w:szCs w:val="24"/>
              </w:rPr>
              <w:t>Povojni razvoj romana v domovini in v emigraciji, moderni poljski roman in njegove zgradbene inovacije. Motivne, tematske in kompozicijske razsežnosti sodobnega romana.</w:t>
            </w:r>
          </w:p>
        </w:tc>
      </w:tr>
      <w:tr w:rsidR="00F336FB" w:rsidRPr="00D11AE0" w14:paraId="52A5AA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28AC1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Cerkvena slovanščina </w:t>
            </w:r>
          </w:p>
          <w:p w14:paraId="485F928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južnoslovanske redakcije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841AA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7FF76E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Teoretični del: Razdelitev in opis redakcij cerkvene slovanščine. Zgodovinske danosti nastanka redakcij. Fonetične in morfološke značilnosti južnoslovanskih redakcij cerkvene slovanščine. Češka-moravska redakcija cerkvene slovanščine in njene značilnosti. Vpliv hrvaške redakcije na ponovno obuditev češke redakcije v 14. stol.</w:t>
            </w:r>
          </w:p>
          <w:p w14:paraId="6E82180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Praktični del: Zakonitosti slovanskih črkopisov na južnoslovanskem področju v okviru posameznih redakcij. Vpliv vzhodnoslovanske pravopisne norme na hrvaško redakcijo.</w:t>
            </w:r>
          </w:p>
          <w:p w14:paraId="0FE155C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Primerjava in analiza posameznih besedil s posebnim poudarkom na nadaljnjem razvoju v sodobne južnoslovanske jezike.</w:t>
            </w:r>
          </w:p>
        </w:tc>
      </w:tr>
      <w:tr w:rsidR="00F336FB" w:rsidRPr="00D11AE0" w14:paraId="65BB301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894B6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Leksikologija slovanskih jezikov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83DC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06D23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Osnovni leksikološki pojmi: pojem in znakovna narava besede (besedna različica, enodelna beseda, večdelne besede, razmerje beseda-skladenjska zveza-frazem). Besedna družina. Besedni sestav jezika (pojem center-periferija) in njegova tematska strukturiranost. Sinhrona leksikologija, zgodovinska leksikologija, etimološka leksikologija. Slogovna vrednost besed. Besedni pomen in razvrstitev besed glede na medsebojna pomenska razmerja. Pojem pomenske motivacije. Pomensko polje, pomenska mreža - pojmovno polje. Pomenski razvoj kot dejavnik besedne evolucije in načela pomenskega razvoja.</w:t>
            </w:r>
          </w:p>
        </w:tc>
      </w:tr>
      <w:tr w:rsidR="00F336FB" w:rsidRPr="00D11AE0" w14:paraId="46E1CF3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92FDCD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PSJ2 Lektorat slovanskega jezika III: </w:t>
            </w:r>
          </w:p>
          <w:p w14:paraId="1C37BD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3–4 </w:t>
            </w:r>
          </w:p>
          <w:p w14:paraId="21682E1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C0C2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D2A32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zimskem semestru se nadaljuje spoznavanje češkega oblikoslovja: obravnavani so množinski skloni pri samostalniku, pridevniku in zaimkih, pri glagolu pa zlasti kategorija vida in z njim povezana tvorba prihodnjika v češčini ter nakloni. </w:t>
            </w:r>
            <w:r w:rsidRPr="00D11AE0">
              <w:rPr>
                <w:rFonts w:ascii="Garamond" w:hAnsi="Garamond"/>
                <w:sz w:val="24"/>
                <w:szCs w:val="24"/>
              </w:rPr>
              <w:br/>
              <w:t>V poletnem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r w:rsidRPr="00D11AE0">
              <w:rPr>
                <w:rFonts w:ascii="Garamond" w:hAnsi="Garamond"/>
                <w:sz w:val="24"/>
                <w:szCs w:val="24"/>
              </w:rPr>
              <w:br/>
              <w:t>Pri urah konverzacije se skozi različne vaje krepijo študentove ustne in pisne kompetence, sporazumevanje v najrazličnejših govornih položajih, ob manj zahtevnih besedilih spoznavajo češko družbeno in kulturno realnost.</w:t>
            </w:r>
          </w:p>
        </w:tc>
      </w:tr>
      <w:tr w:rsidR="00F336FB" w:rsidRPr="00D11AE0" w14:paraId="5C7455B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FD67C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427A6FB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Bolgarski jezik 3–4 </w:t>
            </w:r>
          </w:p>
          <w:p w14:paraId="6E1D6C8A"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9E3E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3 </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708821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Oblike preteklih glagolskih časov (perfekt, pluskvamperfekt) in njihova raba, oblike prihodnjiških glagolskih časov (prihodnjik v preteklosti, predvaritelni prihodnjik, predvaritelni prihodnjik v preteklosti. </w:t>
            </w:r>
            <w:r w:rsidRPr="00D11AE0">
              <w:rPr>
                <w:rFonts w:ascii="Garamond" w:hAnsi="Garamond"/>
                <w:sz w:val="24"/>
                <w:szCs w:val="24"/>
              </w:rPr>
              <w:br/>
              <w:t xml:space="preserve">Branje srednje zahtevnih besedil (B1); osnovno sporazumevanje o dani temi (opis, pripovedovanje, povzemanje besedil s parafraziranjem); tvorjenje ustnih/pisnih besedil v bolgarščini; spoznavanje novega besedja in prevajanje lažjih besedil.  </w:t>
            </w:r>
            <w:r w:rsidRPr="00D11AE0">
              <w:rPr>
                <w:rFonts w:ascii="Garamond" w:hAnsi="Garamond"/>
                <w:sz w:val="24"/>
                <w:szCs w:val="24"/>
              </w:rPr>
              <w:br/>
              <w:t>Teme: vsakodnevni problemi mladih, zunanjost in značaj, promet, nakupovanje, prehranjevanje, zdravje.</w:t>
            </w:r>
          </w:p>
        </w:tc>
      </w:tr>
      <w:tr w:rsidR="00F336FB" w:rsidRPr="00D11AE0" w14:paraId="26E318C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60A57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05CF99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Češki jezik 5–6 </w:t>
            </w:r>
          </w:p>
          <w:p w14:paraId="0837BC5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40378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39E460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prvem semestru se nadaljuje spoznavanje češkega oblikoslovja: obravnavani so množinski skloni pri samostalniku, pridevniku in zaimkih, pri glagolu pa zlasti kategorija vida in z njim povezana tvorba prihodnjika v češčini ter nakloni. </w:t>
            </w:r>
          </w:p>
          <w:p w14:paraId="69F13F2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drugem semestru se obravnavajo nekateri težji oblikoslovni primeri (sklanjatev prevzetih besed, nepravilni sklanjatveni vzorci …), pri pridevniku in prislovu pa še stopnjevanje. Študentje prav tako vadijo težja mesta iz češkega pravopisa in pravorečja (pisanje mehkega in trdega i-ja, dolžina samoglasnikov v češčini). Ob pregledu problematike čeških predlogov in veznikov spoznavajo prva poglavja iz skladnje.</w:t>
            </w:r>
          </w:p>
          <w:p w14:paraId="671189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Pri urah konverzacije se skozi različne vaje krepijo študentove ustne in pisne kompetence, ob različnih zvrstnih besedilih spoznavajo češko družbeno in kulturno realnost.</w:t>
            </w:r>
          </w:p>
        </w:tc>
      </w:tr>
      <w:tr w:rsidR="00F336FB" w:rsidRPr="00D11AE0" w14:paraId="73637D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39C8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III: </w:t>
            </w:r>
          </w:p>
          <w:p w14:paraId="50BF8B4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Bolgarski jezik 5–6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F153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ED7A1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Deležniki in deležja v bolgarščini; posebnosti glagolskega vida in načina; branje in prevajanje bolgarskih besedil v slovenščino; tvorjenje zapletenejših samostojnih besedil (praktičnosporazumevalnih, uradnih) v bolgarščini.</w:t>
            </w:r>
          </w:p>
          <w:p w14:paraId="6C722E3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Teme: bolgarska zgodovina, kultura in umetnost, sodobna bolgarska družba.</w:t>
            </w:r>
          </w:p>
        </w:tc>
      </w:tr>
      <w:tr w:rsidR="00F336FB" w:rsidRPr="00D11AE0" w14:paraId="7F8C2E7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CC8D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Bolgarski jezik 1-2</w:t>
            </w:r>
          </w:p>
          <w:p w14:paraId="246DD222"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320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AA04E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Osnovne informacije o bolgarskem jeziku; cirilica (posebnosti bolgarske cirilice); bolgarsko glasoslovje; sedanjik, prihodnjik, oblike glagola съм, oblike preteklih glagolskih časov (imperfekt, aorist) in njihova raba, oblike osebnih zaimkov; člen, števnik; osnovno besedje in osnovne jezikovne zgradbe, ki služijo kot temelj osnovnih sporazumevalnih vzorcev.</w:t>
            </w:r>
            <w:r w:rsidRPr="00D11AE0">
              <w:rPr>
                <w:rFonts w:ascii="Garamond" w:hAnsi="Garamond"/>
                <w:sz w:val="24"/>
                <w:szCs w:val="24"/>
              </w:rPr>
              <w:br/>
              <w:t>Branje enostavnejših besedil v bolgarskem jeziku in utrjevanje osnovnih sporazumevalnih vzorcev. Teme: družina, delo, prosti čas, družba, okolje.</w:t>
            </w:r>
          </w:p>
        </w:tc>
      </w:tr>
      <w:tr w:rsidR="00F336FB" w:rsidRPr="00D11AE0" w14:paraId="16FC549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DFB64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Češki  jezik 1-2</w:t>
            </w:r>
          </w:p>
          <w:p w14:paraId="0461291A"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72735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7C04A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Študentom bodo v zimskem semestru predstavljene osnove češke fonetike in fonologije (vključno s pravopisom in pravorečjem), ki se bodo utrjevale ob branju besedil, ki so študentu zaradi lažjega razumevanja na voljo tudi v slovenščini. Že v zimskem semestru se začne, v poletnem pa nadaljuje spoznavanje češkega oblikoslovnega sistema – zlasti osnovni sklanjatveni vzorci (pri samostalniku, pridevniku, osebnih, vprašalnih in svojilnih zaimkih), in sicer imenovalnik, tožilnik ednine in množine, rodilnik in zvalnik ednine v zimskem, ostali edninski skloni pa v poletnem semestru, ter spregatveni tipi v sedanjiku (prvi semester) in pretekliku (drugi semester). Pri urah, namenjenih konverzaciji, se naučijo obvladovati izmenjavo informacij v vsakdanjih komunikacijskih situacijah (spraševanje po smeri, nakupovanje, rezervacije, pošta, restavracija …) in spoznavajo češke realije ob lažjih učbeniških besedilih (osnovni geografski in zgodovinski podatki o Češki, kultura …).</w:t>
            </w:r>
          </w:p>
        </w:tc>
      </w:tr>
      <w:tr w:rsidR="00F336FB" w:rsidRPr="00D11AE0" w14:paraId="188E179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945E4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1-2</w:t>
            </w:r>
          </w:p>
          <w:p w14:paraId="3960715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E8FE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C7F3E8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Razvijanje sposobnosti ustnega in pisnega izražanja v hrvaščini (ali srbščini, bosanščini, črnogorščini); priprava študentov na morfološko analizo govorjenih in zapisanih besedil; razvijanje in utrjevanje pravopisnih sposobnosti; utrjevanje jezikovnih kompetenc; razvijanje  leksikalne kompetence ter priprava na povzemanje besedil s parafraziranjem in reformulacijo. Teme: družina, delo, prosti čas, družba in družbeni problemi, socialni problemi, okolje ipd.</w:t>
            </w:r>
          </w:p>
        </w:tc>
      </w:tr>
      <w:tr w:rsidR="00F336FB" w:rsidRPr="00D11AE0" w14:paraId="7EE16C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2C845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Hrvaški in srbski jezik 3-4</w:t>
            </w:r>
          </w:p>
          <w:p w14:paraId="2CDE51E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7EEC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D8FC0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teoretično temelji na hrvaškem jezikovnem standardu; srbski, bosanski in črnogorski jezikovni standard so predstavljeni informativno.  Razvijanje sporazumevalnih spretnosti: slušno in bralno razumevanje (daljša avtentična besedila), pisno izražanje (analiza delov spisa), ustno izražanje (dialogi v parih, diskusija); priprava študentov na skladenjsko analizo govorjenih in zapisanih besedil; razvijanje in utrjevanje pravopisnih kompetenc; utrjevanje jezikovnih kompetenc. Teme: vsakdanje življenje, delo in prosti čas itd.</w:t>
            </w:r>
          </w:p>
        </w:tc>
      </w:tr>
      <w:tr w:rsidR="00F336FB" w:rsidRPr="00D11AE0" w14:paraId="6F522F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FEB9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Hrvaški in srbski jezik 5-6</w:t>
            </w:r>
          </w:p>
          <w:p w14:paraId="4F272EBE"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90EA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F32E0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Predmet teoretično temelji na hrvaškem jezikovnem standardu; srbski, bosanski in črnogorski jezikovni standard so predstavljeni informativno. </w:t>
            </w:r>
          </w:p>
          <w:p w14:paraId="0C3884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Nadgradnja znanj usvojenih v prvih dveh letnikih s kontrastivno analizo; razvijanje sporazumevalnih spretnosti: slušno in bralno razumevanje (daljša avtentična besedila), pisno izražanje (analiza in tvorba različnih besedil, npr. prijava na razpis, življenjepis, novinarski članek itd.), ustno izražanje (izražanje mnenja, predstavitev problema itd.); priprava študentov na analizo govorjenih in zapisanih besedil; utrjevanje pravopisnih kompetenc; razvijanje leksikalne kompetence s poudarkom na jeziku stroke; razvijanje in utrjevanje argumentativnega diskurza; uvajanje v samostojno oblikovanje (strokovnega) besedila (izbira teme, zbiranje gradiva, izbor relevantne literature, raziskava, oblikovanje besedila, govorna predstavitev, diskusija), prevajanje.</w:t>
            </w:r>
          </w:p>
        </w:tc>
      </w:tr>
      <w:tr w:rsidR="00F336FB" w:rsidRPr="00D11AE0" w14:paraId="6541391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EF6490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1-2</w:t>
            </w:r>
          </w:p>
          <w:p w14:paraId="095CD19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E12FD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F669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Makedonski jezik v južnoslovanskem jezikovnem prostoru; oblikovanje južnoslovanskih jezikov; oris zgodovine makedonskega jezika; pravopis in pravorečje; glasovni in grafemski sestav makedonskega knjižnega jezika, glasovne premene, naglas, naglasni sklopi, stavčni naglas. Osnove makedonskega morfološkega sestava, besedne vrste: samostalnik, pridevnik, zaimek, števnik, prislov, glagol (glagolske oblike: sedanjik, velelnik, aorist, imperfekt, perfekt, prihodnjik 1). Jezikovne vaje.</w:t>
            </w:r>
          </w:p>
        </w:tc>
      </w:tr>
      <w:tr w:rsidR="00F336FB" w:rsidRPr="00D11AE0" w14:paraId="42538F8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37EB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Makedonski jezik 3-4</w:t>
            </w:r>
          </w:p>
          <w:p w14:paraId="063FEA20"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056FC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49E91F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Morfologija: zapleten glagolski sistem (glagolske oblike: predpreteklik, prihodnjik 2 in 3, pogojnik, сум-konstrukcija, да-konstrukcija), predlog (funkcija v analitični tvorbi jezika), veznik (skladenjske korelacije), modalne besede, členek, medmet. Poglavja iz dialektologije, leksikografije, frazeologije makedonskega jezika. Osnove makedonske sintakse: besedne zveze, stavek, stavčni členi, zveze stavkov: priredje in podredje, besedni red. Jezikovne vaje.</w:t>
            </w:r>
          </w:p>
        </w:tc>
      </w:tr>
      <w:tr w:rsidR="00F336FB" w:rsidRPr="00D11AE0" w14:paraId="2A18A12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AB6B2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Poljski jezik 1-2</w:t>
            </w:r>
          </w:p>
          <w:p w14:paraId="6DE1D4A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932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0A602D" w14:textId="77777777" w:rsidR="00F336FB" w:rsidRPr="00D11AE0" w:rsidRDefault="00F336FB" w:rsidP="00B37863">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1. Spoznavanje glasovnega in slovničnega sistema poljskega jezika in zakonitosti njunega delovanja s poudarkom na razlikah med poljskim in slovenskim sistemom: – obvladovanje osnovnih načel izgovorjave in intonacije (fonetske vaje in glasno branje besedil), – osnove poljske slovnice: a) sklanjatev (Instrumental, Akusativ, Genitiv samostalnikov, pridevnikov, zaimkov), b) spregatev (pregled osnovnih tipov),  c) glavni in vrstilni števniki,  d) skladnja (posebnost skladnje z Instrumentalom).</w:t>
            </w:r>
            <w:r w:rsidRPr="00D11AE0">
              <w:rPr>
                <w:rFonts w:ascii="Garamond" w:hAnsi="Garamond"/>
                <w:sz w:val="24"/>
                <w:szCs w:val="24"/>
              </w:rPr>
              <w:br/>
              <w:t xml:space="preserve">2. Spoznavanje osnovnega besednega zaklada iz tematskega področja »Jaz in moj svet«: človek, stanovanje in kraj bivanja, delo, vsakdanje življenje, hrana in pijača, zdravje, naravno okolje, izbrane </w:t>
            </w:r>
            <w:r w:rsidRPr="00D11AE0">
              <w:rPr>
                <w:rFonts w:ascii="Garamond" w:hAnsi="Garamond"/>
                <w:sz w:val="24"/>
                <w:szCs w:val="24"/>
              </w:rPr>
              <w:lastRenderedPageBreak/>
              <w:t>aktualne družbene teme.</w:t>
            </w:r>
            <w:r w:rsidRPr="00D11AE0">
              <w:rPr>
                <w:rFonts w:ascii="Garamond" w:hAnsi="Garamond"/>
                <w:sz w:val="24"/>
                <w:szCs w:val="24"/>
              </w:rPr>
              <w:br/>
              <w:t xml:space="preserve">V poletnem semestru: </w:t>
            </w:r>
            <w:r w:rsidRPr="00D11AE0">
              <w:rPr>
                <w:rFonts w:ascii="Garamond" w:hAnsi="Garamond"/>
                <w:sz w:val="24"/>
                <w:szCs w:val="24"/>
              </w:rPr>
              <w:br/>
              <w:t xml:space="preserve">1. Nadaljevanje poznavanja poljske slovnice: a) ostali skloni, b) pretekli in prihodnji čas glagolov, c) stopnjevanje pridevnikov in prislovov, d) osnovni tipi stavkov. </w:t>
            </w:r>
            <w:r w:rsidRPr="00D11AE0">
              <w:rPr>
                <w:rFonts w:ascii="Garamond" w:hAnsi="Garamond"/>
                <w:sz w:val="24"/>
                <w:szCs w:val="24"/>
              </w:rPr>
              <w:br/>
              <w:t xml:space="preserve">2. Nadgrajevanje besednega zaklada.    </w:t>
            </w:r>
            <w:r w:rsidRPr="00D11AE0">
              <w:rPr>
                <w:rFonts w:ascii="Garamond" w:hAnsi="Garamond"/>
                <w:sz w:val="24"/>
                <w:szCs w:val="24"/>
              </w:rPr>
              <w:br/>
              <w:t>3. Razvijanje zmožnosti najosnovnejše komunikacije v konkretnih, vsakodnevnih govornih položajih. Prepoznavanje in uporaba osnovnih komunikacijskih vzorcev, kot so: izmenjava informacij, izražanje intelektualnih, emocionalnih in moralnih stališč, družbene konvencije ter specifika neverbalne komunikacije v poljščini.</w:t>
            </w:r>
            <w:r w:rsidRPr="00D11AE0">
              <w:rPr>
                <w:rFonts w:ascii="Garamond" w:hAnsi="Garamond"/>
                <w:sz w:val="24"/>
                <w:szCs w:val="24"/>
              </w:rPr>
              <w:br/>
              <w:t xml:space="preserve">4. Razumevanje zapisanih in govorjenih avtentičnih besedil. </w:t>
            </w:r>
            <w:r w:rsidRPr="00D11AE0">
              <w:rPr>
                <w:rFonts w:ascii="Garamond" w:hAnsi="Garamond"/>
                <w:sz w:val="24"/>
                <w:szCs w:val="24"/>
              </w:rPr>
              <w:br/>
              <w:t xml:space="preserve">Spoznavanje najsplošnejše frazeološke strukture sporazumevalnega jezika in osnovnih načel poljskega pravopisa.  </w:t>
            </w:r>
          </w:p>
        </w:tc>
      </w:tr>
      <w:tr w:rsidR="00F336FB" w:rsidRPr="00D11AE0" w14:paraId="6EA91E0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DEBF48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Poljski jezik 3-4</w:t>
            </w:r>
          </w:p>
          <w:p w14:paraId="30105C7F"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B947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EE8D22" w14:textId="77777777" w:rsidR="00F336FB" w:rsidRPr="00D11AE0" w:rsidRDefault="00F336FB" w:rsidP="009B6B88">
            <w:pPr>
              <w:spacing w:after="0" w:line="240" w:lineRule="auto"/>
              <w:rPr>
                <w:rFonts w:ascii="Garamond" w:hAnsi="Garamond"/>
                <w:sz w:val="24"/>
                <w:szCs w:val="24"/>
              </w:rPr>
            </w:pPr>
            <w:r w:rsidRPr="00D11AE0">
              <w:rPr>
                <w:rFonts w:ascii="Garamond" w:hAnsi="Garamond"/>
                <w:sz w:val="24"/>
                <w:szCs w:val="24"/>
              </w:rPr>
              <w:t>V zimskem semestru:</w:t>
            </w:r>
            <w:r w:rsidRPr="00D11AE0">
              <w:rPr>
                <w:rFonts w:ascii="Garamond" w:hAnsi="Garamond"/>
                <w:sz w:val="24"/>
                <w:szCs w:val="24"/>
              </w:rPr>
              <w:br/>
              <w:t xml:space="preserve">1. Poglabljanje znanja o strukturi poljskega jezika – obvladovanje »male slovnice«: poznavanje novih sintaktično-semantičnih funkcij sklonov, želelnega in velelnega naklona glagola, glagolskega vida (tvorba in pretvorba vidskih parov), spremenljivosti pomena glagola z dodajanjem glagolskih predpon, tvorba in raba deležnikov, trpnega načina, izražanje različnih stavčnih razmerij in njihovo parafraziranje, uporaba poročanega govora, poznavanje naslonskega niza. </w:t>
            </w:r>
            <w:r w:rsidRPr="00D11AE0">
              <w:rPr>
                <w:rFonts w:ascii="Garamond" w:hAnsi="Garamond"/>
                <w:sz w:val="24"/>
                <w:szCs w:val="24"/>
              </w:rPr>
              <w:br/>
              <w:t xml:space="preserve">2. Nadgradnja leksikalnega fonda iz različnih tudi strokovnih področij (izobraževanje, aktualno kulturno in politično življenje, mediji, ekologija, zdravo življenje, različne prostočasovne dejavnosti). </w:t>
            </w:r>
            <w:r w:rsidRPr="00D11AE0">
              <w:rPr>
                <w:rFonts w:ascii="Garamond" w:hAnsi="Garamond"/>
                <w:sz w:val="24"/>
                <w:szCs w:val="24"/>
              </w:rPr>
              <w:br/>
              <w:t>V poletnem semestru:</w:t>
            </w:r>
            <w:r w:rsidRPr="00D11AE0">
              <w:rPr>
                <w:rFonts w:ascii="Garamond" w:hAnsi="Garamond"/>
                <w:sz w:val="24"/>
                <w:szCs w:val="24"/>
              </w:rPr>
              <w:br/>
              <w:t xml:space="preserve">1. Izpopolnjevanje zmožnosti ustreznega jezikovnega odziva v novih govornih položajih. </w:t>
            </w:r>
            <w:r w:rsidRPr="00D11AE0">
              <w:rPr>
                <w:rFonts w:ascii="Garamond" w:hAnsi="Garamond"/>
                <w:sz w:val="24"/>
                <w:szCs w:val="24"/>
              </w:rPr>
              <w:br/>
              <w:t>2. Branje besedil srednje zahtevnostne stopnje.</w:t>
            </w:r>
            <w:r w:rsidRPr="00D11AE0">
              <w:rPr>
                <w:rFonts w:ascii="Garamond" w:hAnsi="Garamond"/>
                <w:sz w:val="24"/>
                <w:szCs w:val="24"/>
              </w:rPr>
              <w:br/>
              <w:t>Spodbujanje samostojnega dela študentov pri širjenju in izpopolnjevanju njihovega znanja poljskega jezika (predvajanje filmov in pripravljenih posnetkov).</w:t>
            </w:r>
          </w:p>
        </w:tc>
      </w:tr>
      <w:tr w:rsidR="00F336FB" w:rsidRPr="00D11AE0" w14:paraId="1DD1353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F0DF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PSJ2 Lektorat slovanskega jezika </w:t>
            </w:r>
            <w:r w:rsidRPr="00D11AE0">
              <w:rPr>
                <w:rFonts w:ascii="Garamond" w:eastAsia="Times New Roman" w:hAnsi="Garamond"/>
                <w:sz w:val="24"/>
                <w:szCs w:val="24"/>
                <w:lang w:eastAsia="sl-SI"/>
              </w:rPr>
              <w:lastRenderedPageBreak/>
              <w:t>III: Poljski jezik 5-6</w:t>
            </w:r>
          </w:p>
          <w:p w14:paraId="7BB0D6BC"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2AF79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6A0BB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1. semestru:</w:t>
            </w:r>
          </w:p>
          <w:p w14:paraId="184F4DFC" w14:textId="77777777" w:rsidR="00F336FB" w:rsidRPr="00D11AE0" w:rsidRDefault="00F336FB" w:rsidP="00B37863">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Obdelava zahtevnih slovničnih tem s poudarkom na posebnostih: pomenske skupine samostalnikov (nomina essendi, nomina agentis, nomina instrumenti, nomina collectiva ipd.), posebnosti sklanjatve </w:t>
            </w:r>
            <w:r w:rsidRPr="00D11AE0">
              <w:rPr>
                <w:rFonts w:ascii="Garamond" w:hAnsi="Garamond"/>
                <w:sz w:val="24"/>
                <w:szCs w:val="24"/>
              </w:rPr>
              <w:lastRenderedPageBreak/>
              <w:t>samostalnikov in števnikov, sistem glagolskih oblik v sodobni poljščini s poudarkom na temah, ki povzročajo največ težav (glagoli gibanja, tvorba/pretvorba vidskih parov, glagolske predpone), zapletene večstavčne povedi in funkcija modulantov (členkov in medmetov), struktura besedila, jezikovna norma v govorjenem in pisanem jeziku.</w:t>
            </w:r>
          </w:p>
          <w:p w14:paraId="356F7784" w14:textId="77777777" w:rsidR="00F336FB" w:rsidRPr="00D11AE0" w:rsidRDefault="00F336FB" w:rsidP="00B37863">
            <w:pPr>
              <w:widowControl w:val="0"/>
              <w:numPr>
                <w:ilvl w:val="0"/>
                <w:numId w:val="27"/>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Nadgradnja leksikalnega fonda iz različnih strokovnih področij. </w:t>
            </w:r>
          </w:p>
          <w:p w14:paraId="1048DAE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 2. semestru:   </w:t>
            </w:r>
          </w:p>
          <w:p w14:paraId="56034CA6" w14:textId="77777777" w:rsidR="00F336FB" w:rsidRPr="00D11AE0" w:rsidRDefault="00F336FB" w:rsidP="00B37863">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Branje specializiranih in umetnostnih besedil, ki predstavljajo socialne in funkcijske zvrsti poljskega jezika. </w:t>
            </w:r>
          </w:p>
          <w:p w14:paraId="57A06FFE" w14:textId="77777777" w:rsidR="00F336FB" w:rsidRPr="00D11AE0" w:rsidRDefault="00F336FB" w:rsidP="00B37863">
            <w:pPr>
              <w:widowControl w:val="0"/>
              <w:numPr>
                <w:ilvl w:val="0"/>
                <w:numId w:val="26"/>
              </w:numPr>
              <w:tabs>
                <w:tab w:val="clear" w:pos="782"/>
                <w:tab w:val="num" w:pos="242"/>
              </w:tabs>
              <w:spacing w:after="0" w:line="240" w:lineRule="auto"/>
              <w:ind w:left="242" w:hanging="180"/>
              <w:jc w:val="both"/>
              <w:rPr>
                <w:rFonts w:ascii="Garamond" w:hAnsi="Garamond"/>
                <w:sz w:val="24"/>
                <w:szCs w:val="24"/>
              </w:rPr>
            </w:pPr>
            <w:r w:rsidRPr="00D11AE0">
              <w:rPr>
                <w:rFonts w:ascii="Garamond" w:hAnsi="Garamond"/>
                <w:sz w:val="24"/>
                <w:szCs w:val="24"/>
              </w:rPr>
              <w:t xml:space="preserve">Izpopolnjevanje spretnosti slušnega razumevanja besedil (poslušanje radijskih iger in drugih oddaj, gledanje filmov  ter raznovrstnega avdiovizualnega gradiva).         </w:t>
            </w:r>
          </w:p>
          <w:p w14:paraId="40F54E7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Prevajanje izbranih besedil različnih zvrsti.</w:t>
            </w:r>
          </w:p>
        </w:tc>
      </w:tr>
      <w:tr w:rsidR="00F336FB" w:rsidRPr="00D11AE0" w14:paraId="2C4F93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F2E84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Slovaški jezik 1-2</w:t>
            </w:r>
          </w:p>
          <w:p w14:paraId="6AC5C435"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50BF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CA977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Obdelava osnovnih konverzacijskih tem v zimskem semestru: základné oslovenia, pozdravy a kontaktové situácie,  rodina, cesta do zahraničia, v poletnem semestru doprava a cestovanie  ubytovanie, stravovanie, mesto. Slovnica: v zimskem semestru osnove slovaškega jezika, razlike med slovaškim in slovenskim glasovnim sestavom, osnovna načela slovaškega pravopisa, sklanjanje samostalnikov, zaimkov in pridevnikov v ednini (imenovalnik, tožilnik, orodnik), spreganje glagolov v sedanjem času; v poletnem semestru sklanjanje samostalnikov, pridevnikov in zaimkov v ostalih sklonih v ednini, spreganje glagolov v preteklem in prihodnjem času in razvrščanje po skupinah, stopnjevanje pridevnikov, spoznavanje trde in mehke pridevniške sklanjatve, predlogi in vezava s posameznimi skloni.</w:t>
            </w:r>
          </w:p>
        </w:tc>
      </w:tr>
      <w:tr w:rsidR="00F336FB" w:rsidRPr="00D11AE0" w14:paraId="72AE717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E543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Lektorat slovanskega jezika III: Slovaški jezik 3-4</w:t>
            </w:r>
          </w:p>
          <w:p w14:paraId="0D683CF7"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F7897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62CF1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zimskem semestru obdelava naslednjih tem: oblečenie a moda, nákupy, univerzita, slovenské mestá, v poletnem pa výchova a školstvo, šport, príroda, umenie (literatúra, film a divadlo) publicistika a médiá. Slovnica: v zimskem semestru sklanjanje samostalnikov, zaimkov in pridevnikov v množini (v imenovalniku, tožilniku in orodniku), spreganje glagolov v sedanjem, preteklem in prihodnjem času, stopnjevanje prislovov, v poletnem semestru sklanjanje v množini v ostalih sklonih, števniki, predlogi in vezava s posameznimi skloni – poudarek na razlike s slovenskim jezikom. Poslušanje tekstov in njihovo razumevanje v obeh semestrih.</w:t>
            </w:r>
          </w:p>
        </w:tc>
      </w:tr>
      <w:tr w:rsidR="00F336FB" w:rsidRPr="00D11AE0" w14:paraId="79C52F9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943446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PSJ2 Lektorat slovanskega jezika III: Slovaški jezik 5-6</w:t>
            </w:r>
          </w:p>
          <w:p w14:paraId="14A43EE6"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DAD5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3C077E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 obeh semestrih poglabljanje osnov slovaške slovnice, obdelava različnih konverzacijskih tem na izbrano tematiko (dogovor s študenti: kultura, etnologija, literatura, jezikoslovje), branje krajših odlomkov iz literarnih del ali člankov dnevnega časopisja, nadgradnja leksikalnega fonda.</w:t>
            </w:r>
          </w:p>
        </w:tc>
      </w:tr>
      <w:tr w:rsidR="00F336FB" w:rsidRPr="00D11AE0" w14:paraId="771D147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CBF76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Osnove gornje in dolnje lužiške srbščine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393F0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343B3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 Gornja in dolnja lužiška srbščina v okviru (zahodno)slovanskih jezikov. Zemljepisna razširjenost lužiške srbščine v preteklosti in sedanjosti. Narečna delitev in oblikovanje knjižnih jezikov in njunih različic. Lužiškosrbsko-nemški jezikovni stik. Sociolingvistični položaj lužiščine.</w:t>
            </w:r>
          </w:p>
          <w:p w14:paraId="39CFE1F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II. Obravnava po jezikovnih ravninah v medsebojni kontrastivni in zgodovinskoprimerjalni perspektivi (v primerjavi predvsem z (zahodno)slovanskimi jeziki): 2.1 glasoslovje (odrazi praslovanskega glasovnega sestava v lužiški srbščini; razlike med gornjo in dolnjo lužiško srbščino v glasovju), 2.2 oblikoslovje (sklanjatev in spregatev; posebna pozornost na lužiškosrbske oblikovne posebnosti: dvojina, posesiv, imperfekt in aorist), 2.4 besedotvorje in besedoslovje (vpliv jezikovnega stika na ohranjanje poimenovalne zmožnosti, kalkiranje kot osnovni način dopolnjevanja slovarja); 2.5 skladnja (posebnosti v razmerju do sosednjih slovanskih jezikov, kalkiranje iz nemščine).</w:t>
            </w:r>
          </w:p>
        </w:tc>
      </w:tr>
      <w:tr w:rsidR="00F336FB" w:rsidRPr="00D11AE0" w14:paraId="3A9E6D2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A772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Primerjalna skladnja slovanskih jezikov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D8AFB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6D8EA3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Osnovne razvojne značilnosti oblikoskladnje, besednozvezne in stavčne skladnje slovanskih jezikov. Zgodovinsko-primerjalna umestitev slovenskih skladenjskih pojavov v okviru slovanskega skladenjskega razvoja. Osnovni pojmi in problemi zgodovinske skladnje. Ponazoritev skladenjskih sprememb (leksikalizacija, gramatikalizacija itn.) na slovanskem gradivu.  </w:t>
            </w:r>
          </w:p>
        </w:tc>
      </w:tr>
      <w:tr w:rsidR="00F336FB" w:rsidRPr="00D11AE0" w14:paraId="05E7FE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ACDCF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PSJ2 Uvod v baltistiko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90D32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3022E40"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 Baltsko zgodovinskoprimerjalno jezikoslovje in njegov pomen za zgodovinskoprimerjalno jezikoslovje slovanskih jezikov. Baltski jeziki v okviru indoevropskih jezikov, baltski jeziki v razmerju do slovanskih jezikov, zemljepisna razširjenost baltskih jezikov v preteklosti in sedanjosti (narečna delitev litovščine in letonščine ter oblikovanje knjižnih jezikov, staropruski jezikovni spomeniki ter pomen zahodne baltščine, »manjši« baltski jeziki), baltsko-ugrofinski jezikovni stik.</w:t>
            </w:r>
          </w:p>
          <w:p w14:paraId="35B5436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II. Obravnava po jezikovnih ravninah v zgodovinskoprimerjalni perspektivi (tudi v primerjavi s slovanskimi in drugimi indoevropskimi jeziki): 2.1 glasoslovje (odrazi praindoevropskega glasovnega sestava v baltskih jezikih), 2.2 naglasoslovje (oblikovanje prabaltskih naglasnih tipov iz praindoevropskega baritoniranega in oksitoniranega ter mobilnih naglasnih tipov), 2.3 oblikoslovje (sklanjatev in spregatev; </w:t>
            </w:r>
            <w:r w:rsidRPr="00D11AE0">
              <w:rPr>
                <w:rFonts w:ascii="Garamond" w:hAnsi="Garamond"/>
                <w:sz w:val="24"/>
                <w:szCs w:val="24"/>
              </w:rPr>
              <w:lastRenderedPageBreak/>
              <w:t>nastanek določne pridevniške sklanjatve v baltščini in slovanščini), 2.4 besedotvorje (besedotvorna obrazila, njihov indoevropski izvor in pomen, baltsko-slovanske vzporednice); 2.5 besedoslovje (skupen baltsko-slovanski leksični fond).</w:t>
            </w:r>
          </w:p>
        </w:tc>
      </w:tr>
      <w:tr w:rsidR="00F336FB" w:rsidRPr="00D11AE0" w14:paraId="02B87C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10737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Francoščina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2ACD97"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1DCB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Osnovne jezikovne strukture: sedanji in prihodnji časi, člen, pridevniki, zaimki, zanikanje, velelnik.</w:t>
            </w:r>
          </w:p>
          <w:p w14:paraId="7507AB4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Osnovno besedišče: osebni podatki, opis samega sebe, svojega poklica, zanimanj, družine. Ura, dnevi v tednu,  letni časi. Opis kraja.</w:t>
            </w:r>
          </w:p>
          <w:p w14:paraId="42439D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Bralno in slušno razumevanje: kratka prirejena in avtentična besedila v francoščini.</w:t>
            </w:r>
          </w:p>
          <w:p w14:paraId="370908C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Ustno in pisno izražanje: tvorjenje preprostih govorjenih in pisnih sporočil.</w:t>
            </w:r>
          </w:p>
          <w:p w14:paraId="70A19A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Osnove francoske in frankofonske civilizacije in kulture: geografija Francije, frankofonija, navade (prazniki), francoski šanson.</w:t>
            </w:r>
          </w:p>
        </w:tc>
      </w:tr>
      <w:tr w:rsidR="00F336FB" w:rsidRPr="00D11AE0" w14:paraId="759F33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A8EF7A0"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BE9D2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9ECA0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66B9AD4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7C3A9B1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francoščini.</w:t>
            </w:r>
          </w:p>
          <w:p w14:paraId="6F5BF20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356002E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francoske in frankofonske civilizacije in kulture: gastronomija, osnove francoskega šolskega sistema, francoska mesta, frankofonija: dežele in mesta s francoskega govornega področja, francoski šanson, preprosta književna besedila v izvirniku.</w:t>
            </w:r>
          </w:p>
          <w:p w14:paraId="3F5D33F6" w14:textId="77777777" w:rsidR="00F336FB" w:rsidRPr="00D11AE0" w:rsidRDefault="00F336FB" w:rsidP="00B37863">
            <w:pPr>
              <w:spacing w:after="0" w:line="240" w:lineRule="auto"/>
              <w:jc w:val="both"/>
              <w:rPr>
                <w:rFonts w:ascii="Garamond" w:eastAsiaTheme="minorHAnsi" w:hAnsi="Garamond" w:cstheme="minorHAnsi"/>
                <w:sz w:val="24"/>
                <w:szCs w:val="24"/>
              </w:rPr>
            </w:pPr>
          </w:p>
        </w:tc>
      </w:tr>
      <w:tr w:rsidR="00F336FB" w:rsidRPr="00D11AE0" w14:paraId="7D4FA1D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873B6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Francoščina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FF5F3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F3ED9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pogojnik in pogojne povedi, imperfekt in passé composé, predlogi, zaimki in ostali izraz za orientacijo v prostoru in času, vprašalnice, časovni prislovi, zaimki (COD/COID, en, y).</w:t>
            </w:r>
          </w:p>
          <w:p w14:paraId="4CEE66F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Besedišče za opis bivališča, orientacijo v prostoru, prireditve (npr. kino, gledališče), podrobnejši opis osebe, dogodka, dogajanja v času, opis predmetov in njihovega delovanja, opis posameznikovih lastnosti, postavljanje hipotez, dnevi v tednu, ura, oblačila. </w:t>
            </w:r>
          </w:p>
          <w:p w14:paraId="70F0D2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daljša prirejena in avtentična besedila v francoščini.</w:t>
            </w:r>
          </w:p>
          <w:p w14:paraId="61CFBC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kompleksnejših govorjenih in pisnih sporočil.</w:t>
            </w:r>
          </w:p>
          <w:p w14:paraId="7984F8F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Francoska in frankofonska civilizacija in kultura: dežele in mesta, šansoni, literarna besedila v izvirniku.</w:t>
            </w:r>
          </w:p>
        </w:tc>
      </w:tr>
      <w:tr w:rsidR="00F336FB" w:rsidRPr="00D11AE0" w14:paraId="54B5EA9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301E45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A0DE7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882D8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nekaterih osnovnih standardnih pisnih sporočil v vsakdanji rabi in v predvidljivih položajih:</w:t>
            </w:r>
          </w:p>
          <w:p w14:paraId="4EBFBBE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Razumevanje standardnih govorjenih besedil v razločnem izvirnem izgovoru,</w:t>
            </w:r>
          </w:p>
          <w:p w14:paraId="2C97FF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Postopen razvoj nekaterih oblik pisnega in ustnega izražanja in sporazumevanja z jasnim sporočilnim namenom.</w:t>
            </w:r>
          </w:p>
          <w:p w14:paraId="5E37A4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Spoznavanje kulturnih in civilizacijskih vidikov Italije (I). </w:t>
            </w:r>
          </w:p>
          <w:p w14:paraId="179F4B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slovničnih vsebinah:</w:t>
            </w:r>
          </w:p>
          <w:p w14:paraId="5525B6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sedanjika, opisnega sedanjika, modalnih glagolov, passato prossio (oblike in osnovne rabe, kontrasti v rabi s slovenščino).</w:t>
            </w:r>
          </w:p>
          <w:p w14:paraId="22D2A55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condizionale,</w:t>
            </w:r>
          </w:p>
          <w:p w14:paraId="061DEF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4573DC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besedilna koherenca: raba osnovnih povezovalcev,</w:t>
            </w:r>
          </w:p>
          <w:p w14:paraId="08E503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približno četrtine podrednih stavkov oz. skladenjskih struktur, aktivna raba nekaterih najpogostejših iz nekaterih skupin odvisnih stavkov. </w:t>
            </w:r>
          </w:p>
        </w:tc>
      </w:tr>
      <w:tr w:rsidR="00F336FB" w:rsidRPr="00D11AE0" w14:paraId="1942A6B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F6A33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Italijanščina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E12DF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ACDED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Ciklično širjenje že usvojenih struktur in dodajanje novih (pogojnik, gerundij, predpreteklik, congiuntivo, imperativ, zaimki, nove rabe člena, stopnjevanje prid., itd.)</w:t>
            </w:r>
          </w:p>
          <w:p w14:paraId="4CED482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novega besedišča</w:t>
            </w:r>
          </w:p>
          <w:p w14:paraId="45F5D18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širjenje bralnega in slušnega razumevanja</w:t>
            </w:r>
          </w:p>
          <w:p w14:paraId="02747F0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izražanje</w:t>
            </w:r>
          </w:p>
          <w:p w14:paraId="4A3974C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poznavanje italijanske kulture in civilizacije (II).</w:t>
            </w:r>
          </w:p>
        </w:tc>
      </w:tr>
      <w:tr w:rsidR="00F336FB" w:rsidRPr="00D11AE0" w14:paraId="1BA8BDE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031EA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Italijanščina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BB30B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491D6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Razvijanje razumevanja standardnih pisnih sporočil v vsakdanji rabi v predvidljivih položajih,</w:t>
            </w:r>
          </w:p>
          <w:p w14:paraId="1AFA879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govorjenih besedil v razločnem izvirnem izgovoru,</w:t>
            </w:r>
          </w:p>
          <w:p w14:paraId="183046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oblik samostojnega pisnega in ustnega izražanja in sporazumevanja z jasnim sporočilnim namenom,</w:t>
            </w:r>
          </w:p>
          <w:p w14:paraId="0F145C1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poglobljeno spoznavanje ku</w:t>
            </w:r>
            <w:r>
              <w:rPr>
                <w:rFonts w:ascii="Garamond" w:eastAsiaTheme="minorHAnsi" w:hAnsi="Garamond" w:cstheme="minorHAnsi"/>
                <w:sz w:val="24"/>
                <w:szCs w:val="24"/>
              </w:rPr>
              <w:t>lturno-civilizacijskih vidikov I</w:t>
            </w:r>
            <w:r w:rsidRPr="00D11AE0">
              <w:rPr>
                <w:rFonts w:ascii="Garamond" w:eastAsiaTheme="minorHAnsi" w:hAnsi="Garamond" w:cstheme="minorHAnsi"/>
                <w:sz w:val="24"/>
                <w:szCs w:val="24"/>
              </w:rPr>
              <w:t xml:space="preserve">talije. </w:t>
            </w:r>
          </w:p>
          <w:p w14:paraId="1B1E119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razvoju sporazumevalne zmožnosti je poudarek na pridobivanju funkcijskega besedišča ter na naslednjih jezikovnih/slovničnih poglavjih:</w:t>
            </w:r>
          </w:p>
          <w:p w14:paraId="6B956D8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 raba preteklikov, sosledica časov, predpreteklik,</w:t>
            </w:r>
          </w:p>
          <w:p w14:paraId="5E988D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congiutnivo,</w:t>
            </w:r>
          </w:p>
          <w:p w14:paraId="1D80A6A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6B8534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besedilna koherenca: raba osnovnih povezovalcev,</w:t>
            </w:r>
          </w:p>
          <w:p w14:paraId="703AD27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skladnja: razumevanje vseh podrednih stavkov oz. skladenjskih struktur, aktivna raba najpogostejših iz vseh skupin odvisnih stavkov. </w:t>
            </w:r>
          </w:p>
        </w:tc>
      </w:tr>
      <w:tr w:rsidR="00F336FB" w:rsidRPr="00D11AE0" w14:paraId="6F9889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3891F74"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lastRenderedPageBreak/>
              <w:t>RO1 Katalonščina</w:t>
            </w:r>
          </w:p>
          <w:p w14:paraId="2E888041"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hAnsi="Garamond"/>
                <w:sz w:val="24"/>
                <w:szCs w:val="24"/>
              </w:rPr>
              <w:t xml:space="preserve"> 1</w:t>
            </w:r>
          </w:p>
          <w:p w14:paraId="45AD12A8"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B1971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p w14:paraId="06FE21F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6943E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075E48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Present, Pretèrit perfet perifràstic, Pretèrit imperfet, pretèrit indefinit i futur d´indicatiu.</w:t>
            </w:r>
          </w:p>
          <w:p w14:paraId="471B216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w:t>
            </w:r>
          </w:p>
          <w:p w14:paraId="76DC88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0574AAD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katalonske glasbe in umetnosti.</w:t>
            </w:r>
          </w:p>
          <w:p w14:paraId="67CAF1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EastAsia" w:hAnsi="Garamond" w:cstheme="minorBidi"/>
                <w:sz w:val="24"/>
                <w:szCs w:val="24"/>
              </w:rPr>
              <w:t>- spoznavanje geografskih in zgodovinskih posebnosti.</w:t>
            </w:r>
          </w:p>
        </w:tc>
      </w:tr>
      <w:tr w:rsidR="00F336FB" w:rsidRPr="00D11AE0" w14:paraId="3320C14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EEC505"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hAnsi="Garamond"/>
                <w:sz w:val="24"/>
                <w:szCs w:val="24"/>
              </w:rPr>
              <w:t>RO1 Katalonščina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093EE2" w14:textId="77777777" w:rsidR="00F336FB" w:rsidRPr="00D11AE0" w:rsidRDefault="00F336FB" w:rsidP="00B37863">
            <w:pPr>
              <w:spacing w:after="0" w:line="240" w:lineRule="auto"/>
              <w:jc w:val="both"/>
              <w:rPr>
                <w:rFonts w:ascii="Garamond" w:hAnsi="Garamond"/>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5BE5DC9"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Garamond" w:hAnsi="Garamond" w:cs="Garamond"/>
                <w:sz w:val="24"/>
                <w:szCs w:val="24"/>
              </w:rPr>
              <w:t>Pri razvijanju komunikacijske sposobnosti je poudarek na usvajanju in rabi novega besedišča in na sledečih slovničnih poglavjih:- glagolski časi: Preterit perfet i preterit indefnit d´indicatiu ; condicional d´indicatiu; present i imperfet de subjuntiu; Present d´ imperatiu; - Ser i estar.- nekatere glagolske perifraze. Poglavja s področja civilizacije, zgodovine in kulture:- pomembnejša poglavja iz katalonske zgodovine.</w:t>
            </w:r>
          </w:p>
        </w:tc>
      </w:tr>
      <w:tr w:rsidR="00F336FB" w:rsidRPr="00D11AE0" w14:paraId="3A09F46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A2E7A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Portugalščina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9CDF7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3663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 razvijanju komunikacijske sposobnosti je poudarek na usvajanju in rabi novega besedišča in na sledečih slovničnih poglavjih:</w:t>
            </w:r>
          </w:p>
          <w:p w14:paraId="208B5C5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naklon: indicativo, imperativo</w:t>
            </w:r>
          </w:p>
          <w:p w14:paraId="1D62E68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glagolski časi: tvorba in raba Presente do indicativo (pravilni in nepravilni glagoli</w:t>
            </w:r>
          </w:p>
          <w:p w14:paraId="7631955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opozicija ser / estar / haver (najpogostejše rabe)</w:t>
            </w:r>
          </w:p>
          <w:p w14:paraId="673BFAF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nekatere glagolske perifraze z nedoločnikom in gerundijem.</w:t>
            </w:r>
          </w:p>
          <w:p w14:paraId="031771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3570F08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razširjenost portugalskega jezika po svetu</w:t>
            </w:r>
          </w:p>
          <w:p w14:paraId="48C886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geografske značilnosti Portugalske in Brazilije ter bivših portugalskih kolonij</w:t>
            </w:r>
          </w:p>
          <w:p w14:paraId="4FE908F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pomen portugalske in brazilske glasbe, umetnosti, literature.</w:t>
            </w:r>
          </w:p>
        </w:tc>
      </w:tr>
      <w:tr w:rsidR="00F336FB" w:rsidRPr="00D11AE0" w14:paraId="55F238C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F1D2E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Portugalščina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A33FC2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5DF62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pisnih in govornih besedil o vsakdanjih temah, vzetih iz različnih medijev in literature;</w:t>
            </w:r>
          </w:p>
          <w:p w14:paraId="4ABA26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izražanja z ustreznim besediščem in registrom predvsem o vsakdanjih in aktualnih temah;</w:t>
            </w:r>
          </w:p>
          <w:p w14:paraId="62646DB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pisnega izražanja v povezavi z vsakdanjimi temami in komunikacijskimi situacijami;</w:t>
            </w:r>
          </w:p>
          <w:p w14:paraId="41D114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Pri razvijanju komunikacijske sposobnosti je poudarek na usvajanju in rabi novega besedišča in na sledečih slovničnih poglavjih:</w:t>
            </w:r>
          </w:p>
          <w:p w14:paraId="0CFA9D53"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imperativo negativo; </w:t>
            </w:r>
          </w:p>
          <w:p w14:paraId="05723CE4"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Perfeito Simples; </w:t>
            </w:r>
          </w:p>
          <w:p w14:paraId="0A96B21A"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nekatere glagolske perifraze, perifrastične spregatve; </w:t>
            </w:r>
          </w:p>
          <w:p w14:paraId="523B368F"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Infinitivo Pessoal; </w:t>
            </w:r>
          </w:p>
          <w:p w14:paraId="44A8DEBF"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zaimki; njihova umestitev v stavku.</w:t>
            </w:r>
          </w:p>
          <w:p w14:paraId="1D76143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pomembnejša poglavja iz portugalske zgodovine; poglavja iz literature v portugalskem jeziku.</w:t>
            </w:r>
          </w:p>
        </w:tc>
      </w:tr>
      <w:tr w:rsidR="00F336FB" w:rsidRPr="00D11AE0" w14:paraId="356DD8A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78157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Portugalščina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DD19E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3877C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Razumevanje težjih pisnih in govornih besedil;</w:t>
            </w:r>
          </w:p>
          <w:p w14:paraId="43590A7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razvijanje pravilnega in tekočega ustnega in pisnega izražanja z ustreznim besediščem in registrom;</w:t>
            </w:r>
          </w:p>
          <w:p w14:paraId="49F2DE3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Pri razvijanju komunikacijske sposobnosti je poudarek na usvajanju in rabi novega besedišča in na sledečih slovničnih poglavjih: </w:t>
            </w:r>
          </w:p>
          <w:p w14:paraId="05435779"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naklon: indicativo, conjuntivo; </w:t>
            </w:r>
          </w:p>
          <w:p w14:paraId="037F63A0"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glagolski časi: tvorba in raba Pretérito imperfeito do indicativo, Pretérito perfeito composto do indicativo, Pretérito mais-que-perfeito composto do indicativo, Futuro imperfeito do indicativo; </w:t>
            </w:r>
          </w:p>
          <w:p w14:paraId="491D9A1C"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odvisni govor; pogojni stavki ter tvorba in raba Condicional presente; </w:t>
            </w:r>
          </w:p>
          <w:p w14:paraId="0FAE0BBA" w14:textId="77777777" w:rsidR="00F336FB" w:rsidRPr="00D11AE0" w:rsidRDefault="00F336FB" w:rsidP="00B37863">
            <w:pPr>
              <w:pStyle w:val="Telobesedila2"/>
              <w:numPr>
                <w:ilvl w:val="0"/>
                <w:numId w:val="6"/>
              </w:numPr>
              <w:jc w:val="both"/>
              <w:rPr>
                <w:rFonts w:ascii="Garamond" w:eastAsiaTheme="minorHAnsi" w:hAnsi="Garamond" w:cstheme="minorHAnsi"/>
                <w:b w:val="0"/>
                <w:bCs w:val="0"/>
              </w:rPr>
            </w:pPr>
            <w:r w:rsidRPr="00D11AE0">
              <w:rPr>
                <w:rFonts w:ascii="Garamond" w:eastAsiaTheme="minorHAnsi" w:hAnsi="Garamond" w:cstheme="minorHAnsi"/>
                <w:b w:val="0"/>
                <w:bCs w:val="0"/>
              </w:rPr>
              <w:t xml:space="preserve">tvorba in raba trpnika; </w:t>
            </w:r>
          </w:p>
          <w:p w14:paraId="230493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s področja civilizacije, zgodovine in kulture so:</w:t>
            </w:r>
          </w:p>
          <w:p w14:paraId="018BE6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opis razlik med evropsko in brazilsko varianto portugalskega jezika</w:t>
            </w:r>
          </w:p>
          <w:p w14:paraId="6F0BDEC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poglavja iz portugalske, brazilske in afroluzitanske literature.</w:t>
            </w:r>
          </w:p>
        </w:tc>
      </w:tr>
      <w:tr w:rsidR="00F336FB" w:rsidRPr="00D11AE0" w14:paraId="335EE3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21E313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B524EE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A940B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Osnovne jezikovne strukture: sedanji in prihodnji časi, člen, pridevniki, zaimki, zanikanje, velelnik.</w:t>
            </w:r>
          </w:p>
          <w:p w14:paraId="2B25909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Osnovno besedišče: osebni podatki, opis samega sebe, svojega poklica, zanimanj, družine. Ura, dnevi v tednu,  letni časi. Opis kraja.</w:t>
            </w:r>
          </w:p>
          <w:p w14:paraId="5B29BDD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kratka prirejena in avtentična besedila v romunščini.</w:t>
            </w:r>
          </w:p>
          <w:p w14:paraId="6B649CA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0DDB5BD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Osnove romunske civilizacije in kulture: geografija Romunije, navade in običaji (prazniki), romunska glasba.</w:t>
            </w:r>
          </w:p>
        </w:tc>
      </w:tr>
      <w:tr w:rsidR="00F336FB" w:rsidRPr="00D11AE0" w14:paraId="57C9033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A3F202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RO1 Romunščina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2C13E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99C94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Jezikovne strukture: pretekli časi, člen, pridevniki, zaimki, izrazi za količino in čas, vprašalnice, primerjanje, ipd.</w:t>
            </w:r>
          </w:p>
          <w:p w14:paraId="48CA5A3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pripoved o preteklem dejanju, poklici, jedi, potovanja, podrobnejši opis mesta.</w:t>
            </w:r>
          </w:p>
          <w:p w14:paraId="15F3D2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Bralno in slušno razumevanje: nekoliko daljša prirejena in avtentična besedila v romunščini.</w:t>
            </w:r>
          </w:p>
          <w:p w14:paraId="45D1609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Ustno in pisno izražanje: tvorjenje preprostih govorjenih in pisnih sporočil.</w:t>
            </w:r>
          </w:p>
          <w:p w14:paraId="0C73F6A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Osnove romunske kulture in zgodovine: gastronomija, osnove romunskega šolskega sistema, romunska mesta in dežele, romunska glasba, preprosta književna besedila v izvirniku.</w:t>
            </w:r>
          </w:p>
        </w:tc>
      </w:tr>
      <w:tr w:rsidR="00F336FB" w:rsidRPr="00D11AE0" w14:paraId="1D4FFB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8CF31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RO1 Romunščina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B57070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4B5AEE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Razumevanje standardnih ustnih besedil v predvidljivih govornih položajih ,</w:t>
            </w:r>
          </w:p>
          <w:p w14:paraId="7903841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Razvoj zmožnosti za samostojno pisno in ustno izražanje v položajih z jasno izraženim sporočanjskim namenom,</w:t>
            </w:r>
          </w:p>
          <w:p w14:paraId="16EF85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Poglobljeno učenje kulturno-civilizacijskih značilnosti Romunije: </w:t>
            </w:r>
          </w:p>
          <w:p w14:paraId="7DD318E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romunsko leposlovje, romunska glasba in različne zgodovinske in zemljepisne značilnosti  romunske folklore.</w:t>
            </w:r>
          </w:p>
          <w:p w14:paraId="2670496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Poglavja iz jezikovnega sistema:</w:t>
            </w:r>
          </w:p>
          <w:p w14:paraId="3CBD312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Samostalnik: sklon – rodilnik (vezljivost predlogov z rodilnikom); sklon  - dajalnik (vezljivost predlogov z dajalnikom), predmet v dajalniku; tožilnik; zvalnik.</w:t>
            </w:r>
          </w:p>
          <w:p w14:paraId="4113E0F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Člen: svojilni člen (al/ a/ ai/ ale); kazalni člen (cel/ cea/ cei/ cele).</w:t>
            </w:r>
          </w:p>
          <w:p w14:paraId="32A9385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Pridevnik: ujemanje med pridevnikom in samostalnikom; vrstni red v stavku.</w:t>
            </w:r>
          </w:p>
          <w:p w14:paraId="20E45E8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Zaimki: osebni zaimki – dolga in kratka oblika, osebni zaimki v rabi in pregibnost; obratno svojilni zaimki; kazalni zaimki; vprašalni zaimki; nikalni zaimki.</w:t>
            </w:r>
          </w:p>
          <w:p w14:paraId="740BBF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Glagol: indikativ (imperfekt, pluperfekt), pogojnik, gerundij, pasiv.</w:t>
            </w:r>
          </w:p>
          <w:p w14:paraId="01C45C9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Predlogi: predlogi za rodilnik, dajalnik in tožilnik.</w:t>
            </w:r>
          </w:p>
          <w:p w14:paraId="652198B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Vezniki.</w:t>
            </w:r>
          </w:p>
          <w:p w14:paraId="54ECD90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Besedišče: izobraževanje, zasebno življenje (prosti čas, nakupovanje, potovanja, zdravje, odzivanje in sporazumevanje), poklicno življenje.</w:t>
            </w:r>
          </w:p>
        </w:tc>
      </w:tr>
      <w:tr w:rsidR="00F336FB" w:rsidRPr="00D11AE0" w14:paraId="456DE4E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7DA72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RU2 Osnove beloruščine in ukrajinščine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2253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D967C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Kratek oris zgodovine jezikovin trenutnega jezikovnega položaja. Bistvene diferencialne lastnosti obeh jezikov ( grafične, fonetične, morfološke) glede na ruščino. Osnovne fraze in  branje preprostejših besedil.</w:t>
            </w:r>
          </w:p>
        </w:tc>
      </w:tr>
      <w:tr w:rsidR="00F336FB" w:rsidRPr="00D11AE0" w14:paraId="5ADA334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3F33595" w14:textId="77777777" w:rsidR="00F336FB" w:rsidRPr="00D11AE0" w:rsidRDefault="00F336FB" w:rsidP="00B37863">
            <w:pPr>
              <w:spacing w:after="0"/>
              <w:rPr>
                <w:rFonts w:ascii="Garamond" w:hAnsi="Garamond" w:cs="Calibri"/>
                <w:sz w:val="24"/>
                <w:szCs w:val="24"/>
              </w:rPr>
            </w:pPr>
            <w:r w:rsidRPr="00D11AE0">
              <w:rPr>
                <w:rFonts w:ascii="Garamond" w:hAnsi="Garamond" w:cs="Calibri"/>
                <w:sz w:val="24"/>
                <w:szCs w:val="24"/>
              </w:rPr>
              <w:t>SDPM Temelji filozofije in humanistike</w:t>
            </w:r>
          </w:p>
          <w:p w14:paraId="445B496E" w14:textId="77777777" w:rsidR="00F336FB" w:rsidRPr="00D11AE0" w:rsidRDefault="00F336FB" w:rsidP="00B37863">
            <w:pPr>
              <w:spacing w:after="0" w:line="240" w:lineRule="auto"/>
              <w:jc w:val="both"/>
              <w:rPr>
                <w:rFonts w:ascii="Garamond" w:eastAsia="Times New Roman" w:hAnsi="Garamond"/>
                <w:strike/>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CD2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5C68A5F"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Predmet se izvaja v obliki predavanj. </w:t>
            </w:r>
          </w:p>
          <w:p w14:paraId="3CB730DC" w14:textId="77777777" w:rsidR="00F336FB" w:rsidRPr="00D11AE0" w:rsidRDefault="00F336FB" w:rsidP="00B37863">
            <w:pPr>
              <w:keepNext/>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Teorija stvarnosti, metafizika, aksiologija so tri oporne točke predmeta, ki prispeva k negovanju in ohranjanju čuta za teorijo; tega ni brez česa metafizičnega. Hkrati gre še etično (vrednostno) zmožnost presoje pri najbolj temeljnih vprašanjih obstoja sveta, življenja v njem in človekove odgovornosti za vso svetovno bit, medčloveškost in solidarnost univerzalnih razsežnosti. Thaumázein – sporočilo starogrške filozofije, čut za teorijo, odnos med naravo in zgodovino, anamneza in eshatologija resnice. Odnos med ciklizmom in linearizmom, še posebej po izteku velike zgodbe napredka (1789−1989). Ontološka, mentalistična in lingvistična paradigma v filozofiji in humanistiki. Razlika med moderno in postmoderno, metafizično, pometafizično in postmetafizično mislijo. Filozofija (humanistika) kot sredstvo za orientacijo v svetu in mišljenju, odnos med teoretično in praktično filozofijo. Eksplikacija pojmov na področju filozofije in humanistike in ne definicija (tipično za matematiko in matematizacijo vednosti, naravnano izrazito kvantitativno). Filozofija v svoji tipični funkciji spoznanja in spoznavanja sveta kot celote; filozofije ne moremo reducirati le na funkcijo metodologije. Pot do spoznanja sveta kot celote vodi skozi vrednote, spoznanje vrednot je ključ do spoznanja sveta, tudi v smislu prepoznavanja najtežjih problemov svetovne biti in življenja v njej. Spoznanje sveta je spoznavanje vrednot , vrednote niso samo rezultat razvoja človeštva, ampak še hkrati njegov najgloblji motiv. Deklaracija o svetovnem etosu v času globalizacije; razlika med globalizacijo (etično-vrednostni vidik) in globalizmom (premoč ekonomije, tj. svetovnotržne metafizike) nad etizacijo in politizacijo sveta. Štiri temeljne vrednote človeštva v času globalizacije oziroma štiri neizpodbitne smernice; prispevek Hansa Künga, tvorca svetovnega etosa.</w:t>
            </w:r>
          </w:p>
        </w:tc>
      </w:tr>
      <w:tr w:rsidR="00F336FB" w:rsidRPr="00D11AE0" w14:paraId="47139FD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FEEE07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SDPM Učne strategije pri učenju tujega jezika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A26511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0165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Tipologija in terminologija učnih strategij.</w:t>
            </w:r>
          </w:p>
          <w:p w14:paraId="7F9715A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Pomembnost učnih strategij.</w:t>
            </w:r>
          </w:p>
          <w:p w14:paraId="622799B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Uspešen učenec.</w:t>
            </w:r>
          </w:p>
          <w:p w14:paraId="2441C6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Urjenje učnih strategij.</w:t>
            </w:r>
          </w:p>
          <w:p w14:paraId="0A6114E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Učne strategije za usvajanje besedišča (samostojne, družbene, spominske, kognitivne in metakognitivne strategije).</w:t>
            </w:r>
          </w:p>
          <w:p w14:paraId="496B736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Učne strategije in usvajanje štirih jezikovnih spretnosti.</w:t>
            </w:r>
          </w:p>
          <w:p w14:paraId="3A3610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Učne strategije v učbenikih za učenje tujih jezikov.</w:t>
            </w:r>
          </w:p>
        </w:tc>
      </w:tr>
      <w:tr w:rsidR="00F336FB" w:rsidRPr="00D11AE0" w14:paraId="1362E8FD"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56E6D28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Style w:val="Krepko"/>
                <w:rFonts w:ascii="Garamond" w:eastAsia="Times New Roman" w:hAnsi="Garamond"/>
                <w:b w:val="0"/>
                <w:bCs w:val="0"/>
                <w:sz w:val="24"/>
                <w:szCs w:val="24"/>
                <w:lang w:eastAsia="sl-SI"/>
              </w:rPr>
              <w:lastRenderedPageBreak/>
              <w:t>SI2 Politika, družba, ekonomija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6F7A1"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 xml:space="preserve"> 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1F6C7F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Predmet obsega v prvem sklopu podrobnejšo razlago političnega sistema v LR Kitajski in na Tajvanu z analizo razvoja pravnega sistema, zunanje trgovine, tujih investicij in vloge posebnih gospodarskih con. Dalje obravnava demografske procese, probleme urbanizacije in transformacije podeželja ter aktualno politično problematiko. V drugem sklopu študenti v obliki seminarskega dela analizirajo posebnosti sodobnega političnega in gospodarskega razvoja ter političnih in gospodarskih povezav s tujino, kar vključuje analizo tekstov, povezanih z obravnavano problematiko.</w:t>
            </w:r>
          </w:p>
        </w:tc>
      </w:tr>
      <w:tr w:rsidR="00F336FB" w:rsidRPr="00D11AE0" w14:paraId="4C11E3E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490EE9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Analiza diskurza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E68B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A49F2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Slušatelj dobi vpogled v nastanek in razvoj analize diskurza, tipe in načine funkcioniranja diskurza, metode diskurzivne analize in razmerje med izrečenim in razumljenim.</w:t>
            </w:r>
          </w:p>
          <w:p w14:paraId="7A7A9779" w14:textId="77777777" w:rsidR="00F336FB" w:rsidRPr="00D11AE0" w:rsidRDefault="00F336FB" w:rsidP="00B37863">
            <w:pPr>
              <w:pStyle w:val="Telobesedila"/>
              <w:widowControl w:val="0"/>
              <w:numPr>
                <w:ilvl w:val="0"/>
                <w:numId w:val="14"/>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Zgodovina in sedanje stanje analize diskurza. Definicija in vrste diskurza. Metode analize diskurza: teorija govornih dejanj, interakcijska sociolingvistika, etnografija komunikacije, pragmatika, konverzacijska in variacijska analiza. Diskurzivne strategije in tehnike. Implicitni načini izražanja. Diskurzivna analiza besedil.</w:t>
            </w:r>
          </w:p>
        </w:tc>
      </w:tr>
      <w:tr w:rsidR="00F336FB" w:rsidRPr="00D11AE0" w14:paraId="565C993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5612B4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Izbrana poglavja iz psiholingvistike in nevrolingvistike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C6F1A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A3174D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ponuja vsebine s področja psiholingvistike in nevrolingvistike na nadaljevalnem nivoju. — Študent poglobi znanje in razumevanje morfološkega procesiranja s poudarkom na tehnikah slikanja možganov. Cilj predmeta je tudi spoznavanje različnih jezikovnih okvar na morfološki ravni pri nevrodegenerativnih boleznih, kot so primarna progresivna afazija in sorodne demence.</w:t>
            </w:r>
          </w:p>
        </w:tc>
      </w:tr>
      <w:tr w:rsidR="00F336FB" w:rsidRPr="00D11AE0" w14:paraId="5E1EC90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96F0B3B"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SJ2 Jezikovna tipologija I</w:t>
            </w:r>
          </w:p>
          <w:p w14:paraId="740EA302" w14:textId="77777777" w:rsidR="00F336FB" w:rsidRPr="00D11AE0" w:rsidRDefault="00F336FB" w:rsidP="00B37863">
            <w:pPr>
              <w:spacing w:after="0" w:line="240" w:lineRule="auto"/>
              <w:jc w:val="both"/>
              <w:rPr>
                <w:rFonts w:ascii="Garamond" w:hAnsi="Garamond"/>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9075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10B6B4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Uvid v jezikovno tipologijo. Jezikovno tipologijo in zaznamovanje. Zgledi iz slovenščine, evropskih jezikov in širše, s poudarkom na protistavno jezikoslovje: Evropa kot jezično področje,  teorije jezikovne tipologije, glasoslovje, besedne vrste, pregibanje, oblikoslovje, slovnično ujemanje, zaporedje sestavin, priredje in podredje.</w:t>
            </w:r>
          </w:p>
        </w:tc>
      </w:tr>
      <w:tr w:rsidR="00F336FB" w:rsidRPr="00D11AE0" w14:paraId="2D07183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E12C35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Jezikovni pojavi in procesi v razmerah jezikovnega stika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DE55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0" w:space="0" w:color="000000" w:themeColor="text1"/>
              <w:left w:val="single" w:sz="4" w:space="0" w:color="auto"/>
              <w:bottom w:val="single" w:sz="4" w:space="0" w:color="auto"/>
              <w:right w:val="single" w:sz="4" w:space="0" w:color="auto"/>
            </w:tcBorders>
            <w:shd w:val="clear" w:color="auto" w:fill="auto"/>
          </w:tcPr>
          <w:p w14:paraId="2BB3D535"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Študent/ka spoznava teorije, metode in modele kontaktnega jezikoslovja. Seznanja se z oblikami vplivanja enega jezika na drugega. Usposablja se za opazovanje vzajemnih in enosmernih posledic jezikovnega stika. Spoznava značilnosti jezikovnega pluralizma in jezikovne hegemonije. Razmišlja o procesih širjenja, opuščanja in zamenjave jezika in prepoznava razloge zanje. Prepoznava in pojasnjuje jezikovne in družbene pojave in posledice jezikovnega stika na primerih slovenščine v stiku z drugimi jeziki v slovenskem etničnem in jezikovnem prostoru in zunaj njega. Seznanja se s koncepti večjezičnosti in </w:t>
            </w:r>
            <w:r w:rsidRPr="00D11AE0">
              <w:rPr>
                <w:rFonts w:ascii="Garamond" w:hAnsi="Garamond"/>
                <w:sz w:val="24"/>
                <w:szCs w:val="24"/>
              </w:rPr>
              <w:lastRenderedPageBreak/>
              <w:t>multilingvizma v EZ, jih primerja s filozofijo in prakso jezikovnega pluralizma, institucionalne in individualne dvojezičnosti na jezikovno mešanih območjih v Sloveniji in v sosednih državah. Pridobi temeljna znanja o sovisnosti jezikovnih, družbenih in socialnopsiholoških razsežnostih jezikovnega stika, ki mu omogočajo poglabljanje in nadgradnjo v okviru drugih strokovnih predmetov družbenostnega jezikoslovja.</w:t>
            </w:r>
          </w:p>
        </w:tc>
      </w:tr>
      <w:tr w:rsidR="00F336FB" w:rsidRPr="00D11AE0" w14:paraId="0556EDA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439A8A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lastRenderedPageBreak/>
              <w:t>SJ2 Jezikovno tržišče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846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8CD25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Seznanitev z osnovnimi povezavami jezika in ekonomije. Na osnovi teorije jezika v družbi in spremenljivk, ki oblikujejo jezikovno tržišče študent/ka razume povezavo tradicionalnih lingvističnih oz. sociolingvističnih spremenljivk z ekonomskimi parametri. Pridobljeno znanje mu/ji omogoča razumevanje in interpretiranje vloge jezika v globalni ekonomiji.</w:t>
            </w:r>
          </w:p>
          <w:p w14:paraId="386E0582" w14:textId="77777777" w:rsidR="00F336FB" w:rsidRPr="00D11AE0" w:rsidRDefault="00F336FB" w:rsidP="00B37863">
            <w:pPr>
              <w:pStyle w:val="Telobesedila"/>
              <w:widowControl w:val="0"/>
              <w:numPr>
                <w:ilvl w:val="0"/>
                <w:numId w:val="13"/>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Jezik in družba: jezik in družbena interakcija, moč jezika, jezik in ekonomija</w:t>
            </w:r>
          </w:p>
          <w:p w14:paraId="6FD6250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Jezikovno tržišče: politična ekonomija jezika (jezikovni trg, hierarhija jezikov), ekonomski  parametri jezika (normativni in subjektivni), večjezičnost/večkulurnost in ekonomija (vrednost jezikovne raznolikosti- jezik večine, jezik manjšine, jezik imigrantske skupnosti), vrednost medskupinske komunikacije, jezikovno poučevanje, vrednost jezikovne vitalnosti- učinek jezika na trgovinske tokove, globalizacija/globalna ekonomija v sociolingvistični perspektivi.</w:t>
            </w:r>
          </w:p>
        </w:tc>
      </w:tr>
      <w:tr w:rsidR="00F336FB" w:rsidRPr="00D11AE0" w14:paraId="0AE9E1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E832C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Matematika za jezikoslovce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EFDF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4E729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se seznani z osnovami matematike in logike, potrebnimi v jezikoslovju, predvsem semantiki. Razume osnove matematične logike in teorije množic. Sposoben je uporabiti spoznana matematična sredstva pri jezikoslovnih, predvsem semantičnih formalizacijah. Zna ovrednotiti ustreznost matematičnih sredstev v jezikoslovnih formalizacijah.</w:t>
            </w:r>
          </w:p>
          <w:p w14:paraId="658DC5C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Izjavni račun. Predikatni račun. Razširitve logike prvega reda. Teorija množic. Posplošeni kvantifikatorji. Relacije. Funkcije. Strukture urejenosti. Grafi in drevesa. Formalni jeziki. Rekurzija.</w:t>
            </w:r>
          </w:p>
        </w:tc>
      </w:tr>
      <w:tr w:rsidR="00F336FB" w:rsidRPr="00D11AE0" w14:paraId="140DAD2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7DB74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Metodologija jezikoslovnega raziskovanja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D2AA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0" w:space="0" w:color="000000" w:themeColor="text1"/>
              <w:left w:val="single" w:sz="4" w:space="0" w:color="auto"/>
              <w:bottom w:val="single" w:sz="4" w:space="0" w:color="auto"/>
              <w:right w:val="single" w:sz="4" w:space="0" w:color="auto"/>
            </w:tcBorders>
            <w:shd w:val="clear" w:color="auto" w:fill="auto"/>
          </w:tcPr>
          <w:p w14:paraId="038B5A2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Seznanitev z osnovami jezikoslovnega raziskovanja. Študent razvije zmožnost eksaktnega in sistematičnega opazovanja in vrednotenja pojavov in procesov na področju jezika in govora na racionalen –izkustven način ob uporabi ustreznih metod. S pridobljenim znanjem o empiričnem raziskovanju študent pridobi sposobnost, razumeti in interpretirati razmerja med jezikovnimi in družbenimi kategorijami.</w:t>
            </w:r>
          </w:p>
        </w:tc>
      </w:tr>
      <w:tr w:rsidR="00F336FB" w:rsidRPr="00D11AE0" w14:paraId="5B14B90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BB9ADF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Retorika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53473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EE050F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Slušatelj dobi vpogled v področja retorike, razvija sposobnost kritične analize govora in lastne retorične spretnosti. </w:t>
            </w:r>
          </w:p>
          <w:p w14:paraId="4E8EE5D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lastRenderedPageBreak/>
              <w:t>Retorika nekoč in danes. Komunikacija. Vloga čustev. Moč besede. Vrste in zgradba govora. Argumentiranje. Nejezikovne prvine govora. Govorniški slog.</w:t>
            </w:r>
          </w:p>
        </w:tc>
      </w:tr>
      <w:tr w:rsidR="00F336FB" w:rsidRPr="00D11AE0" w14:paraId="6E64227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0B43C5"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SJ2 Sodobne jezikoslovne teorije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3AA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2359E3"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p w14:paraId="783C31CD"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Obravnavani pojavi so odbrani z ozirom na njihovo teoretično svežino in odmevnost v času študija.</w:t>
            </w:r>
          </w:p>
          <w:p w14:paraId="384F8B98"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Skladnja. Neinterpretabilne oznake funkcijskih zvez minimalistične slovnice. Formalne podobnosti stavčne in samostalniške zveze. Sodelovanje med skladnjo in drugimi moduli slovnice.</w:t>
            </w:r>
          </w:p>
          <w:p w14:paraId="5EAB2573"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 xml:space="preserve">Semantika. Interpretacija oblikoskladenjskih jeder funkcijskih zvez stavka: čas, vid, modalnost, govorno dejanje. Interpretacija oblikoskladenjskih jeder funkcijskih zvez samostalniških izrazov: kvantifikacija, določnost, števnost, ipd.  </w:t>
            </w:r>
          </w:p>
          <w:p w14:paraId="66C8A7CF" w14:textId="77777777" w:rsidR="00F336FB" w:rsidRPr="00D11AE0" w:rsidRDefault="00F336FB" w:rsidP="005758E8">
            <w:pPr>
              <w:pStyle w:val="Telobesedila"/>
              <w:widowControl w:val="0"/>
              <w:numPr>
                <w:ilvl w:val="0"/>
                <w:numId w:val="9"/>
              </w:numPr>
              <w:tabs>
                <w:tab w:val="left" w:pos="720"/>
              </w:tabs>
              <w:suppressAutoHyphens/>
              <w:spacing w:after="0" w:line="240" w:lineRule="auto"/>
              <w:jc w:val="both"/>
              <w:rPr>
                <w:rFonts w:ascii="Garamond" w:hAnsi="Garamond"/>
                <w:sz w:val="24"/>
                <w:szCs w:val="24"/>
              </w:rPr>
            </w:pPr>
            <w:r w:rsidRPr="00D11AE0">
              <w:rPr>
                <w:rFonts w:ascii="Garamond" w:hAnsi="Garamond"/>
                <w:sz w:val="24"/>
                <w:szCs w:val="24"/>
              </w:rPr>
              <w:t>Fonologija. Melodična zgradba fonoloških segmentov. Avtosegmentalnost, fonotaktika in razmerja med ogrodnimi točkami. Teorije šibljenja. Vmesnik z morfologijo/skladnjo.</w:t>
            </w:r>
          </w:p>
          <w:p w14:paraId="3ADA93C8" w14:textId="77777777" w:rsidR="00F336FB" w:rsidRPr="00D11AE0" w:rsidRDefault="00F336FB" w:rsidP="005758E8">
            <w:pPr>
              <w:pStyle w:val="Telobesedila"/>
              <w:spacing w:after="0" w:line="240" w:lineRule="auto"/>
              <w:jc w:val="both"/>
              <w:rPr>
                <w:rFonts w:ascii="Garamond" w:hAnsi="Garamond"/>
                <w:sz w:val="24"/>
                <w:szCs w:val="24"/>
              </w:rPr>
            </w:pPr>
            <w:r w:rsidRPr="00D11AE0">
              <w:rPr>
                <w:rFonts w:ascii="Garamond" w:hAnsi="Garamond"/>
                <w:sz w:val="24"/>
                <w:szCs w:val="24"/>
              </w:rPr>
              <w:t>Morfologija. Nastajanje besede v minimalistični slovnici: model t.i. razpršene morfologije (Marantz): besede nastajajo s tvorjenjem kompleksnih skladenjskih jeder kjer koli v slovnici in na več načinov: s premikom jedra k jedru, s priklopom jedra k jedru  in/ali s sestavljanjem  strukturalno ali linerano stičnih jeder.  Vloga morfoloških razčlemb v razlagalni teoriji jezikovne zmožnosti.</w:t>
            </w:r>
          </w:p>
        </w:tc>
      </w:tr>
      <w:tr w:rsidR="00F336FB" w:rsidRPr="00D11AE0" w14:paraId="660D7BF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8C1684"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SJ2 Sodobne jezikoslovne teorije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48783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3944B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poglablja strokovno znanje sodobne teorije jezikovne zmožnosti s preučevanjem izbranih jezikovnih pojavov na posamičnih jezikoslovnih ravninah oz. modulih tvorbene slovnice. S tem poglablja svoje razumevanje teoretično odmevnejših analitičnih konstruktov in pridobiva strokovno samostojnost v preverjanju privzetih domnev na podatkih iz tipološko različnih jezikov.</w:t>
            </w:r>
          </w:p>
        </w:tc>
      </w:tr>
      <w:tr w:rsidR="00F336FB" w:rsidRPr="00D11AE0" w14:paraId="0D6A41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E5A878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SJ2 Teorija opisnega jezikoslovja – morfologija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D3D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100F95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 xml:space="preserve">Z vsebino predavanj iz tvorbene teorije morfološke ravnine študent dopolnjuje pridobljeno znanje iz tvorbene teorije skladnje. Študent  spoznava, da je razlagalna teorija besed algoritem, v katerem jezikoslovec eksplicira domneve o tem, kako govorci besede tvorimo oz. interpretiramo. S pridobljenim analitičnim aparatom tvorbene morfologije zna študent pojasnjevati intuicije, ki jih govorci imamo o besedah svojega jezika, ko prepoznavamo, kaj je nova beseda našega jezika; kakšne fonemske verige in v </w:t>
            </w:r>
            <w:r w:rsidRPr="00D11AE0">
              <w:rPr>
                <w:rFonts w:ascii="Garamond" w:hAnsi="Garamond"/>
                <w:sz w:val="24"/>
                <w:szCs w:val="24"/>
              </w:rPr>
              <w:lastRenderedPageBreak/>
              <w:t>njih izražene pomenske sestavine tvorijo možne besede; kakšne fonemske verige in v njih izražene pomenske sestavine ne morejo tvoriti besed.</w:t>
            </w:r>
          </w:p>
        </w:tc>
      </w:tr>
      <w:tr w:rsidR="00F336FB" w:rsidRPr="00D11AE0" w14:paraId="68BAF2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06046A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SJ2 Usvajanje jezika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395D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B1827C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je uvod v področje usvajanja jezika. Študent se seznani z osnovnimi pojmi na tem področju, kot so Platonov paradoks, kritična starost, zorenje, itd. Pri predmetu se študent seznani z glavnimi vprašanji glede pojava jezikovnega znanja pri otrocih, mentalnim slovarjem ter z usvajanjem na osnovnih jezikoslovnih ravninah, kot so skladnja, morfologija, fonologija. Seznani se tudi z raziskavami na področju usvajanja slovenskega jezika.</w:t>
            </w:r>
          </w:p>
        </w:tc>
      </w:tr>
      <w:tr w:rsidR="00F336FB" w:rsidRPr="00D11AE0" w14:paraId="3DF1665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03953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sz w:val="24"/>
                <w:szCs w:val="24"/>
              </w:rPr>
              <w:t>SJ2 Vezalna fonologija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817B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7E542D"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Študent se podrobno spozna s problematiko razlage delovanja fonološkega  dela jezikovne zmožnosti.  Pozna in razume splošno zgradbo in podrobnosti različnih smeri teorije vezalne fonologije. Sposoben je uporabiti teorijo vezalne fonologije za podrobno analizo fonološkega pojava v poljubnem jeziku, vključno z  umestitvijo pojava v širši kontekst fonologije tega jezika. Zmožen je kritičnega ovrednotenja fonoloških teorij in analiz fonoloških pojavov v teh teorijah.</w:t>
            </w:r>
          </w:p>
          <w:p w14:paraId="0A70363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Reprezentacija fonoloških segmentov in fonološkega dela slovarskih enot.  Narava fonoloških procesov in njihova pogojenost s fonološkim okoljem. Avtosegmentalna teorija. Teorija elementov. Premena med ničto in samoglasniško stopnjo kot posledica razmerja strogega vezanja.  Lenicijski procesi kot posledica ostalih razmerij med ogrodnimi točkami.  Sozvočja (samoglasniška, soglasniška). Vzporednice med fonološko zgradbo samoglasnikov in soglasnikov (palatalnost—i, labialnost—u, laringalne oznake—ton, itd).  Vloga sonornosti v fonološki teoriji. Fonotaktika. Lenicija soglasnikov. Samoglasniška redukcija, zlogotvorni soglasniki. Dolžina samoglasnikov. Vloga morfološke informacije v fonologiji.</w:t>
            </w:r>
          </w:p>
          <w:p w14:paraId="0DDBA263" w14:textId="77777777" w:rsidR="00F336FB" w:rsidRPr="00D11AE0" w:rsidRDefault="00F336FB" w:rsidP="00B37863">
            <w:pPr>
              <w:spacing w:after="0" w:line="240" w:lineRule="auto"/>
              <w:ind w:right="60"/>
              <w:jc w:val="both"/>
              <w:rPr>
                <w:rFonts w:ascii="Garamond" w:eastAsia="Times New Roman" w:hAnsi="Garamond"/>
                <w:sz w:val="24"/>
                <w:szCs w:val="24"/>
              </w:rPr>
            </w:pPr>
            <w:r w:rsidRPr="00D11AE0">
              <w:rPr>
                <w:rFonts w:ascii="Garamond" w:hAnsi="Garamond"/>
                <w:sz w:val="24"/>
                <w:szCs w:val="24"/>
              </w:rPr>
              <w:t>Primerjava analitičnih aparatov različnih smeri vezalne fonologije. Zgledi tudi iz slovenskega jezika.</w:t>
            </w:r>
          </w:p>
        </w:tc>
      </w:tr>
      <w:tr w:rsidR="00F336FB" w:rsidRPr="00D11AE0" w14:paraId="1289C45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F0D2A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Epistemologija humanistike in družboslovja 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1CF2F5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57ACB7"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rPr>
              <w:t>Predmet se ukvarja z ustrojem človeškega mišljenja na večih ravneh. Začnemo z biološko in evolucijsko določenostjo mišljenja in teorijo, po kateri mišljenje ni pasivno odčitavanje podatkov iz okolja, temveč aktiven proces, ki je del učinkovitega delovanja organizma v okolju. Nadaljujemo z analizo mišljenja v zgodovinskem, socialnem in kulturnem kontekstu ter pri tem obravnavamo kognitivnoznanstvene teorije razširjenega in utelešenega uma ter umestitev človeškega mišljenja in komunikacije v širše naravne in kulturne sisteme.</w:t>
            </w:r>
            <w:r>
              <w:rPr>
                <w:rFonts w:ascii="Garamond" w:hAnsi="Garamond" w:cs="Calibri"/>
                <w:sz w:val="24"/>
                <w:szCs w:val="24"/>
              </w:rPr>
              <w:t xml:space="preserve"> </w:t>
            </w:r>
            <w:r w:rsidRPr="00D11AE0">
              <w:rPr>
                <w:rFonts w:ascii="Garamond" w:hAnsi="Garamond" w:cs="Calibri"/>
                <w:sz w:val="24"/>
                <w:szCs w:val="24"/>
              </w:rPr>
              <w:t xml:space="preserve">Semester zaključimo z raziskavo povezave med mišljenjem in tehnologijo v paleoantropološki (neločljivost razvoja tehnologije od evolucije človeške vrste same) in aktualni </w:t>
            </w:r>
            <w:r w:rsidRPr="00D11AE0">
              <w:rPr>
                <w:rFonts w:ascii="Garamond" w:hAnsi="Garamond" w:cs="Calibri"/>
                <w:sz w:val="24"/>
                <w:szCs w:val="24"/>
              </w:rPr>
              <w:lastRenderedPageBreak/>
              <w:t>(določenost današnjega mišljenja z novimi tehnologijami in novimi mediji) perspektivi, ter s splošnim razmislekom o tem, kako je znanstveno mišljenje konstituirano danes.</w:t>
            </w:r>
          </w:p>
        </w:tc>
      </w:tr>
      <w:tr w:rsidR="00F336FB" w:rsidRPr="00D11AE0" w14:paraId="0631A89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A3E31F8"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Izbrane teme iz sociologije globalizacije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0FD44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D508C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hAnsi="Garamond" w:cs="Calibri"/>
                <w:sz w:val="24"/>
                <w:szCs w:val="24"/>
              </w:rPr>
              <w:t>Obravnavani so predvsem naslednji vsebinski sklopi: zgodovina globalizacije in globalizacija zgodovine, repertoar teoretskih razumevanj vzrokov in strategij globalizacije, implikacije globalizacije in tudi proti-globalizacijskih prizadevanj na področjih, ki vključujejo državo, suverenost, (nacionalno in globalno) civilno družbo, globalno etiko, odnose med civilizacijami, mednarodne odnose (geopolitiko), ekonomijo, (nacionalno in globalno) kulturo, znanost, demokracijo, identitete, izobraževanje in varnost. Obravnava posameznih segmentov globalizacije vključuje tudi vplivne in med seboj dosti protislovne napovedi o tem, kakšno prihodnost oblikujejo procesi in aktualni trendi globalizacije.</w:t>
            </w:r>
          </w:p>
        </w:tc>
      </w:tr>
      <w:tr w:rsidR="00F336FB" w:rsidRPr="00D11AE0" w14:paraId="60F1668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1E216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Nacionalizmi, rasizmi in politike spola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F3E6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7DBA90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razmerja med nacionalizmi, rasizmi in politikami spolov v obdobju kolonializma, imperializma, postkolonialnega razvoja in postsocialistične tranzicije. Podaja in analizira spekter feminističnih, postkolonialnih in drugih študij, ki povežejo sodobne analize nacionalizma in rasizma s koncepti in konstrukcijami moškosti, ženskosti, seksualnosti in telesa v globalizirani družbeni menjavi. Poglobi se v intersekcionalnost spola, rase in naroda ter posledic njihovega prepletanja v fenomenih kolektivnih identitet in pripadnosti ter pojavih kolektivnega nasilja, vojn in genocidov</w:t>
            </w:r>
          </w:p>
        </w:tc>
      </w:tr>
      <w:tr w:rsidR="00F336FB" w:rsidRPr="00D11AE0" w14:paraId="18617F2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7F7778E" w14:textId="77777777" w:rsidR="00F336FB" w:rsidRPr="00D11AE0" w:rsidRDefault="00F336FB" w:rsidP="00B37863">
            <w:pPr>
              <w:spacing w:after="0" w:line="240" w:lineRule="auto"/>
              <w:jc w:val="both"/>
              <w:rPr>
                <w:rFonts w:ascii="Garamond" w:eastAsia="Times New Roman" w:hAnsi="Garamond" w:cstheme="minorHAnsi"/>
                <w:sz w:val="24"/>
                <w:szCs w:val="24"/>
                <w:highlight w:val="green"/>
                <w:lang w:eastAsia="sl-SI"/>
              </w:rPr>
            </w:pPr>
            <w:r w:rsidRPr="00D11AE0">
              <w:rPr>
                <w:rFonts w:ascii="Garamond" w:eastAsia="Times New Roman" w:hAnsi="Garamond" w:cstheme="minorHAnsi"/>
                <w:sz w:val="24"/>
                <w:szCs w:val="24"/>
                <w:lang w:eastAsia="sl-SI"/>
              </w:rPr>
              <w:t>SK2 Primerjalna religiologija z uvodom v religijo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BB237A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0D32C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predstavi študentom široko in kompleksno problematiko religije kot avtonomnega družbenega in kulturnega področja. Študenti se temeljito seznanijo z osnovnimi pojmovnimi kategorijami, ki omogočajo misliti simbolni religiozni svet, ne glede na specifičnosti posameznih civilizacijskih ali zgodovinskih kontekstov. Na ta način predmet podaja osnovno teoretsko ogrodje za razumevanje religioznih pojavov v družbi in zgodovini. V tem smislu obravnava obče religiološke pojme kot so sveto-profano, kolektivna in osebna vera, mit, žrtvovanje, obred, simbol, nadnaravno, božje, politeizem, monoteizem, ateizem, sveti časi, sveti kraji in sakralne lokacije ali objekti, molitev, daritev, odrešenje. Študij osnovnih pojmov in posameznih razvojnih oblik ob tem pokaže tudi na tesno povezanost religij(e) z razvojem civilizacij(e), kultur(e), filozofij(e) in umetnosti ter oblikovanjem družbenih vezi. S tega vidika uvaja tudi v poznavanje svetovnih in drugih značilnih religij.                                         </w:t>
            </w:r>
          </w:p>
        </w:tc>
      </w:tr>
      <w:tr w:rsidR="00F336FB" w:rsidRPr="00D11AE0" w14:paraId="5B2B13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575E2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Sociologija spola in spolnosti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5C48C83"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10</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04F3ED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Sociologija spola in spolnosti se bo ukvarjal z preučevanjem različnih teoretskih pristopov pri preučevanju spola in spolnosti. Tematiziral  bo tudi naslednje tematske sklope: čustva, ljubezen, sodobna ljubezenska in/ali partnerska razmerja;  spol, spolnost in reprodukcija; odnos družbe do spolnosti </w:t>
            </w:r>
            <w:r w:rsidRPr="00D11AE0">
              <w:rPr>
                <w:rFonts w:ascii="Garamond" w:eastAsiaTheme="minorHAnsi" w:hAnsi="Garamond" w:cstheme="minorHAnsi"/>
                <w:sz w:val="24"/>
                <w:szCs w:val="24"/>
              </w:rPr>
              <w:lastRenderedPageBreak/>
              <w:t>(spolnost in užitek, spolnost in pornografija, spolnost in prostitucija); različne spolne usmerjenosti, odnos družbe do homoseksualnosti skozi zgodovino in danes; mladi in spolnost.</w:t>
            </w:r>
          </w:p>
        </w:tc>
      </w:tr>
      <w:tr w:rsidR="00F336FB" w:rsidRPr="00D11AE0" w14:paraId="62C2F48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E86BC1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Spol in religije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1EB1E3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F4007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obravnava vlogo spola v svetovnih religijah na podlagi zgodovinskega ter socio-kulturnega pristopa. Zgodovinski pregled vloge spola v velikih svetovnih religijah posebno pozornost nameni vlogi ženske: v budizmu (pregled glavnih budističnih naukov, položaja ženske v zgodnjem indijskem budizmu, ženske v mahajanskem in vajrajanskem oz. tantričnem budizmu ter sodobni problemi, s katerimi se srečujejo ženske v budizmu); krščanstvu (ženske v Bibliji, ideal celibata, lik Device Marije, ženske kot duhovnice); hinduizmu (ženske v śruti literaturi – Vede, Brahmane, Aranyake, Upanišade, ženske in miti, podrejenost tradiciji, ženske v bhakti tradiciji, ženske svetnice nekoč in danes, ženske upodobitve Božanstva, ženske v sodobnem hinduizmu, pomen vdove); islamu (vloga ženske pri oblikovanju islama, dve različici pobožnega življenja za ženske v islamu, pravice in dolžnosti žensk po islamskem zakonu Šarii (vprašanje ločitve, dedovanja, zakrivanja, obrezovanja); judovstvu (ženske v Tori in v rabinskem judovstvu: izobrazba, poroka, monogamija in poligamija, družinsko življenje, oblikovanje poročnih zakonov, spolnost in niddah, devištvo, ločitev...);  pri sikhih (družinsko življenje, monogamija, zakonska zvestoba, poroka vdov, purdah, detomor ženskih potomcev...); v kitajskih religijah ( spolnost in rodnost, marginalizacija žensk, ženske kot verske funkcionarke, Yin in materinski princip zgodnjega taoizma); v japonskih religijah (budizem in nove religije, družinske in ljudske religije).</w:t>
            </w:r>
          </w:p>
        </w:tc>
      </w:tr>
      <w:tr w:rsidR="00F336FB" w:rsidRPr="00D11AE0" w14:paraId="3161597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C2BBF53"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SK2 Spol in telo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57BCA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ED22EA" w14:textId="77777777" w:rsidR="00F336FB" w:rsidRPr="00D11AE0" w:rsidRDefault="00F336FB" w:rsidP="00B37863">
            <w:pPr>
              <w:spacing w:after="0" w:line="240" w:lineRule="auto"/>
              <w:jc w:val="both"/>
              <w:rPr>
                <w:rFonts w:ascii="Garamond" w:eastAsia="Times New Roman" w:hAnsi="Garamond" w:cs="Calibri"/>
                <w:sz w:val="24"/>
                <w:szCs w:val="24"/>
              </w:rPr>
            </w:pPr>
            <w:r w:rsidRPr="00D11AE0">
              <w:rPr>
                <w:rFonts w:ascii="Garamond" w:hAnsi="Garamond" w:cs="Calibri"/>
                <w:sz w:val="24"/>
                <w:szCs w:val="24"/>
                <w:lang w:eastAsia="sl-SI"/>
              </w:rPr>
              <w:t xml:space="preserve">Predmet Spol in telo vsebuje naslednje tematske sklope: </w:t>
            </w:r>
            <w:r w:rsidRPr="00D11AE0">
              <w:rPr>
                <w:rFonts w:ascii="Garamond" w:eastAsia="Times New Roman" w:hAnsi="Garamond" w:cs="Calibri"/>
                <w:sz w:val="24"/>
                <w:szCs w:val="24"/>
              </w:rPr>
              <w:t>družbeno telo (medikalizacija (ženskega) telesa); Družbena/kulturna in diskurzivna konstrukcija telesa (močno telo, šibko telo); Politična/družbena moč in telo (kontrolirana telesa: kaznovanje telesa od klasičnih do sodobnih fizičnih muk, trpinčena telesa (koncentracijska taborišča); Telo in identiteta (telo kot lastna kreacija, diete, fitnes, bodybuilding, lepotna kirurgija); Telo in reprodukcija (nadzorovanje ženskih teles, reproduktivne pravice žensk, kontracepcija, nove reproduktivne tehnologije itd.); Medijske reprezentacije telesa (moda in telo, telo in potrošništvo, reklamna industrija in vizualne (iz)rabe (ženskega) telesa; Pokrivanje in razkrivanje telesa v različnih kulturah in religijah; »Normalno«  in hendikepirano telo; Prodajanje telesa (pornografija, prostitucija, trgovina z belim blagom); Bolezni in motnje hranjenja (prenajedanje, anoreksija, bulimija).</w:t>
            </w:r>
          </w:p>
        </w:tc>
      </w:tr>
      <w:tr w:rsidR="00F336FB" w:rsidRPr="00D11AE0" w14:paraId="18768D8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EB1871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SK2 Zgodovina filmske teorije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984FEC"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D3F178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Zgodovina filmske teorije detektira v filmski misli 20. stoletja serijo najpomembnejših avtorjev, nato pa s podrobnim branjem njihovih del postopoma sestavi svojevrstno virtualno knjižnico ključnih pojmov iz zgodovine filmske misli.</w:t>
            </w:r>
          </w:p>
        </w:tc>
      </w:tr>
      <w:tr w:rsidR="00F336FB" w:rsidRPr="00D11AE0" w14:paraId="1E16BA5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7214F9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Jezikovna razčlemba slovenskih besedil do 19. stoletja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60C0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1380B4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Jezik neumetnostnih in umetnostnih rokopisnih in tiskanih besedil od 10. do 19. stoletja – nabožnih in nenabožnih besedil v sinhronem in diahronem uvidu. Slovnični opis, primerjanje z istovrstnimi mlajšimi besedili, ugotavljanje razvojno spremenljivih in nespremenljivih jezikovnih prvin na vseh ravninah v pokrajinsko in časovno različnih besedilih. Jezikovno- in besedilnozvrstne posebnosti, slogovne značilnosti, knjižne in govorjene, narečne jezikovne prvine, medjezikovne interference. Pomenska razlaga časovno zaznamovanega besedja. Ugotavljanje vplivov izhodiščnega jezika na skladenjski, besedoslovni in besediloslovni ravni pri prevedenih besedilih. Jezikovno posodabljanje starejših besedil. Primerjava besedilnovrstno ali tematsko sorodnih raznočasnih besedil, prepoznavanje kontinuitete in specifičnosti v izrabi jezikovnih stilnih sredstev primerjalno s sodobnim knjižnim jezikom in tujejezičnimi predlogami. Metode poučevanja: Predavanja in vaje.</w:t>
            </w:r>
          </w:p>
        </w:tc>
      </w:tr>
      <w:tr w:rsidR="00F336FB" w:rsidRPr="00D11AE0" w14:paraId="6FA9BD0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8F7002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Besedotvorna stilistika</w:t>
            </w:r>
          </w:p>
          <w:p w14:paraId="66CED27B"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276D967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32334980"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7497724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862F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9C96EB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Izhodišče v spoznanju o morfemih kot stilotvornih sredstvih. Poskus tipologije kratičnih kot izvorno drugotnih poimenovanj na podlagi različnih parametrov, npr. prenosnik, razmerje do prvotnega poimenovanja – eno-, večbesednost (besedna zveza), izvorna izbirnost glasovno-črkovnih prvin, prevzetost glede na neprevzetost. Zvrstno-stilna tipologizacija leksemov skladenjske podstave, ki vplivajo na stilistiko tvorjenke z upoštevanjem njihovega denotata, izraza in denotata morfemov, razvrstitve morfemov na besedotvorno podstavo, besedotvornih postopkov. Metode poučevanja: Predavanja, vaje.</w:t>
            </w:r>
          </w:p>
        </w:tc>
      </w:tr>
      <w:tr w:rsidR="00F336FB" w:rsidRPr="00D11AE0" w14:paraId="3F68DF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DC6494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SL 2 Govorjeni diskurz</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6136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53B58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Predstavitev metod različnih družboslovnih in humanističnih ved (antropologija, komunikologija, pedagogika, psihologija itd.), katerih skupna točka je preučevanje diskurza. Predstavitev temeljnih dimenzij diskurza (jezikovna raba, kognicija in interakcija v družbenih razmerjih). Predstavitev različnih diskurzivnih pristopov (konverzacijska, etnografska, sociolingvistična, pragmatična in kulturološka analiza). Obravnava in opazovanje vpliva aktualiziranega konteksta (jezikovnega in nejezikovnega) na strukturo in oblike izjav oz. predstavitev in opazovanje tistih jezikovnih in nejezikovnih dejavnikov, ki narekujejo rabo določenih jezikovnih sredstev in struktur. Metode poučevanja: Predavanja, vaje, individualno vodeni študij.</w:t>
            </w:r>
          </w:p>
        </w:tc>
      </w:tr>
      <w:tr w:rsidR="00F336FB" w:rsidRPr="00D11AE0" w14:paraId="5B9B5CD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5560643"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lastRenderedPageBreak/>
              <w:t>SL 2 Literatura in mediji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3AF57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E851EA"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Različne oblik povezovanja literature z drugimi mediji: literarno besedilo in film; literarno besedilo in radio, TV; literarno besedilo in gledališče; literarno besedilo in glasba; literarno besedilo in likovna umetnost; literarno besedilo in internet; literarno besedilo in oglaševanje. Analiza postopkov ekranizacije in dramatizacije, primerjava narativne strukture romanesknih, filmskih in televizijskih žanrov; analiza besedil glasbenih skladb in opernih libretov, razmerje med besednimi in likovnimi sporočili (strip, slikanica, konkretna poezija, reklamno sporočilo ...). Metode poučevanja: Predavanja.</w:t>
            </w:r>
          </w:p>
        </w:tc>
      </w:tr>
      <w:tr w:rsidR="00F336FB" w:rsidRPr="00D11AE0" w14:paraId="6637B3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24688D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 2 Obdobja in slogi v slovenski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C71E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AB786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Opredelitev pojmov književnost, slovstvo, pismenstvo, leposlovje. Srednjeveško slovstvo in pismenstvo v procesu pokristjanjevanja. Humanistični vidik protestantizma, jezikovni nazor in normiranje, reforma cerkve, šolstvo, besedila v in o slovenščini. Protireformacija in barok: plemiška etiketa, tematsko-stilne značilnosti pridige, versko gledališče, znanost. Posvetna književnost razsvetljenstva, prerodne kulturne zamisli na ozadju meščanske revolucije, reforme, praktično in poučno slovstvo, zgodovina, hibridnost elitnega almanaha, dramatika, predromantična poezija, ljudski bukovniki. Estetska avtonomnost v romantiki, etnocentrična in klasična estetika, abecedna in cenzurna vojna, razvoj lirike, obdelava ljudske pesmi, začetek kritike in lit. zgodovine. Programiranje realističnega pripovedništva, pomen kritike, tipi kratke proze, hibridnost romana, postromatična poezija, poetični realizem in naturalizem. Izvor, specifika, žanrska razvitost, slogovna sinkretičnost moderne, evropski estetski in filozofski impulzi, subjektivizem, antimimetičnost, lirizacija. Družbena in duhovna kriza po 1. svet.vojni, revolucija, optimalna projekcija, kontekst avantgard, vpliv psihoanalize, prenavljanje izraza, monataža, groteska, vizija. Socialna orientacija literature med vojnama, krogi kritične inteligence, prenovitvena gibanja, stilna redukcija, prozaizacija, dokumetnarnost, historičnost. Modernizem in odpor do kulturne politike, nove filozofske in epistemske paradigme, literatura absurda, neoavantgardni reizem in ludizem, postmodernizem. Metode poučevanja: Predavanja, seminarske diskusije in referati, samostojno branje leposlovja pri študiju za izpit.</w:t>
            </w:r>
          </w:p>
        </w:tc>
      </w:tr>
      <w:tr w:rsidR="00F336FB" w:rsidRPr="00D11AE0" w14:paraId="5535F7C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1F127C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Dramsko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FF68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CF16ED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Analiza dramskega besedila. Bistvo drame. Razmerje med dramskim besedilom in gledališko uprizoritvijo. Recepcija drame: bralec in gledalec ter pojem distance. Specifičnost branja dramskih besedil. Tradicionalni in moderni pojmi za analizo dramskega besedila. Novejše dramske in gledališke poetike. Dramski žanri. Metode poučevanja: Predavanja. Skupen ogled in analiza gledališke uprizoritve ter primerjava z dramskim besedilom, diskusija. Delo z besedili.</w:t>
            </w:r>
          </w:p>
        </w:tc>
      </w:tr>
      <w:tr w:rsidR="00F336FB" w:rsidRPr="00D11AE0" w14:paraId="4C2C906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26EBC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Govorna tehnika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45FB5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0C9316C" w14:textId="77777777" w:rsidR="00F336FB" w:rsidRPr="00D11AE0" w:rsidRDefault="00F336FB" w:rsidP="00B37863">
            <w:pPr>
              <w:pStyle w:val="Default"/>
              <w:jc w:val="both"/>
              <w:rPr>
                <w:rFonts w:ascii="Garamond" w:hAnsi="Garamond" w:cs="Times New Roman"/>
                <w:color w:val="auto"/>
              </w:rPr>
            </w:pPr>
            <w:r w:rsidRPr="00D11AE0">
              <w:rPr>
                <w:rFonts w:ascii="Garamond" w:hAnsi="Garamond" w:cs="Times New Roman"/>
                <w:color w:val="auto"/>
              </w:rPr>
              <w:t xml:space="preserve">Vsebina: Govorna tehnika je zelo pomembna veščina, ki jo morajo obvladati predvsem »govorci-maratonci«, tj. ljudje, ki pri svojih poklicih dosti govorijo in od govora pravzaprav živijo. Posebej pomembna je za učitelje, igralce, napovedovalce in govorce v medijih sploh, politike … V prvi vrsti je potrebno izpostaviti ustrezno dihanje (s prepono) in sproščenost (nenapetost glasilk in ostalih obraznih mišic, ki otežujejo govor). Pri tem predmetu se bodo študentje naučili, kako obvladovati svoj govorni aparat in ga potem tudi kvalitetno uporabljati. Poleg tega se bodo seznanili tudi s pomenom govorice telesa, saj prav drža telesa ponavadi povzroči tudi določene (iz)govorne težave. Poleg tega se bodo seznanili s pomenom in načinom ustrezne nege glasilk (pomembno za otroke in »govorce-maratonce«), obenem pa bodo tudi razvili sposobnost opažanja neustreznega glasu (poškodba glasilk). Prav tako se bodo seznanili z nevtralno podobo jezika (osnove pravorečja), saj le tako lahko z besedilom dosežejo svoj namen in učinkovitost. Negotovost pri samem jezikovnem kodu in nesproščenost v določenem govornem položaju namreč lahko povzroči tudi napetosti v grlu, na obrazu in celotnem telesu, kar poslabša kakovost besedilne interpretacije, v skrajnem primeru pa celo </w:t>
            </w:r>
          </w:p>
          <w:p w14:paraId="0179C1C6" w14:textId="77777777" w:rsidR="00F336FB" w:rsidRPr="00D11AE0" w:rsidRDefault="00F336FB" w:rsidP="00B37863">
            <w:pPr>
              <w:pStyle w:val="Default"/>
              <w:pageBreakBefore/>
              <w:jc w:val="both"/>
              <w:rPr>
                <w:rFonts w:ascii="Garamond" w:hAnsi="Garamond" w:cs="Times New Roman"/>
                <w:color w:val="auto"/>
              </w:rPr>
            </w:pPr>
            <w:r w:rsidRPr="00D11AE0">
              <w:rPr>
                <w:rFonts w:ascii="Garamond" w:hAnsi="Garamond" w:cs="Times New Roman"/>
                <w:color w:val="auto"/>
              </w:rPr>
              <w:t xml:space="preserve">povzroči poškodbo glasilk. Prav tako bodo študentje razvili sposobnost opazovanja in samoopazovanja govora, da bodo lahko tudi svetovali posameznim govorcem s težavami pri izgovoru. V ta namen bodo pripravili praktično predstavitev in demonstracijo določenega problema (seminar), kolegi pa jih bodo opazovali, potem pa bodo skupaj oblikovali pozitivne in negativne lastnosti slišanega in videnega govora (pomoč kamere in mikrofona). </w:t>
            </w:r>
          </w:p>
          <w:p w14:paraId="370B6B9F"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Metode poučevanja: Predavanja, seminarji, individualne naloge, sodelovalno učenje, poučevanje, aktivno (refleksivno) poučevanje, portfolio konference, laboratorijske vaje, simulacije, nastopi, skupno analitično pregledovanje avdio-vizualnih posnetkov.</w:t>
            </w:r>
          </w:p>
        </w:tc>
      </w:tr>
      <w:tr w:rsidR="00F336FB" w:rsidRPr="00D11AE0" w14:paraId="582BE54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4AD667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Književnost za šolsko rabo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41886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C1B8E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Vloga in pomen pouka književnosti v 21. stoletju. Šolski literarni kanon glede na učne cilje, metode in vsebine pouka književnosti. Prednosti in slabosti recepcijske teorije za poučevanje slovenske in tuje prevodne književnosti. Pregled temeljnih slogovnih smeri oz. obdobij slovenske in tuje prevodne književnosti, primerne in/ali predpisane za šolsko obravnavo. Kontekstualizacija šolskih književnih vsebin. Periodizacija slovenske književnosti za šolsko rabo ob primerjavi s tujo prevodno. Dejaven stik s šolskimi kanonskimi književnimi besedili in priprava na delo v razredu. Sodobne oblike pouka književnosti: komunikacijski in problemskoustvarjalni pouk. Metode poučevanja: predavanja z diskusijo, </w:t>
            </w:r>
            <w:r w:rsidRPr="00D11AE0">
              <w:rPr>
                <w:rFonts w:ascii="Garamond" w:hAnsi="Garamond"/>
                <w:sz w:val="24"/>
                <w:szCs w:val="24"/>
              </w:rPr>
              <w:lastRenderedPageBreak/>
              <w:t>timsko delo (npr. delo v dvojicah/skupinah, okrogle mize), praktično delo (npr. modeli raziskav, sestavljanje vprašanj in nalog, strukturiranje učenčevih dejavnost).</w:t>
            </w:r>
          </w:p>
        </w:tc>
      </w:tr>
      <w:tr w:rsidR="00F336FB" w:rsidRPr="00D11AE0" w14:paraId="2B1B42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07434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Kompetence pri pouku književnosti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C27D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38186B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Značilnosti literarnega branja, vrste/spoznavno sprejemne stopnje in izrazne oblike odzivanja, vrste bralcev glede na bralni razvoj in bralne zmožnosti, branje kot učenje branja, branje ob prostem času. Govorna interpretacija literarnih besedil kot ustvarjalna dejavnost, faze priprave nanjo in njene oblike: interpretativno branje, recitacija, medijsko (odrsko, filmsko) posredovanje literarnih besedil. Kreativno /ustvarjalno in poustvarjalno pisanje ter pisanje drugotnih besedil (esej, kritika, recenzija …), faze pisnega procesa in priprave na pisanje. Didaktična načela vključevanja teh dejavnosti v pouk in vodenje izbirnih interesnih dejavnosti. Metode poučevanja: mini predavanja z diskusijo, krajše seminarske naloge, vaje iz glasnega branja in ustvarjalnega pisanja, simulacije dela z učenci.</w:t>
            </w:r>
          </w:p>
        </w:tc>
      </w:tr>
      <w:tr w:rsidR="00F336FB" w:rsidRPr="00D11AE0" w14:paraId="04B687E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C77F2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Leksikografija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7140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47918BB"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Pojmovnik leksikografije z upoštevanjem pojmovnika korpusa. Tipologija razlag in (slovarski) metajezik. Pragmatična pomenska prvina in njena razvidnost v razlagi. Onomaziološka in semaziološka leksikografija. Leksikografija terminoloških podsistemov kot vzorec za strukturalno (semsko) pomensko razčlenitev. Makro- in mikrostruktura slovarja – vzajemno delovanje slovarja kot celote, npr. paradigmatski vidik, glede na delovanje njegovih posameznih prvin, npr. sintagmatski in paradigmatski vidik. Zasnovna leksikografska tipologija glede na različne parametre. Postopki obdelave korpusnega gradiva za slovarsko uporabo. Metode poučevanja: Predavanja, vaje.</w:t>
            </w:r>
          </w:p>
        </w:tc>
      </w:tr>
      <w:tr w:rsidR="00F336FB" w:rsidRPr="00D11AE0" w14:paraId="5F04871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987F40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Literarna interpretacija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9348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950777B" w14:textId="77777777" w:rsidR="00F336FB" w:rsidRPr="00D11AE0" w:rsidRDefault="00F336FB" w:rsidP="00B37863">
            <w:pPr>
              <w:pStyle w:val="Brezrazmikov"/>
              <w:jc w:val="both"/>
              <w:rPr>
                <w:rFonts w:ascii="Garamond" w:hAnsi="Garamond"/>
                <w:sz w:val="24"/>
                <w:szCs w:val="24"/>
              </w:rPr>
            </w:pPr>
            <w:r w:rsidRPr="00D11AE0">
              <w:rPr>
                <w:rFonts w:ascii="Garamond" w:hAnsi="Garamond"/>
                <w:sz w:val="24"/>
                <w:szCs w:val="24"/>
              </w:rPr>
              <w:t>Vsebina: Pregled vloge in pomena interpretacije v literarni vedi ter različnih metod in pristopov k literarnim besedilom. Povezovanje interpretativnoanalitičnih pristopov z literarnozgodovinskimi tako, da se posveča konkretnim besedilom, predvsem njihovi umetniški posebnosti/nenavadnosti, celosti in ne/ponovljivosti. Primerjava interpretacije tradicionalnih (npr. Dve otvi F.Levstika) in sodobnih besedil, npr. A. Ihana, M. Jesiha, M. Komelja, M. Vidmar, U. Zupana ter novejša dramska besedila (npr. D. Jovanoviča in M Zupančiča). Od proznih ustvarjalcev se bodo analize ukvarjale z deli V. Bartola, A. Blatnika, B. Bojetu, M. Dekleva, P. Glavan, E. Filipčiča, E. Flisarja, D. Jančarja, F. Lainščka, L. Kovačiča, T. Kramolca, V. Mőderndorferja, N. Pirjevec, S. Porle, A. Rebula, M. Rožanca, Z. Simčiča, D. Smoleta, M. Sosiča, M. Tomšiča, J. Virka, V. Zupana … ter (sprotnimi) novejšimi romani. Metode poučevanja: Predavanja in seminar.</w:t>
            </w:r>
          </w:p>
        </w:tc>
      </w:tr>
      <w:tr w:rsidR="00F336FB" w:rsidRPr="00D11AE0" w14:paraId="4F0879D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BC0772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hAnsi="Garamond"/>
                <w:bCs/>
                <w:sz w:val="24"/>
                <w:szCs w:val="24"/>
              </w:rPr>
              <w:lastRenderedPageBreak/>
              <w:t>SL2 Normativno, (jezikovno)zvrstno in besedilnovrstno urejanje besedila</w:t>
            </w:r>
          </w:p>
          <w:p w14:paraId="31A799D6"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5C586F4"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5D6FAD0"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2360AB92"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4EA2C7B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55D5BDB5"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3DBA1FF"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1BE273ED"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61F1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63A6F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Normativno in (jezikovno)zvrstno urejanje besedila. Poglobitev in utrditev knjižnojezikovne norme in njena smiselna izraba pri sporočanju (kot besedilotvornem procesu), pa tudi njena »kršitev« v smislu jezikovne oz. besedilne zaznamovanosti. Poglobitev in utrjevanje skladenjske norme in upovedovalnih pravil glede na pisno in govorno uresničevanje, utrjevanje besedotvornega sistema in besedoslovnega znanja v praksi. Primerjava uresničevanja skladenjske norme (posebej besednega reda, stavčne tipologije, rabe časov itd.) in upovedovalnih pravil v posameznih funkcijskih zvrsteh. Besedotvorna, besedna in frazeološka ustreznost v besedilih različnih funkcijskih zvrsti. Besedilnovrstno urejanje besedila: vprašanje besedilne koherence. Lektoriranje neumetnostih in deloma umetnostnih besedil. Pojem t. i. minimalnega popravka. Posebne oblike lektoriranja: lektoriranje prevodov; zgoščevalno Slovenistika – dvopredmetna smer 25 lektoriranje; lektoriranje zapisanih govorjenih besedil in besedil, pripravljenih za govor (npr. radijska besedila). Temeljna načela lektoriranja. Lektoriranje kot jezikovnokulturni problem (razmerje do jezikovnega kotičkarstva). Etika lektorskega dela. Lektor in redaktor. Lektura in korektura. Lektorira nje kot del jezikovnega svetovanja.</w:t>
            </w:r>
          </w:p>
        </w:tc>
      </w:tr>
      <w:tr w:rsidR="00F336FB" w:rsidRPr="00D11AE0" w14:paraId="584D17A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37047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Poučevanje slovenščine kot tujega jezika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367D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DA4047D"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Temeljni pojmi področja slovenščine kot TJ. Proces učenja in poučevanja slovenščine kot tujega jezika. Dejavniki jezikovnega usvajanja in učenja. Ravni jezikovnega znanja. Komunikacijski pristop pri poučevanju slovenščine kot TJ. Metode poučevanja, razlaga, dajanje navodil. Delo z besedilom. Sporazumevalne dejavnosti: branje, poslušanje, govorjenje, pisanje. Dejavnosti pri pouku slovenščine kot tujega jezika. Učenje izgovorjave, besedišča, slovnice. Teme, situacije, pojmi, jezikovne funkcije. Testiranje znanja slovenščine kot J2/TJ. Gradiva za učenje, poučevanje in testiranje. Načrtovanje in izvedba pouka. Opazovanje in analiza pouka. Metode poučevanja: predavanja, seminarji, raziskovalni seminarji, individualne naloge, vodeni individualni študij, aktivno (refleksivno) poučevanje, simulacije, igre vlog, hospitacije, nastopi.</w:t>
            </w:r>
          </w:p>
        </w:tc>
      </w:tr>
      <w:tr w:rsidR="00F336FB" w:rsidRPr="00D11AE0" w14:paraId="769322C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90951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Pripovedno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47B2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7E490C8" w14:textId="77777777" w:rsidR="00F336FB" w:rsidRPr="00D11AE0" w:rsidRDefault="00F336FB" w:rsidP="00B37863">
            <w:pPr>
              <w:pStyle w:val="Default"/>
              <w:jc w:val="both"/>
              <w:rPr>
                <w:rFonts w:ascii="Garamond" w:hAnsi="Garamond"/>
                <w:color w:val="auto"/>
              </w:rPr>
            </w:pPr>
            <w:r w:rsidRPr="00D11AE0">
              <w:rPr>
                <w:rFonts w:ascii="Garamond" w:hAnsi="Garamond" w:cs="Times New Roman"/>
                <w:color w:val="auto"/>
              </w:rPr>
              <w:t>Vsebina: Seznanitev z značilnostmi proznih besedil. Temeljni ubeseditveni oz. upovedovalni načini: pripoved, opis, govor. Pregled pripovednih elementov: zgodba, pripovedovalec, perspektiva, literarne osebe, prostor in čas. Vpetost v novejše svetovne tokove, načine in metode raziskovanja (naratologija, post/strukturalizem, genologija, recepcijska estetika, semiotika, novi historicizem, ženske študije, teorije medbesedilnosti in sodobno besediloslovje).</w:t>
            </w:r>
            <w:r w:rsidRPr="00D11AE0">
              <w:rPr>
                <w:rFonts w:ascii="Garamond" w:hAnsi="Garamond"/>
                <w:color w:val="auto"/>
              </w:rPr>
              <w:t xml:space="preserve"> </w:t>
            </w:r>
            <w:r w:rsidRPr="00D11AE0">
              <w:rPr>
                <w:rFonts w:ascii="Garamond" w:hAnsi="Garamond" w:cs="Times New Roman"/>
                <w:color w:val="auto"/>
              </w:rPr>
              <w:t xml:space="preserve">Spoznavanje prozna besedila: črtica, novela, kratka zgodba, pravljica, pripovedka, povest, esej, ep, roman. Predstavitev konkretnih (in tipičnih) literarnih besedil ter </w:t>
            </w:r>
            <w:r w:rsidRPr="00D11AE0">
              <w:rPr>
                <w:rFonts w:ascii="Garamond" w:hAnsi="Garamond" w:cs="Times New Roman"/>
                <w:color w:val="auto"/>
              </w:rPr>
              <w:lastRenderedPageBreak/>
              <w:t>analiza »ponazoritvenih« pripovednih vrst glede na ubeseditvene načine in pripovedne prvine. Metode poučevanja: Predavanje, delo z besedili.</w:t>
            </w:r>
          </w:p>
        </w:tc>
      </w:tr>
      <w:tr w:rsidR="00F336FB" w:rsidRPr="00D11AE0" w14:paraId="0FC4C2A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AAB34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Publicistično in propagandno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AD0D4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9E420A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Komunikacijske vede. Zgodovina slovenskega publicističnega diskurza. Pregled razvoja oglaševalskih besedil. Analiza struktur publicističnega in propagandnega diskurza. Klasifikacija stalnih oblik publicističnega sporočanja. Spoznavanje stilnih postopkov v publicističnih in propagandnih besedilih. Jezik kot sistem, iz katerega tvorec publicističnega ali propagandnega besedila izbira določena sredstva za dosego sporočanjskega namena. Neverbalna sredstva v oglaševalskih besedilih. Ideologija in publicistično besedilo Manipulacija in oglaševalsko besedilo. Metode poučevanja: Predavanja, vaje, individualno vodeni študij.</w:t>
            </w:r>
          </w:p>
        </w:tc>
      </w:tr>
      <w:tr w:rsidR="00F336FB" w:rsidRPr="00D11AE0" w14:paraId="16B4CC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A6BE01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Slovenska dialektologija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1822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6AEA8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Pregled zgodovine slovenske dialektologije (avtorji, dela) s poudarkom na sedanjem stanju dialektoloških raziskav in seznanitvijo s temeljnimi (slovenskimi) dialektološkimi projekti v različnih raziskovalnih centrih. Pomen in uporaba izsledkov tudi v drugih strokah. Pretranskribiranje narečnih besedil iz starejših transkripcij v sedanjo nacionalno transkripcijo. Osnovni napotki za terenske dialektološke raziskave. Pregled slovenskih narečij po narečnih skupinah s poudarkom na diahronem vpogledu v naglasne, glasoslovne in oblikoslovne razvojne značilnosti. Ugotavljanje sistemskosti (in morebitnih nesistemskih odklonov) obravnavanih ravnin v izbranih krajevnih govorih ter njihove funkcijske razčlenjenosti. Metode poučevanja: Predavanja, ponazorjena z avdio- in/ali videoposnetki, seminarsko delo.</w:t>
            </w:r>
          </w:p>
        </w:tc>
      </w:tr>
      <w:tr w:rsidR="00F336FB" w:rsidRPr="00D11AE0" w14:paraId="7394856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124D3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Slovensko zgodovinsko besedoslovje</w:t>
            </w:r>
          </w:p>
          <w:p w14:paraId="6CD816BD"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38ED3A89"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B669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4CACFD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Teoretična in metodološka izhodišča za zgodovinsko preučevanje besedja. Besedoslovne spremembe v času in prostoru: znotraj- in zunajjezikovni spreminjevalni dejavniki; izrazne in pomenske spremembe. Pomenska razmerja z diahronega vidika. Izmenjava in dinamika besedja. Knjižno in narečno besedje. Pomen lastnoimenskega besednega fonda za rekonstrukcijo slovenskega jezika. Besedotvorne spremembe v zgodovini slovenskega jezika. Besedje glede na izvor: kontinuiteta skupne praslovanske leksike po posameznih razvojnih obdobjih slovenskega jezika. Medjezikovni (stično- in prevodnojezikovni) vplivi na izbor besedja v različnih časovnih in prostorskih okvirih. Prevzete besede in kalki kot del slovenskega besedja v različnih zgodovinskih obdobjih, pokrajinah in pri različnih avtorjih. Obravnava časovno zaznamovanega besedja po tematskih skupinah. Nastajanje in razvoj slovenskega strokovnega izrazja posameznih strok do konca 19. stoletja. Metode poučevanja: Predavanja, seminar.</w:t>
            </w:r>
          </w:p>
        </w:tc>
      </w:tr>
      <w:tr w:rsidR="00F336FB" w:rsidRPr="00D11AE0" w14:paraId="0C3E4B6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3CDDA5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Slovstvena folkloristika – med jezikoslovjem in literarno vedo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F130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DC8D27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Terminologija, temeljni pojmi in njihova današnja sistematika. Fenomenologija predmeta: definicije, forme, funkcije in sestavine SF, posebno glede na razmerje do jezika na eni in literature na drugi strani. Sinkretičnost SF: ravnina teksta, teksture, konteksta; žanrski sistem, variabilnost SF. Posebne téme: urbana in sodobna SF, folklorizacija, literarizacija; otroška SF, imitacija SF = slovstveni folklorizem; avdiovizualizacja SF; literarjenje. Zgodovina konkretnih pojavnih oblik slovenske SF skozi čas od najzgodnejših virov (antika, Sveto pismo) do danes po posameznih obdobjih, kakor jih zaznamuje (slovenska) literarna zgodovina. Metode poučevanja: Predavanja – z zgledi iz slovstvene folklore, literature, etnološke snovi in vključitvijo študent(k)ov v diskusijo ob referatih iz snovi; udeležba v konkretnem terenskem delu; ogled gradiva v muzejskih zbirkah in arhivih. Samostojno branje javnosti dostopnega folklornega gradiva.</w:t>
            </w:r>
          </w:p>
        </w:tc>
      </w:tr>
      <w:tr w:rsidR="00F336FB" w:rsidRPr="00D11AE0" w14:paraId="4CD5CB1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CDEE4F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Sodobna slovenska kratka proza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03977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AD5F2F1"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Kratkoprozna vrstna terminološka vprašanja. Kvantitativna in kvalitativna merila za proučevanje kratke proze. Značilnosti tradicionalnih in sodobnih kratkoproznih žanrov. Zgodovinski pregled (slovenske in svetovne) kratke proze. Dve usmeritvi slovenske kratke proze po letu 1980: postmodernistične in paradigme »preteklih literarnih usmeritev« (realističnih, eksistencialističnih, modernističnih). Tipologija zgodb (metafikcijske, lirične, z ljudsko in pravljično motiviko, fantastične, zgodovinske, o izpraznjenih medosebnih odnosih (v urbanem okolju). Postmodernizem in mlada slovenska proza: predstavniki in značilnosti njihovih pisav (metafikcionalisti, subjektni realisti, arhaizatorji, čisti fantastiki, minimalisti) Trivialni elementi v slovenski postmodernistični kratki prozi.Elementi literature izčrpane eksistence v sodobni slovenski kratki prozi. Metode poučevanja: Predavanja z diskusijo, seminarsko delo.</w:t>
            </w:r>
          </w:p>
        </w:tc>
      </w:tr>
      <w:tr w:rsidR="00F336FB" w:rsidRPr="00D11AE0" w14:paraId="76A39CF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0DBF18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Spol in slovenska literatura</w:t>
            </w:r>
          </w:p>
          <w:p w14:paraId="50CE14F9" w14:textId="77777777" w:rsidR="00F336FB" w:rsidRPr="00D11AE0" w:rsidRDefault="00F336FB" w:rsidP="00B37863">
            <w:pPr>
              <w:spacing w:after="0" w:line="240" w:lineRule="auto"/>
              <w:jc w:val="both"/>
              <w:rPr>
                <w:rFonts w:ascii="Garamond" w:eastAsia="Times New Roman" w:hAnsi="Garamond"/>
                <w:sz w:val="24"/>
                <w:szCs w:val="24"/>
                <w:lang w:eastAsia="sl-SI"/>
              </w:rPr>
            </w:pPr>
          </w:p>
          <w:p w14:paraId="0D076622"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5D96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FD12C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Vsebina: Interdisciplinarni preplet vedenja feministične in literarne teorije, sociologije, psihologije, antropologije … v povezavi s sodobno slovensko prozo in poezijo. Literarnozgodovinski razvoj sodobne slovenske literature od 1950 do najnovejših besedil, pregled tipičnih procesov, pomembnih smeri, skupin ustvarjalcev ter posameznih ustvarjalcev in ustvarjalk. Analiza sprememb spolne identitete, stereotipov femininosti in maskulinosti 35 (npr. ženska-hišni angel, ženska-femme fatale, ženska-temni kontinent, moški-don Juan, moški-varuh in gospodar). Vprašanje spolnih manjšin. Seznanitev z ljubezensko in erotično tematiko v literaturi. Performativna in identitetna razsežnost spola v poeziji slovenskih pesnic, </w:t>
            </w:r>
            <w:r w:rsidRPr="00D11AE0">
              <w:rPr>
                <w:rFonts w:ascii="Garamond" w:hAnsi="Garamond"/>
                <w:sz w:val="24"/>
                <w:szCs w:val="24"/>
              </w:rPr>
              <w:lastRenderedPageBreak/>
              <w:t>literarirazacija ženske izkušnje (materinstvo, vzgoja, podoba drugega spola, narava vs. civilizacija, nasilje itd.), diskontinuirana tradicija in izločenost iz kanona. Metode poučevanja: Predavanja, seminar.</w:t>
            </w:r>
          </w:p>
        </w:tc>
      </w:tr>
      <w:tr w:rsidR="00F336FB" w:rsidRPr="00D11AE0" w14:paraId="6F78C0A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DCA3B8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 xml:space="preserve">SL2 Teorija literarnega diskurza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5A64B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0D67CA5"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Metodologija: genealogija in današnje stanje literarne teorije, smeri sodobne literarne teorije (od ruskega formalizma do danes), teorija literarnega teksta, struktura teksta, tekst in diskurz (problem identitete); tekst in resničnost, tematika in tematologija. Genologija: logiški in epistemološki problemi žanrskega klasificiranja; nastanek, obstoj in razvoj literarnih vrst, zvrsti oziroma žanrov; žanri in literarni sistem. Jezik, stil in identiteta literarnega teksta: uvod v stilistiko diskurza. Medbesedilnost: literarni tekst v družbenozgodovinskem in literarno-umetniškem kontekstu; literatura kot kulturni spomin.</w:t>
            </w:r>
            <w:r>
              <w:rPr>
                <w:rFonts w:ascii="Garamond" w:hAnsi="Garamond"/>
                <w:sz w:val="24"/>
                <w:szCs w:val="24"/>
              </w:rPr>
              <w:t xml:space="preserve"> </w:t>
            </w:r>
            <w:r w:rsidRPr="00D11AE0">
              <w:rPr>
                <w:rFonts w:ascii="Garamond" w:hAnsi="Garamond"/>
                <w:sz w:val="24"/>
                <w:szCs w:val="24"/>
              </w:rPr>
              <w:t>Razvojni procesi, literarni kanon; načela sodobnega literarnega zgodovinopisja, problemi periodizacije; nacionalna, regionalna in druge književne enote. Metode poučevanja: Predavanja, delo z besedili, diskusije, projekti in referati.</w:t>
            </w:r>
          </w:p>
        </w:tc>
      </w:tr>
      <w:tr w:rsidR="00F336FB" w:rsidRPr="00D11AE0" w14:paraId="19C8964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68474B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Verzno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DFE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6A1D72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Analiza pesniškega besedila. Metrični sistemi: silabični, silabotonični, naglasni, svobodni verz; naglašenost metričnih vzorcev, cezura, skladnja, vrste rim in asonanc. Vrste kitic (stanca, romarska kitica, ambrozijanska kitica idr.). Besedna sredstva: ponavljanje (anafora, epifora, epanalepsa), tavtologija, pleonazem idr. Skladenjska sredstva: inverzija, antiteza, paralelizem retorično vprašanje, hiazem. Tropi: metafora, metonimija, sinekdoha, epitet, simbol, alegorija, paradoks idr. Pesemske vrste in oblike: himna, oda, elegija, balada, romanca idr.; sonet, gazela, glosa, triolet idr. Metode poučevanja: Predavanja, delo z besedili.</w:t>
            </w:r>
          </w:p>
        </w:tc>
      </w:tr>
      <w:tr w:rsidR="00F336FB" w:rsidRPr="00D11AE0" w14:paraId="6CC22C7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F397C0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SL2 Znanstvena in strokovna terminologija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803C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A954D4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Razločevanje strokovne od znanstvene terminologije predvsem na podlagi pojmovne zahtevnosti denotata – posledično na podlagi delne različnosti tvornih prvin govornega dejanja. Jezikovnokulturno vprašanje smiselnosti spreminjanja izrazne podobe termina – t. i. domače glede na prevzeto ali citatno – ko gre za isti denotat, vendar deloma različnega naslovnika – znanstvenik/strokovnjak glede na širšo laično javnost. Poimenovalna vloga terminologije, definirana z načelno enopomenskostjo, se pravi z besedilno neodvisnostjo denotativnega pomena – tako rekoč absolutna veljavnost strukturalne analize tovrstnega pomena. Odsotnost konotativnosti in s tem sopomenskosti, zato mogoč le pojav dvojničnosti – načeloma jezikovnopolitični vzroki. Pojav terminologizacije kot poimenovalni 23 vir, temelječ na katerem izmed pomenotvornih postopkov. Determinologizacija – premik denotata iz stroke. Metode poučevanja: Predavanja, vaje.</w:t>
            </w:r>
          </w:p>
        </w:tc>
      </w:tr>
      <w:tr w:rsidR="00F336FB" w:rsidRPr="00D11AE0" w14:paraId="5C145785"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03036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SL2 Znanstveno besedilo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9CC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10FF41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Vsebina: Predstavitev razvoja/zgodovine slovenskih znanstvenih besedil. Predstavitev oz. kratka ponovitev psiholingvističnih, socioligvističnih teorij oz. diskurznih teorij, ki jih je potrebno upoštevati pri analizi znanstvenega diskurza. Predstavitev besedilotvornih zakonitosti in stilističnih postopkov znanstvenega besedila. Predstavitev problematike poimenovalnih postopkov oz. terminologije v znanstvenem jeziku. Na besedotvorni in besedilotvorni ravni predstavitev vprašanja razmejitve med mednarodnim in narodnim. Metode poučevanja: Predavanja, vaje, individualno vodeni študij.</w:t>
            </w:r>
          </w:p>
        </w:tc>
      </w:tr>
      <w:tr w:rsidR="00F336FB" w:rsidRPr="00D11AE0" w14:paraId="3DFCF0A3"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136E6D8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SLV2 CJK2 Interpretacija literarnega besedila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6B80D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D39D06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w:t>
            </w:r>
            <w:r w:rsidRPr="00D11AE0">
              <w:rPr>
                <w:rFonts w:ascii="Garamond" w:hAnsi="Garamond" w:cs="Calibri"/>
                <w:sz w:val="24"/>
                <w:szCs w:val="24"/>
              </w:rPr>
              <w:t>Seminarji se osredotočajo na branje in interpretacijo proznih del češke književnosti 20. stoletja, predvsem kratke zgodbe in novele. Pri interpretacijah besedil se seznanimo z različnimi interpretacijskimi metodologijami in teoretičnimi koncepti. Predznanje: pasivno znanje češčine.</w:t>
            </w:r>
          </w:p>
        </w:tc>
      </w:tr>
      <w:tr w:rsidR="00F336FB" w:rsidRPr="00D11AE0" w14:paraId="0471B6B6" w14:textId="77777777" w:rsidTr="00B27E61">
        <w:tblPrEx>
          <w:tblCellMar>
            <w:left w:w="70" w:type="dxa"/>
            <w:right w:w="70" w:type="dxa"/>
          </w:tblCellMar>
        </w:tblPrEx>
        <w:trPr>
          <w:trHeight w:val="150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A8624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SLV2 Interpretacija literarnih besedil: slovaška proza 20. stoletja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CFE99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440C927" w14:textId="77777777" w:rsidR="00F336FB" w:rsidRPr="00D11AE0" w:rsidRDefault="00F336FB" w:rsidP="00B37863">
            <w:pPr>
              <w:spacing w:after="0" w:line="240" w:lineRule="auto"/>
              <w:jc w:val="both"/>
              <w:rPr>
                <w:rFonts w:ascii="Garamond" w:hAnsi="Garamond"/>
                <w:sz w:val="24"/>
                <w:szCs w:val="24"/>
              </w:rPr>
            </w:pPr>
            <w:r w:rsidRPr="00D11AE0">
              <w:rPr>
                <w:rFonts w:ascii="Garamond" w:eastAsia="Times New Roman" w:hAnsi="Garamond"/>
                <w:sz w:val="24"/>
                <w:szCs w:val="24"/>
                <w:lang w:eastAsia="sl-SI"/>
              </w:rPr>
              <w:t>S kritičnim branjem literarnih in literarnovednih besedil študenti spoznavajo ključne točke slovaške literarne ustvarjalnosti od moderne, na podlagi katerih je mogoče prikazati dialog s tradicijo (tudi češko) in sočasno svetovno književnostjo modernizma. Izpostavljeni bodo predvsem prozni žanri kot kratka zgodba in roman ter drugi mejni kot dnevnik, esej, potopis in feljton. Posebni poudarek bo tudi na sodobni prozni ustvarjalnosti po letu 2000.</w:t>
            </w:r>
          </w:p>
        </w:tc>
      </w:tr>
      <w:tr w:rsidR="00F336FB" w:rsidRPr="00D11AE0" w14:paraId="788927D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97B19E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SO2 Sociologija skupnosti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29E0FE2"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D41DD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predstavi in kritično obravnava nekatere temeljne pojme, ki povzemajo problematiko družbene vezi, strukturo komunitarnosti, tradicionalno razumljene in sodobne oblike skupnosti, od korporativnih do interesnih oblik (družina, klan, narod, verska skupnost, mesto kot urbano politična tvorba, šola, cerkev). V tem kontekstu so zajete kategorije habitusa, socialnega kapitala, moralne norme, konstituiranje posameznika, kakor tudi vprašanja, povezana s sodobno družbo. Vsebinski in metodološki pristop se opira na klasične sociološke avtorje, kot sta Durkheim in Weber, na novejše analize (Berger, Bellah, Bourdieu), pa tudi na najsodobnejše sociološko razmišljanje, ki vključuje tematiko skupnosti v novem kontekstu, formo 'nevidnih' družbenih vezi (Luckmann), vprašanje ideološke legitimacije in dinamiko preobrazbe individualnih odnosov in konstrukcije t.i. družbene realnosti (Bauman, Morin, Attali, Galimberti, Baudrillard, Giddens). Prav oblika družbene vezi in skupnosti je podvržena procesu nagle spremembe, kjer nove kategorije izpodrivajo tradicionale forme, kot so bile jezikovna skupnost, narod, razred, politična nacija</w:t>
            </w:r>
          </w:p>
        </w:tc>
      </w:tr>
      <w:tr w:rsidR="00F336FB" w:rsidRPr="00D11AE0" w14:paraId="660D4F3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CACE3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SO2 Teoretizacija svetovnega horizonta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F5686F9"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584DA9E" w14:textId="77777777" w:rsidR="00F336FB" w:rsidRPr="00D11AE0" w:rsidRDefault="00F336FB" w:rsidP="00B378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eastAsia="Calibri" w:hAnsi="Garamond"/>
                <w:color w:val="auto"/>
                <w:u w:color="000000"/>
              </w:rPr>
            </w:pPr>
            <w:r w:rsidRPr="00D11AE0">
              <w:rPr>
                <w:rFonts w:ascii="Garamond" w:eastAsia="Calibri" w:hAnsi="Garamond"/>
                <w:color w:val="auto"/>
                <w:u w:color="000000"/>
              </w:rPr>
              <w:t xml:space="preserve">Predmet se ukvarja z zgodovino in sedanjim ustrojem moderne države ter z njenim razmerjem do kapitalistične ekonomije. Semester se začne z obravnavo predzgodovine moderne, meščanske države - fevdalizmom in zgodnjim novim vekom oz </w:t>
            </w:r>
            <w:r w:rsidRPr="00D11AE0">
              <w:rPr>
                <w:rFonts w:ascii="Garamond" w:eastAsia="Calibri" w:hAnsi="Garamond"/>
                <w:i/>
                <w:iCs/>
                <w:color w:val="auto"/>
                <w:u w:color="000000"/>
              </w:rPr>
              <w:t>ancien regime</w:t>
            </w:r>
            <w:r w:rsidRPr="00D11AE0">
              <w:rPr>
                <w:rFonts w:ascii="Garamond" w:eastAsia="Calibri" w:hAnsi="Garamond"/>
                <w:color w:val="auto"/>
                <w:u w:color="000000"/>
              </w:rPr>
              <w:t xml:space="preserve"> -, nakar skozi razliko do obojega pokažemo posebnost in prelomnost moderne države tako na teoretski (prehod od osebne k neosebni oblasti) kot na zgodovinski ravni (proces meščanskih revolucij, ki ukine sistem privilegijev).</w:t>
            </w:r>
          </w:p>
          <w:p w14:paraId="04C3C947" w14:textId="77777777" w:rsidR="00F336FB" w:rsidRPr="00D11AE0" w:rsidRDefault="00F336FB" w:rsidP="00B378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hAnsi="Garamond" w:cstheme="minorHAnsi"/>
                <w:color w:val="auto"/>
              </w:rPr>
            </w:pPr>
            <w:r w:rsidRPr="00D11AE0">
              <w:rPr>
                <w:rFonts w:ascii="Garamond" w:eastAsia="Calibri" w:hAnsi="Garamond"/>
                <w:color w:val="auto"/>
                <w:u w:color="000000"/>
              </w:rPr>
              <w:t>Nadaljujemo z razmerjem med moderno državo in kapitalizmom, pri čemer najprej pokažemo, da je njuno zgodovinsko sovpadanje naključno (zgodovinski procesi, iz katerih nastane moderna država, kapitalizem omogočijo, a ga ne povzročijo), nato pa raziskujemo povezanost in hkrati medsebojno ločenost politike in ekonomije v sodobnih kapitalističnih državah, pri čemer obravnavamo tudi aktualne primere, kot je denimo socialna in ekonomska politika EU.</w:t>
            </w:r>
          </w:p>
        </w:tc>
      </w:tr>
      <w:tr w:rsidR="00F336FB" w:rsidRPr="00D11AE0" w14:paraId="732A03D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A56B3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Stilistika slovaškega jezika (S)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0FF714"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F866DAA"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cs="Calibri"/>
                <w:sz w:val="24"/>
                <w:szCs w:val="24"/>
              </w:rPr>
              <w:t>Cilj predmeta so uzaveščanje osnovnega znanja o stilistični ravnini sodobnega slovaškega jezika, obvladanje teoretičnih osnov stilistike s poudarkom na zgodovini, stilistični koncepciji, na definiciji stila, stilističnih dejavnikih in stilističnih postopkih. Razvijanje kompetence aktivne in kreativne tvorbe tekstnih strukturnih modelov v slovaškem jeziku.</w:t>
            </w:r>
          </w:p>
        </w:tc>
      </w:tr>
      <w:tr w:rsidR="00F336FB" w:rsidRPr="00D11AE0" w14:paraId="4224D2F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E1932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sociologije športa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7801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35A8173" w14:textId="77777777" w:rsidR="00F336FB" w:rsidRPr="001C270E" w:rsidRDefault="00F336FB" w:rsidP="00B37863">
            <w:pPr>
              <w:spacing w:after="0" w:line="240" w:lineRule="auto"/>
              <w:jc w:val="both"/>
              <w:rPr>
                <w:rFonts w:ascii="Garamond" w:hAnsi="Garamond"/>
                <w:sz w:val="24"/>
                <w:szCs w:val="24"/>
              </w:rPr>
            </w:pPr>
            <w:r w:rsidRPr="001C270E">
              <w:rPr>
                <w:rFonts w:ascii="Garamond" w:hAnsi="Garamond"/>
                <w:sz w:val="24"/>
                <w:szCs w:val="24"/>
              </w:rPr>
              <w:t xml:space="preserve">Predmet želi osvetliti fenomen sodobnega športa z izbranimi poglavji iz sociologije športa, predstaviti pomen njegove družbene vloge, osvetliti pomen in razsežnosti vrhunskega športa, socialnega razlikovanja v športu in pomen športa v procesu socializacije. V naboru praktičnih aktivnosti so športi za katere je značilna interakcija med udeleženci . To so vse igre z žogo, </w:t>
            </w:r>
            <w:r w:rsidRPr="001C270E">
              <w:rPr>
                <w:rFonts w:ascii="Garamond" w:hAnsi="Garamond"/>
                <w:sz w:val="24"/>
                <w:szCs w:val="24"/>
                <w:lang w:val="aa-ET"/>
              </w:rPr>
              <w:t>nadaljevaljna stopnja</w:t>
            </w:r>
            <w:r w:rsidRPr="001C270E">
              <w:rPr>
                <w:rFonts w:ascii="Garamond" w:hAnsi="Garamond"/>
                <w:sz w:val="24"/>
                <w:szCs w:val="24"/>
              </w:rPr>
              <w:t>.. Vrhunski športniki lahko uveljavljajo svojo tekmovalno aktivnost.</w:t>
            </w:r>
          </w:p>
        </w:tc>
      </w:tr>
      <w:tr w:rsidR="00F336FB" w:rsidRPr="00D11AE0" w14:paraId="03B8EDF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9BF5FA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ŠH2, Šport in humanistika – izbrana poglavja iz zgodovine športa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C5231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DF331E" w14:textId="77777777" w:rsidR="00F336FB" w:rsidRPr="001C270E" w:rsidRDefault="00F336FB" w:rsidP="00B37863">
            <w:pPr>
              <w:spacing w:after="0" w:line="240" w:lineRule="auto"/>
              <w:jc w:val="both"/>
              <w:rPr>
                <w:rFonts w:ascii="Garamond" w:hAnsi="Garamond"/>
                <w:sz w:val="24"/>
                <w:szCs w:val="24"/>
              </w:rPr>
            </w:pPr>
            <w:r w:rsidRPr="001C270E">
              <w:rPr>
                <w:rFonts w:ascii="Garamond" w:hAnsi="Garamond"/>
                <w:sz w:val="24"/>
                <w:szCs w:val="24"/>
              </w:rPr>
              <w:t>Predmet sestavljajo teoretična predavanja izbranih poglavij iz zgodovine športa, kjer študentje spoznajo značilnosti antičnih OI, različna telovadna gibanja, nosilce moderne telesne vzgoje, genezo in organiziranje modernega športa, oživitev olimpijstva in modernih olimpijskih tekmovanj, razvoj orlovstva in sokolstva ter športa na Slovenskem. Nabor praktičnih športov je zelo širok. Izbrati je možno en šport za celo leto ali dva športa za vsak semester posebej.  V izboru so vse vrste aerobik, skupinske vadbe, fitnes, joga, pilates, plavanje, hoja in tek v naravi, pohodništvo, aktivnosti v naravi, smučanje, drsanje, rolanje, tečaji  jadranja in smučanja</w:t>
            </w:r>
            <w:r w:rsidRPr="001C270E">
              <w:rPr>
                <w:rFonts w:ascii="Garamond" w:hAnsi="Garamond"/>
                <w:sz w:val="24"/>
                <w:szCs w:val="24"/>
                <w:lang w:val="aa-ET"/>
              </w:rPr>
              <w:t xml:space="preserve"> ter kadrovski tečaji za pridobitev strokovnega  naziva. </w:t>
            </w:r>
            <w:r w:rsidRPr="001C270E">
              <w:rPr>
                <w:rFonts w:ascii="Garamond" w:hAnsi="Garamond"/>
                <w:sz w:val="24"/>
                <w:szCs w:val="24"/>
              </w:rPr>
              <w:t>Vrhunski športniki lahko uveljavljajo svojo tekmovalno aktivnost.</w:t>
            </w:r>
          </w:p>
        </w:tc>
      </w:tr>
      <w:tr w:rsidR="00F336FB" w:rsidRPr="00D11AE0" w14:paraId="675FE9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88E4ED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ŠP1 Latinščina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673385E"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D4632B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morfologija: </w:t>
            </w:r>
          </w:p>
          <w:p w14:paraId="09142B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w:t>
            </w:r>
            <w:r w:rsidRPr="00D11AE0">
              <w:rPr>
                <w:rFonts w:ascii="Garamond" w:eastAsiaTheme="minorHAnsi" w:hAnsi="Garamond" w:cstheme="minorHAnsi"/>
                <w:sz w:val="24"/>
                <w:szCs w:val="24"/>
              </w:rPr>
              <w:tab/>
              <w:t xml:space="preserve">štiri konjugacije, </w:t>
            </w:r>
          </w:p>
          <w:p w14:paraId="65CE62B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pet deklinacij (samostalniki in pridevniki), </w:t>
            </w:r>
          </w:p>
          <w:p w14:paraId="39AE11B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osebni in svojilni zaimki,</w:t>
            </w:r>
          </w:p>
          <w:p w14:paraId="65E9C63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 nekateri števniki, </w:t>
            </w:r>
          </w:p>
          <w:p w14:paraId="5466CD3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deloma: vprašalni, oziralni, nedoločni, kazalni zaimki, </w:t>
            </w:r>
          </w:p>
          <w:p w14:paraId="06DB22D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nekateri vezniki (vzročni, pogojni, časovni…) in predlogi, </w:t>
            </w:r>
          </w:p>
          <w:p w14:paraId="1FD3D7D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stopnjevanje pridevnika, </w:t>
            </w:r>
          </w:p>
          <w:p w14:paraId="1D0B144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tvorba in stopnjevanje adverba, </w:t>
            </w:r>
          </w:p>
          <w:p w14:paraId="4D1536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particip prezenta.</w:t>
            </w:r>
          </w:p>
          <w:p w14:paraId="41C7067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Latinska sintaksa:  </w:t>
            </w:r>
          </w:p>
          <w:p w14:paraId="0B4F94C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izražanje zapovedi, </w:t>
            </w:r>
          </w:p>
          <w:p w14:paraId="070AEA0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neodvisni vprašalni stavki; </w:t>
            </w:r>
          </w:p>
          <w:p w14:paraId="48C041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odvisniki  (delno): vzročni, pogojni, oziralni in časovni;</w:t>
            </w:r>
          </w:p>
          <w:p w14:paraId="129E494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pregled latinskih slovničnih konstrukcij, ki so se ohranile v romanskih jezikih in v španščini;</w:t>
            </w:r>
          </w:p>
          <w:p w14:paraId="5D6E315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Prevajanje: branje in prevajanje izvirnih citatov in lažjih kratkih besedil (predvsem na podlagi tistega latinskega besedišča, na katerem temelji leksika romanskih jezikov in angleška leksika). </w:t>
            </w:r>
          </w:p>
          <w:p w14:paraId="6766A1F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Rimska civilizacija in kultura: osnovni pregled zgodovinskih in geografskih okvirov ter družbenega, kulturnega ter civilizacijskega okolja v antiki (s poudarkom na geografskem prostoru današnje Evrope).</w:t>
            </w:r>
          </w:p>
        </w:tc>
      </w:tr>
      <w:tr w:rsidR="00F336FB" w:rsidRPr="00D11AE0" w14:paraId="0AC269F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59F0716"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ŠP1 Špansko gledališče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DFC1D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31C2FB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Interpretacija in analiza dramskega dela</w:t>
            </w:r>
          </w:p>
          <w:p w14:paraId="2B5E8A4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usvajanje dramatizacije (osebe, konflikt, vsebina, tema)</w:t>
            </w:r>
          </w:p>
          <w:p w14:paraId="64EC35C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režija</w:t>
            </w:r>
          </w:p>
          <w:p w14:paraId="54D8585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priprava scenografije in predstave.</w:t>
            </w:r>
          </w:p>
        </w:tc>
      </w:tr>
      <w:tr w:rsidR="00F336FB" w:rsidRPr="00D11AE0" w14:paraId="275333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67C01B"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Ameriška španščina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41BF6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759767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ključnih pojmov (ameriška španščina/español de América, amerikanizem/americanismo, iberoamericano, latinoamericano, hispanoamericano, español meridional). </w:t>
            </w:r>
          </w:p>
          <w:p w14:paraId="7E2374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Geografske in zgodovinske značilnosti Latinske Amerike.</w:t>
            </w:r>
          </w:p>
          <w:p w14:paraId="313CED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Predkolumbijske kulture in jeziki. </w:t>
            </w:r>
          </w:p>
          <w:p w14:paraId="0973BC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Teorije o nastanku ameriške španščine. </w:t>
            </w:r>
          </w:p>
          <w:p w14:paraId="38061F8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Povezava med južnimi španskimi dialekti in ameriško španščino.</w:t>
            </w:r>
          </w:p>
          <w:p w14:paraId="5DF34A9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Indijanski jeziki in ameriška španščina.</w:t>
            </w:r>
          </w:p>
          <w:p w14:paraId="59815B9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afriških jezikov in kulture na ameriško španščino. </w:t>
            </w:r>
          </w:p>
          <w:p w14:paraId="52A2CC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Kreolski jeziki. Primer palenqueja v Kolumbiji.</w:t>
            </w:r>
          </w:p>
          <w:p w14:paraId="4A838A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Vplivi drugih evropskih jezikov in kultur (italijanščina - lunfardo, angleščina, portugalščina, francoščina): zgodovinski in družbeni vzroki. </w:t>
            </w:r>
          </w:p>
          <w:p w14:paraId="335C68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Fonetične in fonološke posebnosti v ameriški španščini. Morfosintaktične posebnosti v ameriški španščini: oblike ogovora, posebnosti pri glagolskih paradigmah in glagolskih perifrazah, gerundij, pomanjševalnice.</w:t>
            </w:r>
          </w:p>
          <w:p w14:paraId="7B0FFB7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Leksikalne posebnosti v ameriški španščini.</w:t>
            </w:r>
          </w:p>
          <w:p w14:paraId="2F2F923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Različice ameriške španščine: primeri mehiških, kolumbijskih in argentinskih variant španščine in primerjava s polotoško španščino.</w:t>
            </w:r>
          </w:p>
          <w:p w14:paraId="4F08736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Španščina v ZDA. Pojav spanglisha.</w:t>
            </w:r>
          </w:p>
          <w:p w14:paraId="123F74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Ameriška španščina v povezavi s slovenščino.</w:t>
            </w:r>
          </w:p>
        </w:tc>
      </w:tr>
      <w:tr w:rsidR="00F336FB" w:rsidRPr="00D11AE0" w14:paraId="421920E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DE39CA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FDE61F"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7</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A720E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Uvod v didaktiko španščine</w:t>
            </w:r>
          </w:p>
          <w:p w14:paraId="74988E2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Pomen, naloge in vsebina didaktike španščine kot znanstvene discipline. Osnovna terminologija. Teoretično-zgodovinsko ozadje didaktike pouka tujih jezikov. Zgodovina razvoja didaktike španščine, njena sedanja razvitost doma in na tujem. Skupni evropski referenčni okvir za jezike. Sporazumevalne jezikovne zmožnosti. Jezikovne ravni (A1-C2).</w:t>
            </w:r>
          </w:p>
          <w:p w14:paraId="1B933CA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Osnovni pojmi tujejezikovnega učenja in poučevanja s poudarkom na španščini</w:t>
            </w:r>
          </w:p>
          <w:p w14:paraId="7A8A802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Na učenca osredinjen pouk. Avtonomija učenja. Učenje in usvajanje. Razlike med J1 in J2. Komunikacijski pristop in pristopi, ki upoštevajo dognanja nevrolingvistike in celostnega poučevanja in učenja tujega jezika ter njihova uporaba pri pouku španščine.</w:t>
            </w:r>
          </w:p>
          <w:p w14:paraId="2E6315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Učitelj španščine, učenec španščine</w:t>
            </w:r>
          </w:p>
          <w:p w14:paraId="2A3B19D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Lik učitelja. Vseživljenjsko izobraževanje učiteljev španščine. Dober in avtonomen učenec. </w:t>
            </w:r>
          </w:p>
          <w:p w14:paraId="385A71D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Učni proces in njegove faze</w:t>
            </w:r>
          </w:p>
          <w:p w14:paraId="00CE3C2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Metode in tehnike poučevanja, učne oblike, učna sredstva, mediji pri pouku, ambient in učilnica. </w:t>
            </w:r>
          </w:p>
          <w:p w14:paraId="02E7092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Obravnavanje posameznih elementov jezikovnega pouka</w:t>
            </w:r>
          </w:p>
          <w:p w14:paraId="7456D43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Obravnavanje  slovnice in besedišča; učne tehnike za usvajanje in razvijanje jezikovnih zmožnosti (slušno in bralno razumevanje, ustno in pisno izražanje). </w:t>
            </w:r>
          </w:p>
        </w:tc>
      </w:tr>
      <w:tr w:rsidR="00F336FB" w:rsidRPr="00D11AE0" w14:paraId="11D0373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9102F6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Didaktika španščine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F89648"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AA23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sredstva in učna tehnologija  pri pouku  španščine</w:t>
            </w:r>
          </w:p>
          <w:p w14:paraId="6526427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gradiva, analiza učbeniških kompletov za pouk španščine, izbira ustreznega učbenika, spletni viri in uporaba računalnika za poučevanje španščine, dodatna gradiva.</w:t>
            </w:r>
          </w:p>
          <w:p w14:paraId="07D09A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Šolska dokumentacija za španščino </w:t>
            </w:r>
          </w:p>
          <w:p w14:paraId="68CB020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Učni načrt, letna priprava, tematska priprava, maturitetni izpitni katalog.</w:t>
            </w:r>
          </w:p>
          <w:p w14:paraId="4F1A2B0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Načrtovanje pouka </w:t>
            </w:r>
          </w:p>
          <w:p w14:paraId="39F0720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Učna priprava in določanje glavnih, delnih in operativnih učnih ciljev.</w:t>
            </w:r>
          </w:p>
          <w:p w14:paraId="58530D8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Poučevanje različnih ciljnih/starostnih skupin</w:t>
            </w:r>
          </w:p>
          <w:p w14:paraId="053B84A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Poučevanje otrok, mladostnikov, odraslih. Gradiva primerna za te skupine. </w:t>
            </w:r>
          </w:p>
          <w:p w14:paraId="575C0D5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Multiple inteligence pri poučevanju španščine.</w:t>
            </w:r>
          </w:p>
          <w:p w14:paraId="0178E8A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Preverjanje in ocenjevanje</w:t>
            </w:r>
          </w:p>
          <w:p w14:paraId="1681EF9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Pisno in ustno preverjanje. Kriteriji za ocenjevanje. Matura iz španskega jezika.</w:t>
            </w:r>
          </w:p>
        </w:tc>
      </w:tr>
      <w:tr w:rsidR="00F336FB" w:rsidRPr="00D11AE0" w14:paraId="13DA384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E2038A"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Hispanoameriška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AEB830"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1DCCCA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poglobljeno obravnava ključna poglavja iz hispanoameriške književnosti, s poudarkom na magičnem realizmu v romanu in kratki prozi:</w:t>
            </w:r>
          </w:p>
          <w:p w14:paraId="1EA3D38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kolonialna književnost</w:t>
            </w:r>
          </w:p>
          <w:p w14:paraId="0DF67FA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književnost romantike in realizma</w:t>
            </w:r>
          </w:p>
          <w:p w14:paraId="448B86C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evropski nadrealizem in njegov vpliv pri nastanku magičnega realizma</w:t>
            </w:r>
          </w:p>
          <w:p w14:paraId="37BD5B3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predhodniki </w:t>
            </w:r>
          </w:p>
          <w:p w14:paraId="766193F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glavni predstavniki magičnega realizma in njihova dela</w:t>
            </w:r>
          </w:p>
          <w:p w14:paraId="18773B8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kritika o magičnem realizmu</w:t>
            </w:r>
          </w:p>
          <w:p w14:paraId="3133BC8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»boom« hispanoameriške proze</w:t>
            </w:r>
          </w:p>
          <w:p w14:paraId="28D4650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in vpliv na svetovne literarnoumetniške tokove 20. stoletja</w:t>
            </w:r>
          </w:p>
          <w:p w14:paraId="7733A8A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»postmagičnorealistično« obdobje.</w:t>
            </w:r>
          </w:p>
        </w:tc>
      </w:tr>
      <w:tr w:rsidR="00F336FB" w:rsidRPr="00D11AE0" w14:paraId="162766D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AEEB2B"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t>ŠP2 Izbrane teme iz jezikoslovja 1E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809A8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AB3FE15"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 xml:space="preserve">Vsebina predmeta sestoji iz dveh tematskih sklopov, ki se izvajata ciklično. 1.sklop: MODALNOST V ŠPANŠČINI. Predmet obravnava raznolike aspekte izražanja modalnosti v španskem jeziku, ki ni samo stvar besede ali besedne zveze, temveč širšega konteksta. - Modalni mehanizmi jezika, opredelitev </w:t>
            </w:r>
            <w:r w:rsidRPr="00D11AE0">
              <w:rPr>
                <w:rFonts w:ascii="Garamond" w:hAnsi="Garamond"/>
                <w:sz w:val="24"/>
                <w:szCs w:val="24"/>
              </w:rPr>
              <w:lastRenderedPageBreak/>
              <w:t>modalnosti - Modalni glagoli in modalnost, modalne glagolske perifraze - Epistemična in deontična modalnost - Evidencialnost- Modalne vrednosti glagolskih časov indikativa, posebne modalne vrednosti subjunktiva- Modalni členki- Modalnost v izražanju različnih stopenj vljudnosti- Modalnost v dobesednem in premem govoru. 2. sklop: POGLAVJA IZ ŠP. LEKSIKOLOGIJE IN FRAZEOLOGIJE. Leksikologija:- Osnove (meta) leksikografije. Makro- in mikrostrukturna ureditev slovarjev. Leksikalna enota in njene lastnosti. - Španski eno- in dvo- jezični slovarji, splošni in specializirani slovarji. Opisni in normativni slovarji. Prikaz razvoja španske slovarske tradicije in aktualno stanje. - Sodobne smernice: sobesedilo in frazeologija; enciklopedika; kulturološkost; elementi pragmatike v leksiki; raba obsežnih elektronskih korpusov; slovarji na zgoščenkah in online slovarji.  Frazeologija:- Frazeologija kot posebna jezikoslovna disciplina. Zgodovinski pregled španske frazeologije in opis stanja danes. - Pojasnitev razmerja med frazeologijo in paremiologijo. Oblikovne in pomenske posebnosti frazeoloških enot. - Kulturološki vidik frazeologije. - Oris slovensko-španske protistavne frazeologije. - Analiza obravnave frazeologije v izbranih eno- in dvojezičnih slovarjih.</w:t>
            </w:r>
          </w:p>
        </w:tc>
      </w:tr>
      <w:tr w:rsidR="00F336FB" w:rsidRPr="00D11AE0" w14:paraId="33EDB85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0A004B8" w14:textId="77777777" w:rsidR="00F336FB" w:rsidRPr="00D11AE0" w:rsidRDefault="00F336FB" w:rsidP="00B37863">
            <w:pPr>
              <w:spacing w:after="0" w:line="240" w:lineRule="auto"/>
              <w:jc w:val="both"/>
              <w:rPr>
                <w:rFonts w:ascii="Garamond" w:eastAsia="Times New Roman" w:hAnsi="Garamond" w:cstheme="minorBidi"/>
                <w:sz w:val="24"/>
                <w:szCs w:val="24"/>
                <w:lang w:eastAsia="sl-SI"/>
              </w:rPr>
            </w:pPr>
            <w:r w:rsidRPr="00D11AE0">
              <w:rPr>
                <w:rFonts w:ascii="Garamond" w:eastAsia="Times New Roman" w:hAnsi="Garamond" w:cstheme="minorBidi"/>
                <w:sz w:val="24"/>
                <w:szCs w:val="24"/>
                <w:lang w:eastAsia="sl-SI"/>
              </w:rPr>
              <w:lastRenderedPageBreak/>
              <w:t>ŠP2 Izbrane teme iz književnosti 2E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E1C17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4</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0C6C12E" w14:textId="77777777" w:rsidR="00F336FB" w:rsidRPr="00D11AE0" w:rsidRDefault="00F336FB" w:rsidP="005758E8">
            <w:pPr>
              <w:spacing w:after="0" w:line="240" w:lineRule="auto"/>
              <w:jc w:val="both"/>
              <w:rPr>
                <w:rFonts w:ascii="Garamond" w:hAnsi="Garamond"/>
                <w:sz w:val="24"/>
                <w:szCs w:val="24"/>
              </w:rPr>
            </w:pPr>
            <w:r w:rsidRPr="00D11AE0">
              <w:rPr>
                <w:rFonts w:ascii="Garamond" w:hAnsi="Garamond"/>
                <w:sz w:val="24"/>
                <w:szCs w:val="24"/>
              </w:rPr>
              <w:t>1. sklop: Celestina med srednjim vekom in renesansoPredmet seznanja študenta z zgodovinskim, kulturnim in literarnim kontekstom Celestine Fernanda de Rojasa. Na podlagi literarnokritiške analize besedila osvetli značilnosti srednjeveškega pojmovanja ljubezni, smrti, družbenih hierarhij in moralnih vrednot in jih sooča s prihajajočimi vplivi renesanse.- zgodovinski in literarni kontekst 15. stoletja- avtorstvo in okoliščine nastanka besedila- problematika zvrstne opredelitve- slogovne posebnosti- Celestina in dvorsko literarno izročilo ter sentimentalni roman- gorteskni realizem- medbesedilnost- parodija- mizoginija in poveličevanje žensk- vloga magije pri oblikovanju usode junakov- dramske prvine in uprizoritvene možnosti.</w:t>
            </w:r>
          </w:p>
        </w:tc>
      </w:tr>
      <w:tr w:rsidR="00F336FB" w:rsidRPr="00D11AE0" w14:paraId="3D681BF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1C6EE9D"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Prevajanje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BCD3EB"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21A961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pri prevajanju.</w:t>
            </w:r>
          </w:p>
          <w:p w14:paraId="00FDDC2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strokovnih besedil iz španščine v slovenščino in obratno.</w:t>
            </w:r>
          </w:p>
          <w:p w14:paraId="25F2D9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neumetnostnih besedil.</w:t>
            </w:r>
          </w:p>
          <w:p w14:paraId="707F584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Usvajanje specifičnih strokovnih terminologij.</w:t>
            </w:r>
          </w:p>
          <w:p w14:paraId="606A194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Kulturno pogojene razlike med izvirnikom in prevodom.</w:t>
            </w:r>
          </w:p>
          <w:p w14:paraId="6158C90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povzročajo največ težav.</w:t>
            </w:r>
          </w:p>
          <w:p w14:paraId="262504A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in primerjava prevodov.</w:t>
            </w:r>
          </w:p>
          <w:p w14:paraId="752F94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Osnove konsekutivnega tolmačenja.</w:t>
            </w:r>
          </w:p>
        </w:tc>
      </w:tr>
      <w:tr w:rsidR="00F336FB" w:rsidRPr="00D11AE0" w14:paraId="2EE2FCE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05F8F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Prevajanje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2E2ACD"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42CBDF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Vrsta in raba slovarjev ter drugih pripomočkov in virov pri prevajanju.</w:t>
            </w:r>
          </w:p>
          <w:p w14:paraId="5381394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Prevajanje književnih besedil iz španščine v slovenščino.</w:t>
            </w:r>
          </w:p>
          <w:p w14:paraId="1F7F0C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Splošni in specifični problemi prevajanja umetnostnih besedil.</w:t>
            </w:r>
          </w:p>
          <w:p w14:paraId="680684B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Kulturno pogojene razlike med izvirnikom in prevodom.</w:t>
            </w:r>
          </w:p>
          <w:p w14:paraId="5D1F200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Slogovne in žanrske specifike umetnostnih besedil.</w:t>
            </w:r>
          </w:p>
          <w:p w14:paraId="0E1D60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Sistematiziranje posebnosti, ki pri prevajanju umetnostnih besedil povzročajo največ težav.</w:t>
            </w:r>
          </w:p>
          <w:p w14:paraId="181D160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primerjava, vrednotenje prevodov.</w:t>
            </w:r>
          </w:p>
        </w:tc>
      </w:tr>
      <w:tr w:rsidR="00F336FB" w:rsidRPr="00D11AE0" w14:paraId="5292746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50C4AFC"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Proza španskega Zlatega veka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3A57A11"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E48B3D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Predmet poglablja znanja, ki jih je študent pridobil pri predmetih iz književnosti na prvi stopnji. Obsega literarnozgodovinski pregled španske književnosti zlate dobe.</w:t>
            </w:r>
          </w:p>
          <w:p w14:paraId="16274A5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družbene in politične značilnosti v 16. in 17. stoletju; renesansa in barok</w:t>
            </w:r>
          </w:p>
          <w:p w14:paraId="7C5CD22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16. stoletje:</w:t>
            </w:r>
          </w:p>
          <w:p w14:paraId="0FF6685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razvoj romana: viteški, pastoralni in</w:t>
            </w:r>
          </w:p>
          <w:p w14:paraId="7B0D094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 pikareskni roman </w:t>
            </w:r>
          </w:p>
          <w:p w14:paraId="3E2A9D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17. stoletje:</w:t>
            </w:r>
          </w:p>
          <w:p w14:paraId="03FA38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Miguel de Cervantes: prozno delo: Zgledne novele, Don Kihot</w:t>
            </w:r>
          </w:p>
          <w:p w14:paraId="31486DC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pikareskni roman v 17. stoletju</w:t>
            </w:r>
          </w:p>
          <w:p w14:paraId="42A86E0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predstavnik baročne proze: Francisco de Quevedo, Baltasar Gracián</w:t>
            </w:r>
          </w:p>
        </w:tc>
      </w:tr>
      <w:tr w:rsidR="00F336FB" w:rsidRPr="00D11AE0" w14:paraId="7958E9D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788C6DF"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Romansko jezikoslovje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54233F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7D0C4E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Definicija vede: predmet preučevanja in cilji.</w:t>
            </w:r>
          </w:p>
          <w:p w14:paraId="2F1FA06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Kratka zgodovina vede: </w:t>
            </w:r>
          </w:p>
          <w:p w14:paraId="6B593CE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Vulgarna latinščina in njen pomen za romansko jezikoslovje; njene bistvene značilnosti v primerjavi z romanskimi jeziki na področju glasoslovja, oblikoslovja, skladnje in besedišča.</w:t>
            </w:r>
          </w:p>
          <w:p w14:paraId="5982273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Romanski jeziki: Romanija: definicija pojma; različni kriteriji razvrščanja romanskih jezikov; razdelitev romanskih jezikov po geografskem kriteriju.</w:t>
            </w:r>
          </w:p>
          <w:p w14:paraId="71270C9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Balkanska romanščina.</w:t>
            </w:r>
          </w:p>
          <w:p w14:paraId="021A219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Italoromanščina.</w:t>
            </w:r>
          </w:p>
          <w:p w14:paraId="3F8795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Romanščina v Alpah.</w:t>
            </w:r>
          </w:p>
          <w:p w14:paraId="4F6E86A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Galoromanščina.</w:t>
            </w:r>
          </w:p>
          <w:p w14:paraId="5E302DC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 xml:space="preserve">Iberoromanščina: problem klasifikacije; kastiljščina; katalonščina; portugalščina; galicijščina; mozarabščina. </w:t>
            </w:r>
          </w:p>
        </w:tc>
      </w:tr>
      <w:tr w:rsidR="00F336FB" w:rsidRPr="00D11AE0" w14:paraId="1994FCA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106A1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 xml:space="preserve">ŠP2 Španska in hispanoameriška umetnost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7C31E8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3769B3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Španija:</w:t>
            </w:r>
          </w:p>
          <w:p w14:paraId="582CC6EC"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Prazgodovina: Altamira. </w:t>
            </w:r>
          </w:p>
          <w:p w14:paraId="48D82BF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prvih kolonizatorjev: Dama de Elche. </w:t>
            </w:r>
          </w:p>
          <w:p w14:paraId="281A9F1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v času Rimljanov: Alcántara, Itálica, Tarraco, Rimska Mérida, Segovia… </w:t>
            </w:r>
          </w:p>
          <w:p w14:paraId="2055BD0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zahodnih Gotov: Tesoro de Guarrazar. </w:t>
            </w:r>
          </w:p>
          <w:p w14:paraId="144070B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Islamska umetnost Al Ándalus-a: Cordobska umetnost, almorávidska ter almohadska vojaška umetnost. Nasridska umetnost: Alhambra. </w:t>
            </w:r>
          </w:p>
          <w:p w14:paraId="0730A3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Asturska, mozarabska in romanska umetnost ter Jakobova pot.</w:t>
            </w:r>
          </w:p>
          <w:p w14:paraId="6FECE92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Gotska umetnost: Velike katedrale. Razlike med romaniko in gotiko v slikarstvu. </w:t>
            </w:r>
          </w:p>
          <w:p w14:paraId="6EB8F0B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Mudéjar, plateresco in renesansa: Universidad de Salamanca, El Escorial. </w:t>
            </w:r>
          </w:p>
          <w:p w14:paraId="47F80A1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Manierizem v slikarstvu: El Greco. Sánchez Coello. Juan Pantoja de la Cruz. Barok v arhitekturi, kiparstvu in slikarstvu: Valdés Leal, Zurbarán, Velázquez, Murillo. </w:t>
            </w:r>
          </w:p>
          <w:p w14:paraId="11A77A8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razsvetljenstva: Goya. </w:t>
            </w:r>
          </w:p>
          <w:p w14:paraId="61138D8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Romantika in 19. stoletje: Gaudí. </w:t>
            </w:r>
          </w:p>
          <w:p w14:paraId="4628D4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Avantgarde 20. stoletja: Picasso, Dalí, Miró. Sodobna umetnost. </w:t>
            </w:r>
          </w:p>
          <w:p w14:paraId="277E3982"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Latinska Amerika:</w:t>
            </w:r>
          </w:p>
          <w:p w14:paraId="3070F1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 xml:space="preserve">Umetnost v času pred 1492: Maji, Azteki, Inki. Kolonialna umetnost. </w:t>
            </w:r>
          </w:p>
          <w:p w14:paraId="77F8A9B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w:t>
            </w:r>
            <w:r w:rsidRPr="00D11AE0">
              <w:rPr>
                <w:rFonts w:ascii="Garamond" w:eastAsiaTheme="minorHAnsi" w:hAnsi="Garamond" w:cstheme="minorHAnsi"/>
                <w:sz w:val="24"/>
                <w:szCs w:val="24"/>
              </w:rPr>
              <w:tab/>
              <w:t>Mehiški muralisti: Rivera, Siqueiros, Orozco. Frida Kahlo. Umetniške avantgarde. Sodobna umetnost.</w:t>
            </w:r>
          </w:p>
        </w:tc>
      </w:tr>
      <w:tr w:rsidR="00F336FB" w:rsidRPr="00D11AE0" w14:paraId="7518B0D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AD3451"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Španska srednjeveška književnost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6BCA9E5"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6</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CE7EF3"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poglablja znanja, ki jih je študent pridobil pri predmetih iz književnosti na prvi stopnji. Obsega literarnozgodovinski pregled španske srednjeveške književnosti in ameriške književnosti pred odkritjem in v kolonialnem obdobju. </w:t>
            </w:r>
          </w:p>
          <w:p w14:paraId="42E8F21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Španska književnost:</w:t>
            </w:r>
          </w:p>
          <w:p w14:paraId="7D9B3C15"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smartTag w:uri="urn:schemas-microsoft-com:office:smarttags" w:element="metricconverter">
              <w:smartTagPr>
                <w:attr w:name="ProductID" w:val="10. in"/>
              </w:smartTagPr>
              <w:r w:rsidRPr="00D11AE0">
                <w:rPr>
                  <w:rFonts w:ascii="Garamond" w:eastAsiaTheme="minorHAnsi" w:hAnsi="Garamond" w:cstheme="minorHAnsi"/>
                  <w:sz w:val="24"/>
                  <w:szCs w:val="24"/>
                </w:rPr>
                <w:t>10. in</w:t>
              </w:r>
            </w:smartTag>
            <w:r w:rsidRPr="00D11AE0">
              <w:rPr>
                <w:rFonts w:ascii="Garamond" w:eastAsiaTheme="minorHAnsi" w:hAnsi="Garamond" w:cstheme="minorHAnsi"/>
                <w:sz w:val="24"/>
                <w:szCs w:val="24"/>
              </w:rPr>
              <w:t xml:space="preserve"> 11. stoletje: zgodovinsko kulturni okvir: sinkretizem antične, krščnske, muslimanske in judovske tradicije; prvi zapisi: glose; rojstvo lirike: arabsko-andaluzijska, galicijsko-portugalska in trubadurska lirika; ljudska poezija</w:t>
            </w:r>
          </w:p>
          <w:p w14:paraId="475CDD87"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12. stoletje: epika: Pesem o Cidu; romanca; gledališče: Auto de los Reyes Magos</w:t>
            </w:r>
          </w:p>
          <w:p w14:paraId="50AB4D19"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13. stoletje: mester de clerecía; Gonzalo de Berceo; lik in delo Alfonza X: Toledska prevajalska šola in začetek španske proze</w:t>
            </w:r>
          </w:p>
          <w:p w14:paraId="56B995BE"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14. stoletje: Libro de buen amor; didaktična proza; viteški romani</w:t>
            </w:r>
          </w:p>
          <w:p w14:paraId="28B275D0" w14:textId="77777777" w:rsidR="00F336FB" w:rsidRPr="00D11AE0" w:rsidRDefault="00F336FB" w:rsidP="00B37863">
            <w:pPr>
              <w:pStyle w:val="Odstavekseznama"/>
              <w:numPr>
                <w:ilvl w:val="0"/>
                <w:numId w:val="7"/>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15. stoletje: dvorska poezija; gledališče; sentimentalni roman; Celestina</w:t>
            </w:r>
          </w:p>
          <w:p w14:paraId="615E739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Hispanoameriška književnost: </w:t>
            </w:r>
          </w:p>
          <w:p w14:paraId="7F856F8C" w14:textId="77777777" w:rsidR="00F336FB" w:rsidRPr="00D11AE0" w:rsidRDefault="00F336FB" w:rsidP="00B37863">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Predkolonialno obdobje: oblike umetniškega sporočanja </w:t>
            </w:r>
          </w:p>
          <w:p w14:paraId="3D154C30" w14:textId="77777777" w:rsidR="00F336FB" w:rsidRPr="00D11AE0" w:rsidRDefault="00F336FB" w:rsidP="00B37863">
            <w:pPr>
              <w:pStyle w:val="Odstavekseznama"/>
              <w:numPr>
                <w:ilvl w:val="0"/>
                <w:numId w:val="8"/>
              </w:num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Kolonialno obdobje: družbeno-zgodovinski in literarni odnosi med Španijo in kolonijami; prvi zapisi z literarno vrednostjo, kronike in dnevniki.</w:t>
            </w:r>
          </w:p>
        </w:tc>
      </w:tr>
      <w:tr w:rsidR="00F336FB" w:rsidRPr="00D11AE0" w14:paraId="2BB7CB3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F460FE9"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Španske in hispanoameriške povezave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DDD40C6"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3</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C0AD1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Analiza zgodovinskih in aktualnih povezav med Španijo in Ameriko z vidika kulturne, jezikovne, literarne in družbene stvarnosti.</w:t>
            </w:r>
          </w:p>
          <w:p w14:paraId="061AF3AE"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Evropska kultura in evrocentrizem; ameriške kulture in medkulturnost.</w:t>
            </w:r>
          </w:p>
          <w:p w14:paraId="53030A2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Povezave med špansko govorečimi državami in Slovenijo.</w:t>
            </w:r>
          </w:p>
          <w:p w14:paraId="36A9D0B0"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Odsev španske in hispanoameriške aktualnosti v medijih.</w:t>
            </w:r>
          </w:p>
        </w:tc>
      </w:tr>
      <w:tr w:rsidR="00F336FB" w:rsidRPr="00D11AE0" w14:paraId="329C2D9A"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4FB4682"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t>ŠP2 Španščina: Jezik strok</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CCC10A"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169857"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Splošne značilnosti jezikov strok in specifične značilnosti posameznih jezikov strok (ekonomskega, pravnega …). Razlike med standardnim jezikom in strokovnim jezikom. Tipologija jezikov za specifične namene / jezikov strok. Raznolikost strokovnega diskurza. </w:t>
            </w:r>
          </w:p>
          <w:p w14:paraId="05DF174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Glavne značilnosti strokovnih diskurzov v španščini. Strokovno izrazoslovje in terminologija. </w:t>
            </w:r>
          </w:p>
          <w:p w14:paraId="5A8BBD5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Obravnava in analiza izbranih strokovnih besedil s področja akademskega izobraževanja, poklicnega življenja, humanistike in družbenih ved.</w:t>
            </w:r>
          </w:p>
          <w:p w14:paraId="3DEB1981"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Razvijanje medkulturne sporazumevalne zmožnosti. Podajanje stališč in argumentiranje. Reševanje problemov. </w:t>
            </w:r>
          </w:p>
          <w:p w14:paraId="7F3E497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Poznavanje besedja, glasoslovja, oblikoslovja, skladnje in pravopisa ter sociolingvističnih in pragmatičnih značilnosti španskega jezika za specifične namene. Poznavanje splošnih kulturnih in družbenih značilnosti posameznih strokovnih področij. Razvijanje  komunikacijske spretnosti v okviru izbrane strokovne tematike.</w:t>
            </w:r>
          </w:p>
          <w:p w14:paraId="1395781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Strategije branja strokovnih besedil.</w:t>
            </w:r>
          </w:p>
          <w:p w14:paraId="682D72D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lastRenderedPageBreak/>
              <w:t>Medkulturna pragmatika.</w:t>
            </w:r>
          </w:p>
        </w:tc>
      </w:tr>
      <w:tr w:rsidR="00F336FB" w:rsidRPr="00D11AE0" w14:paraId="530B75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C8E31F5" w14:textId="77777777" w:rsidR="00F336FB" w:rsidRPr="00D11AE0" w:rsidRDefault="00F336FB" w:rsidP="00B37863">
            <w:pPr>
              <w:spacing w:after="0" w:line="240" w:lineRule="auto"/>
              <w:jc w:val="both"/>
              <w:rPr>
                <w:rFonts w:ascii="Garamond" w:eastAsia="Times New Roman" w:hAnsi="Garamond" w:cstheme="minorHAnsi"/>
                <w:sz w:val="24"/>
                <w:szCs w:val="24"/>
                <w:lang w:eastAsia="sl-SI"/>
              </w:rPr>
            </w:pPr>
            <w:r w:rsidRPr="00D11AE0">
              <w:rPr>
                <w:rFonts w:ascii="Garamond" w:eastAsia="Times New Roman" w:hAnsi="Garamond" w:cstheme="minorHAnsi"/>
                <w:sz w:val="24"/>
                <w:szCs w:val="24"/>
                <w:lang w:eastAsia="sl-SI"/>
              </w:rPr>
              <w:lastRenderedPageBreak/>
              <w:t>ŠP2 Teoretske vsebine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61F42A4" w14:textId="77777777" w:rsidR="00F336FB" w:rsidRPr="00D11AE0" w:rsidRDefault="00F336FB" w:rsidP="00B37863">
            <w:pPr>
              <w:spacing w:after="0" w:line="240" w:lineRule="auto"/>
              <w:jc w:val="both"/>
              <w:rPr>
                <w:rFonts w:ascii="Garamond" w:eastAsia="Times New Roman" w:hAnsi="Garamond" w:cs="Calibri"/>
                <w:sz w:val="24"/>
                <w:szCs w:val="24"/>
                <w:lang w:eastAsia="sl-SI"/>
              </w:rPr>
            </w:pPr>
            <w:r w:rsidRPr="00D11AE0">
              <w:rPr>
                <w:rFonts w:ascii="Garamond" w:eastAsia="Times New Roman" w:hAnsi="Garamond" w:cs="Calibri"/>
                <w:sz w:val="24"/>
                <w:szCs w:val="24"/>
                <w:lang w:eastAsia="sl-SI"/>
              </w:rPr>
              <w:t>5</w:t>
            </w:r>
          </w:p>
        </w:tc>
        <w:tc>
          <w:tcPr>
            <w:tcW w:w="9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4C8816"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Teorija jezika:</w:t>
            </w:r>
          </w:p>
          <w:p w14:paraId="0B0D8D2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Predmet jezikoslovja in njegova opredelitev. </w:t>
            </w:r>
          </w:p>
          <w:p w14:paraId="21ED173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Jezik in sporočanje. Zgodovinski pregled jezikoslovja. Sodobne jezikoslovne šole in teorije. </w:t>
            </w:r>
          </w:p>
          <w:p w14:paraId="1FA0711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Jezikoslovje in druge vede. Sociolingvistika. Psiholingvistika. Jezik in kultura. Jezik in literatura. </w:t>
            </w:r>
          </w:p>
          <w:p w14:paraId="691F96E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Klasiki španskega jezikoslovja. </w:t>
            </w:r>
          </w:p>
          <w:p w14:paraId="7BEE3A4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Sodobni tokovi v španskem in hispanoameriškem jezikoslovju.</w:t>
            </w:r>
          </w:p>
          <w:p w14:paraId="7D3E5509"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Literarna teorija:</w:t>
            </w:r>
            <w:r w:rsidRPr="00D11AE0">
              <w:rPr>
                <w:rFonts w:ascii="Garamond" w:eastAsiaTheme="minorHAnsi" w:hAnsi="Garamond" w:cstheme="minorHAnsi"/>
                <w:sz w:val="24"/>
                <w:szCs w:val="24"/>
              </w:rPr>
              <w:tab/>
            </w:r>
          </w:p>
          <w:p w14:paraId="5B5130BB"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w:t>
            </w:r>
          </w:p>
          <w:p w14:paraId="54C75684"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Zgodovinski pregled. Sodobne literarne teorije. </w:t>
            </w:r>
          </w:p>
          <w:p w14:paraId="7E4EE4F5"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Metodologije literarne vede. </w:t>
            </w:r>
          </w:p>
          <w:p w14:paraId="33B2977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Predstavniki španske literarne teorije.</w:t>
            </w:r>
          </w:p>
          <w:p w14:paraId="656AACCA"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Prevodoslovje:</w:t>
            </w:r>
          </w:p>
          <w:p w14:paraId="4873B06D"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Opredelitev. </w:t>
            </w:r>
          </w:p>
          <w:p w14:paraId="194426C8"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 xml:space="preserve">Zgodovina prevajanja. Sodobne traduktološke teorije. </w:t>
            </w:r>
          </w:p>
          <w:p w14:paraId="669090AF" w14:textId="77777777" w:rsidR="00F336FB" w:rsidRPr="00D11AE0" w:rsidRDefault="00F336FB" w:rsidP="00B37863">
            <w:pPr>
              <w:spacing w:after="0" w:line="240" w:lineRule="auto"/>
              <w:jc w:val="both"/>
              <w:rPr>
                <w:rFonts w:ascii="Garamond" w:eastAsiaTheme="minorHAnsi" w:hAnsi="Garamond" w:cstheme="minorHAnsi"/>
                <w:sz w:val="24"/>
                <w:szCs w:val="24"/>
              </w:rPr>
            </w:pPr>
            <w:r w:rsidRPr="00D11AE0">
              <w:rPr>
                <w:rFonts w:ascii="Garamond" w:eastAsiaTheme="minorHAnsi" w:hAnsi="Garamond" w:cstheme="minorHAnsi"/>
                <w:sz w:val="24"/>
                <w:szCs w:val="24"/>
              </w:rPr>
              <w:t>Teorije s področja tolmačenja.</w:t>
            </w:r>
          </w:p>
        </w:tc>
      </w:tr>
      <w:tr w:rsidR="00F336FB" w:rsidRPr="00D11AE0" w14:paraId="4480EDF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980CA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w:t>
            </w:r>
          </w:p>
          <w:p w14:paraId="592A7B4C"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C8EC9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3</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298931" w14:textId="77777777" w:rsidR="00F336FB" w:rsidRPr="00D11AE0" w:rsidRDefault="00F336FB" w:rsidP="009B6B88">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 xml:space="preserve">Študentsko tutorstvo je oblika pomoči, pri kateri študentje, praviloma višjih letnikov, svoje kolege usmerjajo pri vsakdanjih dilemah študentskega življenja in jim svetujejo pri študiju. Pomagajo jim pri reševanju morebitnih problemov, vprašanj in dilem, ki se pojavijo tekom študija. Tutor študent tako med drugim usmerjanja in svetuje, prenaša študijske strategije, komunicira s študenti, prepoznava probleme posameznikov, svetuje pri upravljanju s časom, pripravlja in piše poročila o svoje delu in oblikuje priporočila za izboljšave. </w:t>
            </w:r>
          </w:p>
        </w:tc>
      </w:tr>
      <w:tr w:rsidR="00F336FB" w:rsidRPr="00D11AE0" w14:paraId="770269AF"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135524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Didaktika umetnostne zgodovine I</w:t>
            </w:r>
          </w:p>
          <w:p w14:paraId="15A14C53"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9D54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6780FC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Študentke in študenti spoznajo osnovne koncepte poučevanja umetnostne zgodovine v šolskih in izvenšolskih prostorih s poudarkom na srednješolskem izobraževanju in jih praktično preizkušajo: pomen, naloge in vsebino didaktike umetnostne zgodovine, model globalnega učenja (osredinjenost na učenca, individualizacija pouka, aktivne učne oblike in metode itd.), učne priprave, preverjanje in ocenjevanje znanja in vlogo učitelja umetnostne zgodovine. Pri učitelju mentorju na srednji šoli se udeležijo hospitacije </w:t>
            </w:r>
            <w:r w:rsidRPr="00D11AE0">
              <w:rPr>
                <w:rFonts w:ascii="Garamond" w:hAnsi="Garamond"/>
                <w:sz w:val="24"/>
                <w:szCs w:val="24"/>
              </w:rPr>
              <w:lastRenderedPageBreak/>
              <w:t>in samostojno pripravijo simulacijo učne ure. Sprotno delo na vajah in domače delo predstavijo v obliki študijskega portfolija.</w:t>
            </w:r>
          </w:p>
        </w:tc>
      </w:tr>
      <w:tr w:rsidR="00F336FB" w:rsidRPr="00D11AE0" w14:paraId="5A4FCA5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29D4C7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Didaktika umetnostne zgodovine II</w:t>
            </w:r>
          </w:p>
          <w:p w14:paraId="578C6998"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BD4AB"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DA85E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poglabljajo znanje o konceptih poučevanja umetnostne zgodovine v šolskih in izvenšolskih prostorih s poudarkom na srednješolskem izobraževanju in jih praktično preizkušajo: pomen, naloge in vsebino didaktike umetnostne zgodovine, model globalnega učenja (osredinjenost na učenca, individualizacija pouka, aktivne učne oblike in metode itd.), učne priprave, preverjanje in ocenjevanje znanja in vlogo učitelja umetnostne zgodovine. Pri učitelju mentorju na srednji šoli se udeležijo hospitacije in samostojno pripravijo nastop v razredu. Sprotno delo na vajah in domače delo predstavijo v obliki študijskega portfolija.</w:t>
            </w:r>
          </w:p>
        </w:tc>
      </w:tr>
      <w:tr w:rsidR="00F336FB" w:rsidRPr="00D11AE0" w14:paraId="2F82B4A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211E96F"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muzeologije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5225D"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57417DC"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Dediščina kot vir informacij</w:t>
            </w:r>
          </w:p>
          <w:p w14:paraId="11C4371B" w14:textId="77777777" w:rsidR="00F336FB" w:rsidRPr="00D11AE0" w:rsidRDefault="00F336FB" w:rsidP="005758E8">
            <w:pPr>
              <w:spacing w:after="0" w:line="257" w:lineRule="auto"/>
              <w:rPr>
                <w:rFonts w:ascii="Garamond" w:hAnsi="Garamond"/>
                <w:sz w:val="24"/>
                <w:szCs w:val="24"/>
              </w:rPr>
            </w:pPr>
            <w:r w:rsidRPr="00D11AE0">
              <w:rPr>
                <w:rFonts w:ascii="Garamond" w:hAnsi="Garamond" w:cs="Calibri"/>
                <w:sz w:val="24"/>
                <w:szCs w:val="24"/>
              </w:rPr>
              <w:t>Predavanja bodo namenjena spoznavanju dediščinskega objekta, še posebej muzejskega predmeta kot vira informacij. Pri tem se bomo osredotočili zlasti na hermenevtični in semiotski vidik interpretacije. Uvodoma se  bomo seznanili s pojmom materialne kulture in pristopi k njenemu raziskovanju. Nato se bomo posvetili problemu interpretacije, njeni definiciji in pomenu v okviru humanistične raziskovanja. Spoznali bomo pojem hermenevtične spirale ter se ukvarjali z razliko med razlaganjem in interpretacijo. Posebna pozornost bo namenjena problemu interpretacije predmetov kot besedila. V nadaljevanju bomo obravnavali pojem pragmatičnega in semantičnega pomena predmeta ter primerjali pomanjkljivosti in prednosti uporabe de Saussurove in Peircove definicije znaka pri interpretaciji materialne kulture.</w:t>
            </w:r>
          </w:p>
        </w:tc>
      </w:tr>
      <w:tr w:rsidR="00F336FB" w:rsidRPr="00D11AE0" w14:paraId="6BCB3DCA"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4459BDE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Izbrana poglavja iz slovenske umetnosti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6AF6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41367D1"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 xml:space="preserve">Meščanstvo in likovna umetnost v dolgem 19. stoletju na Slovenskem  </w:t>
            </w:r>
          </w:p>
          <w:p w14:paraId="5782AA9F" w14:textId="77777777" w:rsidR="00F336FB" w:rsidRPr="00D11AE0" w:rsidRDefault="00F336FB" w:rsidP="00B37863">
            <w:pPr>
              <w:spacing w:after="0" w:line="257" w:lineRule="auto"/>
              <w:rPr>
                <w:rFonts w:ascii="Garamond" w:hAnsi="Garamond" w:cs="Calibri"/>
                <w:sz w:val="24"/>
                <w:szCs w:val="24"/>
              </w:rPr>
            </w:pPr>
            <w:r w:rsidRPr="00D11AE0">
              <w:rPr>
                <w:rFonts w:ascii="Garamond" w:hAnsi="Garamond" w:cs="Calibri"/>
                <w:sz w:val="24"/>
                <w:szCs w:val="24"/>
              </w:rPr>
              <w:t xml:space="preserve">Obravnavali bomo različne vsebine povezane z uveljavljanem meščanske kulture na Slovenskem v dolgem 19. stoletju. Najbolj nas bosta zanimala uveljavljanje meščanskega interesa za likovno umetnost in širjenje estetiziranega oziroma estetskim užitkom namenjenega javnega prostora. V spregi s t. i. kulturo vrtov in vsesplošnim navdušenjem nad botaniko, nam je to obdobje prineslo prve večje javne oblikovane zelene površine v mestih, prav tako pa meščanske spomenike. Tukajšnje meščanstvo je aktivno izkazovalo svoj interes za likovno umetnost z zasebnim naročništvom in zbirateljstvom, prav tako pa z </w:t>
            </w:r>
            <w:r w:rsidRPr="00D11AE0">
              <w:rPr>
                <w:rFonts w:ascii="Garamond" w:hAnsi="Garamond" w:cs="Calibri"/>
                <w:sz w:val="24"/>
                <w:szCs w:val="24"/>
              </w:rPr>
              <w:lastRenderedPageBreak/>
              <w:t xml:space="preserve">ustanavljanjem zbiranju in razstavljanju namenjenih javnih institucij ter društveno dejavnostjo. Proti koncu stoletja za meščane in meščanske likovna umetnost postane zelo vabljiva tudi kot poklic.  </w:t>
            </w:r>
          </w:p>
          <w:p w14:paraId="4AD86C9A" w14:textId="77777777" w:rsidR="00F336FB" w:rsidRPr="00D11AE0" w:rsidRDefault="00F336FB" w:rsidP="005758E8">
            <w:pPr>
              <w:spacing w:after="0" w:line="257" w:lineRule="auto"/>
              <w:rPr>
                <w:rFonts w:ascii="Garamond" w:hAnsi="Garamond"/>
                <w:sz w:val="24"/>
                <w:szCs w:val="24"/>
              </w:rPr>
            </w:pPr>
            <w:r w:rsidRPr="00D11AE0">
              <w:rPr>
                <w:rFonts w:ascii="Garamond" w:hAnsi="Garamond" w:cs="Calibri"/>
                <w:sz w:val="24"/>
                <w:szCs w:val="24"/>
              </w:rPr>
              <w:t>Poglobili se bomo v umetnostno produkcijo, ki je nastajala v teh okvirih, pri čemer bomo posebno pozornost posvetili ustvarjalnosti umetnic.</w:t>
            </w:r>
          </w:p>
        </w:tc>
      </w:tr>
      <w:tr w:rsidR="00F336FB" w:rsidRPr="00D11AE0" w14:paraId="2CAB3415"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F0E532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Izbrana poglavja iz umetnosti starega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9319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70F9A9B"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V študijskem letu 2021–2022 se bodo Izbrana poglavja iz umetnosti starega veka osredotočila na tako slogovno kot ikonografsko posebno pričevalne stvaritve nekaterih vodilnih grških kiparjev, ki so delovali med sredino 5. in zadnjo četrtino 4. stoletja pr. Kr. Posebna pozornost bo veljala ključnim umetnostnim osebnostim visokoklasičnega obdobja, protagonistom tako imenovanega »bogatega sloga« in najbolj cenjenim ter vplivnim predstavnikom poznoklasične dobe, saj so nenazadnje njihovi dosežki tudi dolgoročno zaznamovali nadaljnji razvoj ne samo antične ampak tudi poznejše (še zlasti zgodnjenovoveške) statuarike in reliefne plastike. V okviru predavanj bodo izčrpneje obravnavana tako dela, ki so se po srečnem naključju ohranila v izvirniku, kot tudi mojstrovine, o katerih si lahko ob smiselnem upoštevanju bolj ali manj prepričljivo identificiranih replik in izpeljank iz rimskega obdobja določeno predstavo ustvarimo zgolj na podlagi pisnih pričevanj.</w:t>
            </w:r>
          </w:p>
        </w:tc>
      </w:tr>
      <w:tr w:rsidR="00F336FB" w:rsidRPr="00D11AE0" w14:paraId="2E5152E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EF9C23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Nemški jezik za umetnostne zgodovinarje 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9BFDB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16016A4"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ponovijo osnovne slovnične strukture, ki se navezujejo na osnove morfologije ter skladnje nem. jezika; poudarek je na njihovi praktični uporabi. Posebno pozornost posvečamo specifičnemu besedišču s področja umetnostne zgodovine . Uporabljamo krajša besedila/odlomke jezikovno manj zahtevnejših, a na umetnostnozgodovinsko stroko vezanih besedil.</w:t>
            </w:r>
          </w:p>
        </w:tc>
      </w:tr>
      <w:tr w:rsidR="00F336FB" w:rsidRPr="00D11AE0" w14:paraId="6671FFE4"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00E6C3D6"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Nemški jezik za umetnostne zgodovinarje II</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F3A0A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4</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0667A6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poglabljajo jezikovno znanje, ki je potrebno za uspešno komunikacijo v tujem jeziku. Pri jezikovnih vajah spodbujamo slušno razumevanje ter govorne, bralne in pisne spretnosti. Študente seznanimo z nemško kulturo, s poudarkom na nemški umetnosti. Študenti so sposobni razumeti nezahtevna umetnostnozgodovinska besedila v nemščini in jih obnoviti.</w:t>
            </w:r>
          </w:p>
        </w:tc>
      </w:tr>
      <w:tr w:rsidR="00F336FB" w:rsidRPr="00D11AE0" w14:paraId="01B566DB"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3E72C0C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Pedagoška praksa iz umetnostne zgodovine</w:t>
            </w:r>
          </w:p>
          <w:p w14:paraId="535B8171" w14:textId="77777777" w:rsidR="00F336FB" w:rsidRPr="00D11AE0" w:rsidRDefault="00F336FB" w:rsidP="00B37863">
            <w:pPr>
              <w:spacing w:after="0" w:line="240" w:lineRule="auto"/>
              <w:jc w:val="both"/>
              <w:rPr>
                <w:rFonts w:ascii="Garamond" w:eastAsia="Times New Roman" w:hAnsi="Garamond"/>
                <w:sz w:val="24"/>
                <w:szCs w:val="24"/>
                <w:lang w:eastAsia="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1A76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7</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FF6AE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Študentke in študenti na tritedenski praksi spoznavajo delovno okolje učitelja umetnostne zgodovine in praktično preizkušajo osvojene pedagoško-didaktične strategije. Pod mentorstvom didaktičarke in učiteljice oz. učitelja na srednji šoli opravljajo hospitacije, samostojne nastope v razredu in dodatne dejavnosti, ki sodijo k delovnim obveznostim učitelja umetnostne zgodovine. Sprotno delo v šoli in domače delo predstavijo v obliki portfolija (dnevnika) pedagoške prakse.</w:t>
            </w:r>
          </w:p>
        </w:tc>
      </w:tr>
      <w:tr w:rsidR="00F336FB" w:rsidRPr="00D11AE0" w14:paraId="550CA5A2"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27379CD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UZ2 Seminar iz umetnosti starega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9210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6C3EA9E"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V študijskem letu 2021–2022 bo Seminar iz umetnosti starega veka posvečen vlogi snovne in duhovne dediščine antike v slikarstvu in kiparstvu evropskega srednjega in zgodnjega novega veka. Na uvodni tematski sklop, ki bo namenjen seznanjanju s specialno literaturo in osnovnimi ekdotičnimi postopki, kakršne terja na primarne vire oprto preučevanje grško-rimskega mitološkega imaginarija, se bo logično navezoval interaktivno zasnovani jedrni del seminarja. Slednji bo osredotočen na analitično branje vzorčnih znanstvenih razprav in nanj oprto kritično vrednotenje pionirskih interpretacij posebno pričevalnih likovnih upodobitev z antično snovjo, ki so jim že proti koncu 19. in v prvi polovici 20. stoletja svojo pozornost posvetili nekateri najprodornejši predstavniki umetnostnozgodovinske stroke, med drugimi še zlasti Aby Warburg (1866 – 1929), Fritz Saxl (1890 – 1948), Erwin Panofsky (1892 – 1968) in Jean Seznec (1905 – 1983).</w:t>
            </w:r>
          </w:p>
        </w:tc>
      </w:tr>
      <w:tr w:rsidR="00F336FB" w:rsidRPr="00D11AE0" w14:paraId="6F9F5DC0" w14:textId="77777777" w:rsidTr="00B27E61">
        <w:tblPrEx>
          <w:tblCellMar>
            <w:left w:w="70" w:type="dxa"/>
            <w:right w:w="7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auto"/>
          </w:tcPr>
          <w:p w14:paraId="613B29F7"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UZ2 Seminar iz zahodnoevropske umetnosti poznega srednjega in zgodnjega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C5DB1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6</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272226D" w14:textId="77777777" w:rsidR="00F336FB" w:rsidRPr="00D11AE0" w:rsidRDefault="00F336FB" w:rsidP="00B37863">
            <w:pPr>
              <w:spacing w:after="0" w:line="257" w:lineRule="auto"/>
              <w:jc w:val="both"/>
              <w:rPr>
                <w:rFonts w:ascii="Garamond" w:hAnsi="Garamond" w:cs="Calibri"/>
                <w:sz w:val="24"/>
                <w:szCs w:val="24"/>
              </w:rPr>
            </w:pPr>
            <w:r w:rsidRPr="00D11AE0">
              <w:rPr>
                <w:rFonts w:ascii="Garamond" w:hAnsi="Garamond" w:cs="Calibri"/>
                <w:sz w:val="24"/>
                <w:szCs w:val="24"/>
              </w:rPr>
              <w:t>Seminar je posvečen prelomnim dogajanjem v staronizozemskem slikarstvu, ko z Janom van Eyckom ter njegovimi sodobniki v umetnost vstopijo novi slikarski koncepti. Skupaj z izrazitim naturalizmom v obravnavi snovi se uveljavi nov pristop v obravnavi svetlobe in barve, prostora in perspektive ter same slike kot vizualnega medija. Z inovativnim razumevanjem slike kot izseka iz realnega sveta se oblikujejo spremenjeno razmerje med gledalcem in sliko, med slikarjem in gledalcem ter novi načini gledanja in videnja, ki zaznamujejo moderno razumevanje slikarstva.</w:t>
            </w:r>
          </w:p>
        </w:tc>
      </w:tr>
      <w:tr w:rsidR="00F336FB" w:rsidRPr="00D11AE0" w14:paraId="7E061771"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DC8AC2"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Epistemologija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4168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FA23CE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Predmet obravnava pogojenosti zgodovinskega preučevanja in razpira teoretsko ozadje posameznih zgodovinopisnih vprašanj, problematizira epistemološka vprašanja, ki zadevajo pisanje zgodovine in zgodovinarjevo preučevanje evropske preteklosti. Študenti in študentke se v seminarskem delu predmeta poglobljeno preizkusijo v samostojni refleksiji o posameznih zgodovinopisnih prijemih (regresivna metoda, indiciarna metoda, oral history, raba fotografije kot zgodovinopisnega vira), pisanju nacionalne in etnocentrične zgodovine. V seminarski obliki samostojno problematizirajo posamezne tematske sklope (javna raba zgodovine, odnos med spominom in zgodovino, razmerje med individualnim in kolektivnim spominom, razmerje med zgodovino in spominom).</w:t>
            </w:r>
          </w:p>
        </w:tc>
      </w:tr>
      <w:tr w:rsidR="00F336FB" w:rsidRPr="00D11AE0" w14:paraId="4B6B6CB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ABE417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ZG2 Grški svet med helenistično </w:t>
            </w:r>
            <w:r w:rsidRPr="00D11AE0">
              <w:rPr>
                <w:rFonts w:ascii="Garamond" w:hAnsi="Garamond"/>
                <w:sz w:val="24"/>
                <w:szCs w:val="24"/>
              </w:rPr>
              <w:lastRenderedPageBreak/>
              <w:t>dobo in zgodnjim Bizancem</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3209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653171"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Rimsko širjenje v helenistični svet (ok. 200 – 30 pr. Kr.) v celi vrsti vojaških spopadov od druge makedonske vojne do rimskega zavzetja Egipta; oblike odpora vojaško šibkejšega, vendar kulturno močnejšega helenističnega sveta. Oblikovanje rimske upravne ureditve na helenističnem Vzhodu.</w:t>
            </w:r>
          </w:p>
          <w:p w14:paraId="1026A315"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(B) Helenistični Vzhod v okviru rimskega cesarstva od Avgusta do Dioklecijana; upravna, družbena in gospodarska podoba vzhodnih rimskih provinc; kulturni razvoj helenističnega sveta s posebnim poudarkom na razvoju religioznega življenja v tem času; judovstvo in krščanstvo.</w:t>
            </w:r>
          </w:p>
          <w:p w14:paraId="354B06BD"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(C) Rimski Vzhod v 4. stoletju: postopna prevlada Vzhoda nad Zahodom v rimskem cesarstvu; nastanek Konstantinopla kot nove prestolnice krščanskega cesarstva; državljanske vojne in druge oblike rivalstva med obema deloma cesarstva.</w:t>
            </w:r>
          </w:p>
          <w:p w14:paraId="1A4E5DA6"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(Č) Vzhodno rimsko cesarstvo v </w:t>
            </w:r>
            <w:smartTag w:uri="urn:schemas-microsoft-com:office:smarttags" w:element="metricconverter">
              <w:smartTagPr>
                <w:attr w:name="ProductID" w:val="5. in"/>
              </w:smartTagPr>
              <w:r w:rsidRPr="00D11AE0">
                <w:rPr>
                  <w:rFonts w:ascii="Garamond" w:hAnsi="Garamond" w:cs="Calibri"/>
                  <w:sz w:val="24"/>
                  <w:szCs w:val="24"/>
                  <w:lang w:eastAsia="sl-SI"/>
                </w:rPr>
                <w:t>5. in</w:t>
              </w:r>
            </w:smartTag>
            <w:r w:rsidRPr="00D11AE0">
              <w:rPr>
                <w:rFonts w:ascii="Garamond" w:hAnsi="Garamond" w:cs="Calibri"/>
                <w:sz w:val="24"/>
                <w:szCs w:val="24"/>
                <w:lang w:eastAsia="sl-SI"/>
              </w:rPr>
              <w:t xml:space="preserve"> prvi polovici 6. stoletja: kriza in izhod iz nje v času, ko je cesarstvo na Zahodu propadlo, nato njegovo prizadevanje za obnovitev cesarstva v nekdanjem obsegu. Vprašanje odnosa Bizanca do germanskih nasledstvenih držav na ozemlju nekdanjega rimskega Zahoda. Postopno preoblikovanje vzhodnega rimskega cesarstva v srednjeveško bizantinsko cesarstvo (državna in družbena ureditev, gospodarstvo, kultura, religija).</w:t>
            </w:r>
          </w:p>
        </w:tc>
      </w:tr>
      <w:tr w:rsidR="00F336FB" w:rsidRPr="00D11AE0" w14:paraId="40E18EC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3377AC7"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Historična antropologija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E28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1906D8"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V ospredju bo obravnava nekaterih temeljnih vprašanj materialne in biološke ter socialne in kulturne antropologije (s poudarkom na času od 18. do 20. stoletja), kot so:</w:t>
            </w:r>
          </w:p>
          <w:p w14:paraId="26287752"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Stanovanjska ter oblačilna kultura.</w:t>
            </w:r>
          </w:p>
          <w:p w14:paraId="79763903"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prehranjevanja in prehranjevalnih sistemov.</w:t>
            </w:r>
          </w:p>
          <w:p w14:paraId="4776191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higienizacije mestnih aglomeracij ter podeželja.</w:t>
            </w:r>
          </w:p>
          <w:p w14:paraId="18AD112C"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telesne higiene in zgodovina vonjev.</w:t>
            </w:r>
          </w:p>
          <w:p w14:paraId="427896F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načinov bivanja in družine.</w:t>
            </w:r>
          </w:p>
          <w:p w14:paraId="274403E8"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Znotrajdružinska razmerja.</w:t>
            </w:r>
          </w:p>
          <w:p w14:paraId="77569905"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Položaj žensk (mater) in otrok v družini in družbi.</w:t>
            </w:r>
          </w:p>
          <w:p w14:paraId="5039486E"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Zgodovina zakonske zveze.</w:t>
            </w:r>
          </w:p>
          <w:p w14:paraId="409C884A"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Nezakonski otroci.</w:t>
            </w:r>
          </w:p>
          <w:p w14:paraId="5025610A"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Odnos do spolnosti in različnih spolnih praks.</w:t>
            </w:r>
          </w:p>
          <w:p w14:paraId="45089486" w14:textId="77777777" w:rsidR="00F336FB" w:rsidRPr="00D11AE0" w:rsidRDefault="00F336FB" w:rsidP="00B37863">
            <w:pPr>
              <w:numPr>
                <w:ilvl w:val="0"/>
                <w:numId w:val="16"/>
              </w:num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Proces civiliziranja.</w:t>
            </w:r>
          </w:p>
          <w:p w14:paraId="7536B4FD" w14:textId="77777777" w:rsidR="00F336FB" w:rsidRPr="00D11AE0" w:rsidRDefault="00F336FB" w:rsidP="00B37863">
            <w:pPr>
              <w:spacing w:after="0" w:line="240" w:lineRule="auto"/>
              <w:jc w:val="both"/>
              <w:rPr>
                <w:rFonts w:ascii="Garamond" w:hAnsi="Garamond" w:cs="Calibri"/>
                <w:bCs/>
                <w:sz w:val="24"/>
                <w:szCs w:val="24"/>
                <w:lang w:eastAsia="sl-SI"/>
              </w:rPr>
            </w:pPr>
            <w:r w:rsidRPr="00D11AE0">
              <w:rPr>
                <w:rFonts w:ascii="Garamond" w:hAnsi="Garamond" w:cs="Calibri"/>
                <w:bCs/>
                <w:sz w:val="24"/>
                <w:szCs w:val="24"/>
                <w:lang w:eastAsia="sl-SI"/>
              </w:rPr>
              <w:t>Vse fenomene bomo obravnavali v luči socialne neenakosti.</w:t>
            </w:r>
          </w:p>
          <w:p w14:paraId="4ECA45B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Konkretna vsebina izbranih tem se iz leta v leto spreminja. Odvisna je od raziskovalnega dela predavatelja ter od specifičnega interesa študentov.Konkretna vsebina izbranih tem se iz leta v leto spreminja. Odvisna je od raziskovalnega dela predavatelja ter od specifičnega interesa študentov.</w:t>
            </w:r>
          </w:p>
        </w:tc>
      </w:tr>
      <w:tr w:rsidR="00F336FB" w:rsidRPr="00D11AE0" w14:paraId="68F4EA1E"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2ED6C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w:t>
            </w:r>
          </w:p>
          <w:p w14:paraId="27F1BD59"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iz obče zgodovine</w:t>
            </w:r>
          </w:p>
          <w:p w14:paraId="7FF9D63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19. stoletja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D23B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6F6AC2"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Predmet obravnava občo zgodovino 19. stoletja s posebnim poudarkom na globalnih demografskih, gospodarskih, družbenih in kulturnih procesih, kot so demografska revolucija, urbanizacija (razmerje mesto – podeželje) in migracije (oblike in smeri), agrarna revolucija, protoindustrija, industrijska revolucija, nastanek narodnih trgov in kolonialistična politika, spremembe v strukturi razredov in stanov, razvoj meščanstva (s posebnim poudarkom na razvoju novih poklicev in meščanske poklicne kulture 19. stoletja ter meščanske sociabilnosti), nacionalna gibanja in nacionalizacija množic, liberalizem in nastanek množičnih političnih strank, žensko politično gibanje, sekularizacija, pojav antisemitizma in rasizma.</w:t>
            </w:r>
          </w:p>
          <w:p w14:paraId="165F816D" w14:textId="77777777" w:rsidR="00F336FB" w:rsidRPr="00D11AE0" w:rsidRDefault="00F336FB" w:rsidP="00B37863">
            <w:pPr>
              <w:spacing w:after="0" w:line="240" w:lineRule="auto"/>
              <w:jc w:val="both"/>
              <w:rPr>
                <w:rFonts w:ascii="Garamond" w:eastAsiaTheme="minorHAnsi" w:hAnsi="Garamond"/>
                <w:sz w:val="24"/>
                <w:szCs w:val="24"/>
              </w:rPr>
            </w:pPr>
            <w:r w:rsidRPr="00D11AE0">
              <w:rPr>
                <w:rFonts w:ascii="Garamond" w:hAnsi="Garamond"/>
                <w:sz w:val="24"/>
                <w:szCs w:val="24"/>
              </w:rPr>
              <w:t>Vsebina je vzeta iz najširšega okvira predmeta (smeri) – ob upoštevanju vseh pomembnih političnih, socialnih, gospodarskih, kulturnih in idejnih procesov - in se tematsko zaokroži in izdela. Načeloma se vsak semester obravnavajo drugi vsebinski sklopi, ki so zanimivi bodisi zaradi pomembnosti v okviru obdobja, bodisi zaradi svoje aktualnosti. Iz široke palete možnih tem: formiranje modernih nedominantnih narodov; primerjava angleškega, francoskega in ruskega imperializma; odgovori katoliške cerkve na socialno vprašanje v 19. stoletju; vpliv razvoja tehnike na način življenja; zgodovinski spomin na prvo svetovno vojno itd.</w:t>
            </w:r>
          </w:p>
        </w:tc>
      </w:tr>
      <w:tr w:rsidR="00F336FB" w:rsidRPr="00D11AE0" w14:paraId="52A33722"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6C6719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obče zgodovine zgodnjega novega veka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008EE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E767CE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Izbrane teme se iz leta v leto spreminjajo v skladu z njihovim znanstvenim in pedagoškim pomenom in raziskovalnim interesom profesorja in študentov.</w:t>
            </w:r>
          </w:p>
        </w:tc>
      </w:tr>
      <w:tr w:rsidR="00F336FB" w:rsidRPr="00D11AE0" w14:paraId="195CECF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A87059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pozne antike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F5851"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11BCDB3"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02AF47AA"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 xml:space="preserve">(B)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w:t>
            </w:r>
            <w:r w:rsidRPr="00D11AE0">
              <w:rPr>
                <w:rFonts w:ascii="Garamond" w:hAnsi="Garamond" w:cs="Calibri"/>
                <w:sz w:val="24"/>
                <w:szCs w:val="24"/>
                <w:lang w:eastAsia="sl-SI"/>
              </w:rPr>
              <w:lastRenderedPageBreak/>
              <w:t>Gepidi); Langobardi in Bavarci v 6. stoletju in razvoj do prihoda Avarov in Slovanov; propad antičnih struktur in njegove oblike z vprašanjem kontinuitete.</w:t>
            </w:r>
          </w:p>
        </w:tc>
      </w:tr>
      <w:tr w:rsidR="00F336FB" w:rsidRPr="00D11AE0" w14:paraId="1C1ACE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CFCBAD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pozne antike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9CB6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51C6EA7"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(A) Splošne teme: obdobje cesarja Dioklecijana in sovladarjev; Konstantin Veliki in njegova dinastija; Teodozij in njegovi nasledniki do propada Zahodnega rimskega cesarstva; nastanek »barbarskih« državnih tvorb, zgodnji Bizanc do okrog leta 600; etnogeneza germanskih in nomadskih ljudstev od 4. do 6. stoletja in njihovo soočenja z rimskim cesarstvom.</w:t>
            </w:r>
          </w:p>
          <w:p w14:paraId="5ECDE6C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(B) Izbrane teme: (a) Zahodni Balkan in Srednje Podonavje kot predmet sporov med Zahodnim in Vzhodnim rimskim cesarstvom; (b) Razvoj civilne in vojaške uprave; (c) Demografski razvoj: izgube prebivalstva rimskih provinc; (č) Oblikovanje germanskih plemenskih zvez in njihova navzočnost v tem prostoru (Zahodni in Vzhodni Goti; druge germanske skupine v 5. stoletju (Svebi, Alamani, Rugijci, Skiri, Gepidi); Langobardi in Bavarci v 6. stoletju in razvoj do prihoda Avarov in Slovanov; propad antičnih struktur in njegove oblike z vprašanjem kontinuitete.</w:t>
            </w:r>
          </w:p>
        </w:tc>
      </w:tr>
      <w:tr w:rsidR="00F336FB" w:rsidRPr="00D11AE0" w14:paraId="787DBA0D"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B7DB538"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srednjeveške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9DF824"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7454BE7"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ni precizirana oz. je določen le njen najširši okvir: to je slovenska zgodovina v srednjem veku. Načeloma se vsako leto obravnavajo drugi vsebinski sklopi, ki so zanimivi bodisi zaradi svoje aktualnosti bodisi zaradi svojega pomena in ki omogočajo uresničitev zadanih ciljev.</w:t>
            </w:r>
          </w:p>
        </w:tc>
      </w:tr>
      <w:tr w:rsidR="00F336FB" w:rsidRPr="00D11AE0" w14:paraId="7CF0691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A577C7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E788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3272E60E"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F336FB" w:rsidRPr="00D11AE0" w14:paraId="74E163D8"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FCBE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slovenske zgodovine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3436B9"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2447B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izbranih tem se iz leta v leto spreminja. Odvisna je od raziskovalnega dela predavatelja ter od specifičnega interesa študentov.</w:t>
            </w:r>
          </w:p>
        </w:tc>
      </w:tr>
      <w:tr w:rsidR="00F336FB" w:rsidRPr="00D11AE0" w14:paraId="21A617DC"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C0403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slovenske zgodovine v zgodnjem novem veku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6D5E3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6DC4600F"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Izbrana vprašanja se iz leta v leto spreminjajo in so odvisna njihove znanstvene in pedagoške relevantnosti in od raziskovalnega dela predavatelja in od raziskovalnega zanimanja študentov.</w:t>
            </w:r>
          </w:p>
        </w:tc>
      </w:tr>
      <w:tr w:rsidR="00F336FB" w:rsidRPr="00D11AE0" w14:paraId="320AE8A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EE28D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obče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28D3C"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91126D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obče zgodovine. To so vprašanja političnega, socialnega, gospodarskega in kulturnega razvoja obče zgodovine od leta 1918 dalje.</w:t>
            </w:r>
          </w:p>
        </w:tc>
      </w:tr>
      <w:tr w:rsidR="00F336FB" w:rsidRPr="00D11AE0" w14:paraId="79084394"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78D435C"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slovenske lokalne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E0CB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0019CE34"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vprašanja iz sodobne slovenske lokalne zgodovine. To so vprašanja političnega, socialnega, gospodarskega in kulturnega razvoja slovenske zgodovine od leta 1918 dalje.</w:t>
            </w:r>
          </w:p>
        </w:tc>
      </w:tr>
      <w:tr w:rsidR="00F336FB" w:rsidRPr="00D11AE0" w14:paraId="4AB2AAA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D1588C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slovenske zgodovine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2D96F5"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6050C38"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študijskega leta. Vsebina so različna vprašanje iz sodobne slovenske zgodovine. To so vprašanja političnega, socialnega, gospodarskega in kulturnega razvoja slovenske zgodovine od leta 1918 dalje.</w:t>
            </w:r>
          </w:p>
        </w:tc>
      </w:tr>
      <w:tr w:rsidR="00F336FB" w:rsidRPr="00D11AE0" w14:paraId="6FC62D3F"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34A324B"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sodobne zgodovine jugovzhodne Evrope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784EBA"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270E320"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Vsebina se določa za vsako študijsko leto posebej pred začetkom leta. Vsebina so različna vprašanja iz zgodovine JV Evrope: to so vprašanja političnega, gospodarskega, socialnega, kulturnega razvoja zgodovine JV Evrope 20. stoletja.</w:t>
            </w:r>
          </w:p>
        </w:tc>
      </w:tr>
      <w:tr w:rsidR="00F336FB" w:rsidRPr="00D11AE0" w14:paraId="47F565C9"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0C2B603"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 xml:space="preserve">ZG2 Izbrana poglavja iz srednjeveške zgodovine </w:t>
            </w:r>
            <w:r w:rsidRPr="00D11AE0">
              <w:rPr>
                <w:rFonts w:ascii="Garamond" w:hAnsi="Garamond"/>
                <w:sz w:val="24"/>
                <w:szCs w:val="24"/>
              </w:rPr>
              <w:lastRenderedPageBreak/>
              <w:t>jugovzhodne Evrope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CD48C2"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lastRenderedPageBreak/>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66D391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Nabor izbranih poglavij je variabilen in se spreminja glede na aktualnost in trende v stroki ter glede na interes študentov.</w:t>
            </w:r>
          </w:p>
          <w:p w14:paraId="47349999"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lastRenderedPageBreak/>
              <w:t>Prednostno bodo obravnavana vprašanja, ki imajo v političnem, družbenem in gospodarskem razvoju JV Evrope v primerjavi z zahodno Evropo specifično dinamiko (etnogeneza, etnična in verska heterogenost prostora, specifike razvoja fevdalizma, politična nestabilnost prostora...).</w:t>
            </w:r>
          </w:p>
        </w:tc>
      </w:tr>
      <w:tr w:rsidR="00F336FB" w:rsidRPr="00D11AE0" w14:paraId="42B8804B"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C4EBCBE"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Izbrana poglavja iz zgodovine jugovzhodne Evrope v zgodnjem novem veku (od 2016/17)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B8E00"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4773930E" w14:textId="77777777" w:rsidR="00F336FB" w:rsidRPr="00D11AE0" w:rsidRDefault="00F336FB" w:rsidP="00B37863">
            <w:pPr>
              <w:spacing w:after="0"/>
              <w:rPr>
                <w:rFonts w:ascii="Garamond" w:eastAsiaTheme="minorHAnsi" w:hAnsi="Garamond"/>
                <w:sz w:val="24"/>
                <w:szCs w:val="24"/>
              </w:rPr>
            </w:pPr>
            <w:r w:rsidRPr="00D11AE0">
              <w:rPr>
                <w:rFonts w:ascii="Garamond" w:hAnsi="Garamond"/>
                <w:sz w:val="24"/>
                <w:szCs w:val="24"/>
              </w:rPr>
              <w:t>Izbrana poglavja se spreminjajo, njihova vsebina je odvisna od raziskovalnega dela predavatelja in zanimanja študentov.</w:t>
            </w:r>
          </w:p>
          <w:p w14:paraId="37DD5FFF" w14:textId="77777777" w:rsidR="00F336FB" w:rsidRPr="00D11AE0" w:rsidRDefault="00F336FB" w:rsidP="00B37863">
            <w:pPr>
              <w:pStyle w:val="Telobesedila"/>
              <w:spacing w:after="0" w:line="240" w:lineRule="auto"/>
              <w:jc w:val="both"/>
              <w:rPr>
                <w:rFonts w:ascii="Garamond" w:hAnsi="Garamond" w:cs="Calibri"/>
                <w:sz w:val="24"/>
                <w:szCs w:val="24"/>
                <w:lang w:eastAsia="sl-SI"/>
              </w:rPr>
            </w:pPr>
          </w:p>
        </w:tc>
      </w:tr>
      <w:tr w:rsidR="00F336FB" w:rsidRPr="00D11AE0" w14:paraId="57C36CD6"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B1EA21A"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3D85A8"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03D3913"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F336FB" w:rsidRPr="00D11AE0" w14:paraId="4F1587C7"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332CE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Izbrana poglavja iz zgodovine JV Evrope v 19. stoletju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E679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8</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7FEA002C"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sz w:val="24"/>
                <w:szCs w:val="24"/>
              </w:rPr>
              <w:t>Izbrano poglavje se spreminja v odvisnosti od raziskovalnega dela predavatelja, od interesa študentov in v stroki aktualnih diskusij. Poudarek je na predstavitvi zgodovine raziskav in trenutnega stanja s pregledom relevantne literature. Poleg tega so študentje seznanjeni z glavnimi raziskovalnimi pristopi. Ob delu v seminarju se naučijo samostojno oblikovati raziskovalni problem, zbrati vire in literaturo, jih analizirati ter dognanja predstaviti v pisni obliki ter v nastopu.</w:t>
            </w:r>
          </w:p>
        </w:tc>
      </w:tr>
      <w:tr w:rsidR="00F336FB" w:rsidRPr="00D11AE0" w14:paraId="12438B30"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806B76F"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t>ZG2 Kulturna zgodovina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7E483"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DC61822"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Kulturni zemljevid Evrope v 18. stoletju. Predstave o Evropi in njenih regijah. Kulturne ustanove, šolstvo in univerze, pismenost in razširjenost tiska. Mesta in podeželje. Plemstvo, meščanstvo, »tretji stan«. Jezikovne prakse.</w:t>
            </w:r>
          </w:p>
          <w:p w14:paraId="5398A013"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t>Spremembe v duhovnem obzorju. Vloga cerkva in tradicionalnih religij, racionalizem in razsvetljenstvo, druge kulturne smeri (viharništvo). Znanost. Povezovanje kulturnih središč in izobraženstva. Prostozidarstvo. Reformni absolutizem in njegove posledice. Narodna in kulturna gibanja. Umetnost. Smithovo Bogastvo narodov.</w:t>
            </w:r>
          </w:p>
          <w:p w14:paraId="2141DCEF" w14:textId="77777777" w:rsidR="00F336FB" w:rsidRPr="00D11AE0" w:rsidRDefault="00F336FB" w:rsidP="00B37863">
            <w:pPr>
              <w:spacing w:after="0" w:line="240" w:lineRule="auto"/>
              <w:jc w:val="both"/>
              <w:rPr>
                <w:rFonts w:ascii="Garamond" w:hAnsi="Garamond" w:cs="Calibri"/>
                <w:sz w:val="24"/>
                <w:szCs w:val="24"/>
                <w:lang w:eastAsia="sl-SI"/>
              </w:rPr>
            </w:pPr>
            <w:r w:rsidRPr="00D11AE0">
              <w:rPr>
                <w:rFonts w:ascii="Garamond" w:hAnsi="Garamond" w:cs="Calibri"/>
                <w:sz w:val="24"/>
                <w:szCs w:val="24"/>
                <w:lang w:eastAsia="sl-SI"/>
              </w:rPr>
              <w:lastRenderedPageBreak/>
              <w:t>Kulturna zgodovina francoske revolucije. Deklaracija o pravicah človeka in državljana in njen vpliv na liberalna gibanja. Code Napoleon. Vplivi francoske revolucije na nove oblike meščanske politične kulture. Novo pojmovanje domovine, domoljubja in lojalnosti.</w:t>
            </w:r>
          </w:p>
          <w:p w14:paraId="76C5831B"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Začetki in oblikovanje moderne meščanske industrijske družbe. Laissez-faire in britanski utilitarizem. Šolstvo in širjenje pismenosti in izobrazbe. Nov tip univerze: Humboldtova univerza. Rastoča vloga medijev in tiska. Oblike parlamentarne politične kulture. Liberalizem, konservativizem, ultramontanizem. Znanost, umetnost – človekov pogled v prihodnost in znanstvena fantastika. Odnosi med spoloma in položaj žensk. Spremembe v strukturi in vlogi družine. Spremenjeni odnosi med mestom in podeželjem. Razlike v strukturi in socialni moči meščanstva. Razvoj potrošništva, nove kulturne potrebe. Meščanski in delavski svet. Meščanski vedenjski kodeks. Liberalizem, socializem, nacionalizem, antisemitizem, rasizem. Evropa in svet. Pot v prvo svetovno vojno.</w:t>
            </w:r>
          </w:p>
        </w:tc>
      </w:tr>
      <w:tr w:rsidR="00F336FB" w:rsidRPr="00D11AE0" w14:paraId="31836203" w14:textId="77777777" w:rsidTr="00B27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43F64F6" w14:textId="77777777" w:rsidR="00F336FB" w:rsidRPr="00D11AE0" w:rsidRDefault="00F336FB" w:rsidP="00B37863">
            <w:pPr>
              <w:spacing w:after="0" w:line="240" w:lineRule="auto"/>
              <w:jc w:val="both"/>
              <w:rPr>
                <w:rFonts w:ascii="Garamond" w:hAnsi="Garamond"/>
                <w:sz w:val="24"/>
                <w:szCs w:val="24"/>
              </w:rPr>
            </w:pPr>
            <w:r w:rsidRPr="00D11AE0">
              <w:rPr>
                <w:rFonts w:ascii="Garamond" w:hAnsi="Garamond"/>
                <w:sz w:val="24"/>
                <w:szCs w:val="24"/>
              </w:rPr>
              <w:lastRenderedPageBreak/>
              <w:t>ZG2 Zgodovina žensk</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117DE" w14:textId="77777777" w:rsidR="00F336FB" w:rsidRPr="00D11AE0" w:rsidRDefault="00F336FB" w:rsidP="00B37863">
            <w:pPr>
              <w:spacing w:after="0" w:line="240" w:lineRule="auto"/>
              <w:jc w:val="both"/>
              <w:rPr>
                <w:rFonts w:ascii="Garamond" w:eastAsia="Times New Roman" w:hAnsi="Garamond"/>
                <w:sz w:val="24"/>
                <w:szCs w:val="24"/>
                <w:lang w:eastAsia="sl-SI"/>
              </w:rPr>
            </w:pPr>
            <w:r w:rsidRPr="00D11AE0">
              <w:rPr>
                <w:rFonts w:ascii="Garamond" w:eastAsia="Times New Roman" w:hAnsi="Garamond"/>
                <w:sz w:val="24"/>
                <w:szCs w:val="24"/>
                <w:lang w:eastAsia="sl-SI"/>
              </w:rPr>
              <w:t>5</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5DCD8C11" w14:textId="77777777" w:rsidR="00F336FB" w:rsidRPr="00D11AE0" w:rsidRDefault="00F336FB" w:rsidP="00B37863">
            <w:pPr>
              <w:pStyle w:val="Telobesedila"/>
              <w:spacing w:after="0" w:line="240" w:lineRule="auto"/>
              <w:jc w:val="both"/>
              <w:rPr>
                <w:rFonts w:ascii="Garamond" w:hAnsi="Garamond"/>
                <w:sz w:val="24"/>
                <w:szCs w:val="24"/>
              </w:rPr>
            </w:pPr>
            <w:r w:rsidRPr="00D11AE0">
              <w:rPr>
                <w:rFonts w:ascii="Garamond" w:hAnsi="Garamond" w:cs="Calibri"/>
                <w:sz w:val="24"/>
                <w:szCs w:val="24"/>
                <w:lang w:eastAsia="sl-SI"/>
              </w:rPr>
              <w:t>Vsebina predmeta se določa za vsako študijsko leto posebej, pred začetkom študijskega leta. Izbira teme je v sozvočju z najbolj inovativnimi raziskovalnimi projekti na področju zgodovine žensk. Vsebina seminarja so posamična vprašanja, ki zadevajo najrazličnejše plati ženskega življenja, delovanja in ustvarjenja v preteklosti. Poudarek bo na posameznih pravnih okvirih in družbenih strukturah, ki so določali materialno življenje žensk v preteklosti, na njihovem delovanju v zasebni in javni sferi. Posebna pozornost bo namenjena spoznavanju ženskega doživljanja politično prelomnih zgodovinskih obdobij.</w:t>
            </w:r>
          </w:p>
        </w:tc>
      </w:tr>
    </w:tbl>
    <w:p w14:paraId="46A7ED71" w14:textId="77777777" w:rsidR="00FF2499" w:rsidRPr="00D11AE0" w:rsidRDefault="00FF2499" w:rsidP="00B37863">
      <w:pPr>
        <w:spacing w:after="0" w:line="240" w:lineRule="auto"/>
        <w:jc w:val="both"/>
        <w:rPr>
          <w:rFonts w:ascii="Garamond" w:hAnsi="Garamond"/>
          <w:sz w:val="24"/>
          <w:szCs w:val="24"/>
        </w:rPr>
      </w:pPr>
    </w:p>
    <w:p w14:paraId="46A7ED72" w14:textId="77777777" w:rsidR="00510E2B" w:rsidRPr="00D11AE0" w:rsidRDefault="00510E2B" w:rsidP="00B37863">
      <w:pPr>
        <w:spacing w:after="0" w:line="240" w:lineRule="auto"/>
        <w:jc w:val="both"/>
        <w:rPr>
          <w:rFonts w:ascii="Garamond" w:eastAsia="Times New Roman" w:hAnsi="Garamond"/>
          <w:sz w:val="24"/>
          <w:szCs w:val="24"/>
          <w:lang w:eastAsia="sl-SI"/>
        </w:rPr>
      </w:pPr>
    </w:p>
    <w:p w14:paraId="46A7ED73" w14:textId="77777777" w:rsidR="00510E2B" w:rsidRPr="00D11AE0" w:rsidRDefault="00510E2B" w:rsidP="00B37863">
      <w:pPr>
        <w:spacing w:after="0" w:line="240" w:lineRule="auto"/>
        <w:jc w:val="both"/>
        <w:rPr>
          <w:rFonts w:ascii="Garamond" w:hAnsi="Garamond"/>
          <w:sz w:val="24"/>
          <w:szCs w:val="24"/>
        </w:rPr>
      </w:pPr>
    </w:p>
    <w:p w14:paraId="46A7ED74" w14:textId="77777777" w:rsidR="00403A8E" w:rsidRPr="00D11AE0" w:rsidRDefault="00403A8E" w:rsidP="00B37863">
      <w:pPr>
        <w:spacing w:after="0" w:line="240" w:lineRule="auto"/>
        <w:jc w:val="both"/>
        <w:rPr>
          <w:rFonts w:ascii="Garamond" w:hAnsi="Garamond"/>
          <w:sz w:val="24"/>
          <w:szCs w:val="24"/>
        </w:rPr>
      </w:pPr>
    </w:p>
    <w:p w14:paraId="041EC018" w14:textId="77777777" w:rsidR="00B56820" w:rsidRPr="00D11AE0" w:rsidRDefault="00B56820" w:rsidP="00B37863">
      <w:pPr>
        <w:spacing w:after="0" w:line="240" w:lineRule="auto"/>
        <w:jc w:val="both"/>
        <w:rPr>
          <w:rFonts w:ascii="Garamond" w:hAnsi="Garamond"/>
          <w:sz w:val="24"/>
          <w:szCs w:val="24"/>
        </w:rPr>
      </w:pPr>
    </w:p>
    <w:p w14:paraId="43D45463" w14:textId="77777777" w:rsidR="009560C7" w:rsidRPr="00D11AE0" w:rsidRDefault="009560C7" w:rsidP="00B37863">
      <w:pPr>
        <w:spacing w:after="0" w:line="240" w:lineRule="auto"/>
        <w:jc w:val="both"/>
        <w:rPr>
          <w:rFonts w:ascii="Garamond" w:hAnsi="Garamond"/>
          <w:sz w:val="24"/>
          <w:szCs w:val="24"/>
        </w:rPr>
      </w:pPr>
    </w:p>
    <w:sectPr w:rsidR="009560C7" w:rsidRPr="00D11AE0" w:rsidSect="00443014">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BA521" w16cid:durableId="226E81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4DA9" w14:textId="77777777" w:rsidR="00D11AE0" w:rsidRDefault="00D11AE0" w:rsidP="00363CCF">
      <w:pPr>
        <w:spacing w:after="0" w:line="240" w:lineRule="auto"/>
      </w:pPr>
      <w:r>
        <w:separator/>
      </w:r>
    </w:p>
  </w:endnote>
  <w:endnote w:type="continuationSeparator" w:id="0">
    <w:p w14:paraId="3F7E9531" w14:textId="77777777" w:rsidR="00D11AE0" w:rsidRDefault="00D11AE0" w:rsidP="00363CCF">
      <w:pPr>
        <w:spacing w:after="0" w:line="240" w:lineRule="auto"/>
      </w:pPr>
      <w:r>
        <w:continuationSeparator/>
      </w:r>
    </w:p>
  </w:endnote>
  <w:endnote w:type="continuationNotice" w:id="1">
    <w:p w14:paraId="6ACBE7BF" w14:textId="77777777" w:rsidR="00D11AE0" w:rsidRDefault="00D11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7C76B" w14:textId="77777777" w:rsidR="00E714C7" w:rsidRDefault="00E714C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63625692"/>
      <w:docPartObj>
        <w:docPartGallery w:val="Page Numbers (Bottom of Page)"/>
        <w:docPartUnique/>
      </w:docPartObj>
    </w:sdtPr>
    <w:sdtEndPr/>
    <w:sdtContent>
      <w:sdt>
        <w:sdtPr>
          <w:rPr>
            <w:rFonts w:ascii="Garamond" w:hAnsi="Garamond"/>
          </w:rPr>
          <w:id w:val="-1769616900"/>
          <w:docPartObj>
            <w:docPartGallery w:val="Page Numbers (Top of Page)"/>
            <w:docPartUnique/>
          </w:docPartObj>
        </w:sdtPr>
        <w:sdtEndPr/>
        <w:sdtContent>
          <w:p w14:paraId="404FB1B3" w14:textId="77777777" w:rsidR="00D11AE0" w:rsidRDefault="00D11AE0" w:rsidP="00A672CE">
            <w:pPr>
              <w:pStyle w:val="Noga"/>
              <w:rPr>
                <w:rFonts w:ascii="Garamond" w:hAnsi="Garamond"/>
              </w:rPr>
            </w:pPr>
          </w:p>
          <w:p w14:paraId="0DE94DC9" w14:textId="3C188F5F" w:rsidR="00D11AE0" w:rsidRPr="00A672CE" w:rsidRDefault="00D11AE0" w:rsidP="00A672CE">
            <w:pPr>
              <w:pStyle w:val="Noga"/>
              <w:rPr>
                <w:rFonts w:ascii="Garamond" w:hAnsi="Garamond"/>
              </w:rPr>
            </w:pPr>
            <w:r w:rsidRPr="00A672CE">
              <w:rPr>
                <w:rFonts w:ascii="Garamond" w:hAnsi="Garamond"/>
              </w:rPr>
              <w:t xml:space="preserve">Vsebine zunanjih izbirnih predmetov </w:t>
            </w:r>
            <w:r w:rsidRPr="007A1779">
              <w:rPr>
                <w:rFonts w:ascii="Garamond" w:hAnsi="Garamond"/>
              </w:rPr>
              <w:t>2021/2022</w:t>
            </w:r>
            <w:r w:rsidR="00E714C7">
              <w:rPr>
                <w:rFonts w:ascii="Garamond" w:hAnsi="Garamond"/>
              </w:rPr>
              <w:t xml:space="preserve">, 2. </w:t>
            </w:r>
            <w:r w:rsidR="00B15B4E" w:rsidRPr="007A1779">
              <w:rPr>
                <w:rFonts w:ascii="Garamond" w:hAnsi="Garamond"/>
              </w:rPr>
              <w:t xml:space="preserve">stopnja, </w:t>
            </w:r>
            <w:r w:rsidR="00F336FB" w:rsidRPr="007A1779">
              <w:rPr>
                <w:rFonts w:ascii="Garamond" w:hAnsi="Garamond"/>
              </w:rPr>
              <w:t>16</w:t>
            </w:r>
            <w:r w:rsidR="00B15B4E" w:rsidRPr="007A1779">
              <w:rPr>
                <w:rFonts w:ascii="Garamond" w:hAnsi="Garamond"/>
              </w:rPr>
              <w:t>. 6. 2021</w:t>
            </w:r>
          </w:p>
          <w:p w14:paraId="7AFEE8CB" w14:textId="78FC51E4" w:rsidR="00D11AE0" w:rsidRPr="00A672CE" w:rsidRDefault="00D11AE0" w:rsidP="00A672CE">
            <w:pPr>
              <w:pStyle w:val="Noga"/>
              <w:jc w:val="center"/>
              <w:rPr>
                <w:rFonts w:ascii="Garamond" w:hAnsi="Garamond"/>
              </w:rPr>
            </w:pPr>
            <w:r w:rsidRPr="00A672CE">
              <w:rPr>
                <w:rFonts w:ascii="Garamond" w:hAnsi="Garamond"/>
              </w:rPr>
              <w:t xml:space="preserve">Stran </w:t>
            </w:r>
            <w:r w:rsidRPr="00A672CE">
              <w:rPr>
                <w:rFonts w:ascii="Garamond" w:hAnsi="Garamond"/>
                <w:b/>
                <w:bCs/>
                <w:sz w:val="24"/>
                <w:szCs w:val="24"/>
              </w:rPr>
              <w:fldChar w:fldCharType="begin"/>
            </w:r>
            <w:r w:rsidRPr="00A672CE">
              <w:rPr>
                <w:rFonts w:ascii="Garamond" w:hAnsi="Garamond"/>
                <w:b/>
                <w:bCs/>
              </w:rPr>
              <w:instrText>PAGE</w:instrText>
            </w:r>
            <w:r w:rsidRPr="00A672CE">
              <w:rPr>
                <w:rFonts w:ascii="Garamond" w:hAnsi="Garamond"/>
                <w:b/>
                <w:bCs/>
                <w:sz w:val="24"/>
                <w:szCs w:val="24"/>
              </w:rPr>
              <w:fldChar w:fldCharType="separate"/>
            </w:r>
            <w:r w:rsidR="00DA7691">
              <w:rPr>
                <w:rFonts w:ascii="Garamond" w:hAnsi="Garamond"/>
                <w:b/>
                <w:bCs/>
                <w:noProof/>
              </w:rPr>
              <w:t>68</w:t>
            </w:r>
            <w:r w:rsidRPr="00A672CE">
              <w:rPr>
                <w:rFonts w:ascii="Garamond" w:hAnsi="Garamond"/>
                <w:b/>
                <w:bCs/>
                <w:sz w:val="24"/>
                <w:szCs w:val="24"/>
              </w:rPr>
              <w:fldChar w:fldCharType="end"/>
            </w:r>
            <w:r w:rsidRPr="00A672CE">
              <w:rPr>
                <w:rFonts w:ascii="Garamond" w:hAnsi="Garamond"/>
              </w:rPr>
              <w:t xml:space="preserve"> od </w:t>
            </w:r>
            <w:r w:rsidRPr="00A672CE">
              <w:rPr>
                <w:rFonts w:ascii="Garamond" w:hAnsi="Garamond"/>
                <w:b/>
                <w:bCs/>
                <w:sz w:val="24"/>
                <w:szCs w:val="24"/>
              </w:rPr>
              <w:fldChar w:fldCharType="begin"/>
            </w:r>
            <w:r w:rsidRPr="00A672CE">
              <w:rPr>
                <w:rFonts w:ascii="Garamond" w:hAnsi="Garamond"/>
                <w:b/>
                <w:bCs/>
              </w:rPr>
              <w:instrText>NUMPAGES</w:instrText>
            </w:r>
            <w:r w:rsidRPr="00A672CE">
              <w:rPr>
                <w:rFonts w:ascii="Garamond" w:hAnsi="Garamond"/>
                <w:b/>
                <w:bCs/>
                <w:sz w:val="24"/>
                <w:szCs w:val="24"/>
              </w:rPr>
              <w:fldChar w:fldCharType="separate"/>
            </w:r>
            <w:r w:rsidR="00DA7691">
              <w:rPr>
                <w:rFonts w:ascii="Garamond" w:hAnsi="Garamond"/>
                <w:b/>
                <w:bCs/>
                <w:noProof/>
              </w:rPr>
              <w:t>121</w:t>
            </w:r>
            <w:r w:rsidRPr="00A672CE">
              <w:rPr>
                <w:rFonts w:ascii="Garamond" w:hAnsi="Garamond"/>
                <w:b/>
                <w:bCs/>
                <w:sz w:val="24"/>
                <w:szCs w:val="24"/>
              </w:rPr>
              <w:fldChar w:fldCharType="end"/>
            </w:r>
          </w:p>
        </w:sdtContent>
      </w:sdt>
    </w:sdtContent>
  </w:sdt>
  <w:p w14:paraId="46A7ED7D" w14:textId="1E7D8F59" w:rsidR="00D11AE0" w:rsidRDefault="00D11AE0" w:rsidP="005E6381">
    <w:pPr>
      <w:pStyle w:val="Noga"/>
      <w:tabs>
        <w:tab w:val="left" w:pos="4410"/>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EC35" w14:textId="77777777" w:rsidR="00E714C7" w:rsidRDefault="00E714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18EF" w14:textId="77777777" w:rsidR="00D11AE0" w:rsidRDefault="00D11AE0" w:rsidP="00363CCF">
      <w:pPr>
        <w:spacing w:after="0" w:line="240" w:lineRule="auto"/>
      </w:pPr>
      <w:r>
        <w:separator/>
      </w:r>
    </w:p>
  </w:footnote>
  <w:footnote w:type="continuationSeparator" w:id="0">
    <w:p w14:paraId="5DDEC012" w14:textId="77777777" w:rsidR="00D11AE0" w:rsidRDefault="00D11AE0" w:rsidP="00363CCF">
      <w:pPr>
        <w:spacing w:after="0" w:line="240" w:lineRule="auto"/>
      </w:pPr>
      <w:r>
        <w:continuationSeparator/>
      </w:r>
    </w:p>
  </w:footnote>
  <w:footnote w:type="continuationNotice" w:id="1">
    <w:p w14:paraId="26DA6F27" w14:textId="77777777" w:rsidR="00D11AE0" w:rsidRDefault="00D11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1A14" w14:textId="77777777" w:rsidR="00E714C7" w:rsidRDefault="00E714C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ED7A" w14:textId="77777777" w:rsidR="00D11AE0" w:rsidRDefault="00D11AE0">
    <w:pPr>
      <w:pStyle w:val="Glava"/>
    </w:pPr>
    <w:r>
      <w:rPr>
        <w:noProof/>
        <w:lang w:eastAsia="sl-SI"/>
      </w:rPr>
      <w:drawing>
        <wp:inline distT="0" distB="0" distL="0" distR="0" wp14:anchorId="46A7ED80" wp14:editId="3FBC66C6">
          <wp:extent cx="1060450" cy="1143000"/>
          <wp:effectExtent l="0" t="0" r="6350" b="0"/>
          <wp:docPr id="1" name="Slika 1" descr="m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1060450" cy="1143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878C" w14:textId="77777777" w:rsidR="00E714C7" w:rsidRDefault="00E714C7">
    <w:pPr>
      <w:pStyle w:val="Glava"/>
    </w:pPr>
  </w:p>
</w:hdr>
</file>

<file path=word/intelligence.xml><?xml version="1.0" encoding="utf-8"?>
<int:Intelligence xmlns:int="http://schemas.microsoft.com/office/intelligence/2019/intelligence">
  <int:IntelligenceSettings/>
  <int:Manifest>
    <int:WordHash hashCode="kTjPnluIC/k1Cv" id="nWhbJtww"/>
  </int:Manifest>
  <int:Observations>
    <int:Content id="nWhbJtww">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1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B"/>
    <w:multiLevelType w:val="multilevel"/>
    <w:tmpl w:val="0000000B"/>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C"/>
    <w:multiLevelType w:val="multilevel"/>
    <w:tmpl w:val="0000000C"/>
    <w:name w:val="WW8Num2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D"/>
    <w:multiLevelType w:val="multilevel"/>
    <w:tmpl w:val="0000000D"/>
    <w:name w:val="WW8Num2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9D0B5F"/>
    <w:multiLevelType w:val="hybridMultilevel"/>
    <w:tmpl w:val="FDAE9F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7AA2B76"/>
    <w:multiLevelType w:val="hybridMultilevel"/>
    <w:tmpl w:val="196CAB8A"/>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A71203"/>
    <w:multiLevelType w:val="hybridMultilevel"/>
    <w:tmpl w:val="1C961F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B759A2"/>
    <w:multiLevelType w:val="hybridMultilevel"/>
    <w:tmpl w:val="1A7A0B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0537A"/>
    <w:multiLevelType w:val="hybridMultilevel"/>
    <w:tmpl w:val="816A5214"/>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1" w15:restartNumberingAfterBreak="0">
    <w:nsid w:val="194B10A8"/>
    <w:multiLevelType w:val="hybridMultilevel"/>
    <w:tmpl w:val="5FC6A4DE"/>
    <w:lvl w:ilvl="0" w:tplc="8870DB36">
      <w:start w:val="1"/>
      <w:numFmt w:val="bullet"/>
      <w:lvlText w:val="·"/>
      <w:lvlJc w:val="left"/>
      <w:pPr>
        <w:ind w:left="720" w:hanging="360"/>
      </w:pPr>
      <w:rPr>
        <w:rFonts w:ascii="Symbol" w:hAnsi="Symbol" w:hint="default"/>
      </w:rPr>
    </w:lvl>
    <w:lvl w:ilvl="1" w:tplc="3DD22F54">
      <w:start w:val="1"/>
      <w:numFmt w:val="bullet"/>
      <w:lvlText w:val="o"/>
      <w:lvlJc w:val="left"/>
      <w:pPr>
        <w:ind w:left="1440" w:hanging="360"/>
      </w:pPr>
      <w:rPr>
        <w:rFonts w:ascii="Courier New" w:hAnsi="Courier New" w:hint="default"/>
      </w:rPr>
    </w:lvl>
    <w:lvl w:ilvl="2" w:tplc="FB92A0B6">
      <w:start w:val="1"/>
      <w:numFmt w:val="bullet"/>
      <w:lvlText w:val=""/>
      <w:lvlJc w:val="left"/>
      <w:pPr>
        <w:ind w:left="2160" w:hanging="360"/>
      </w:pPr>
      <w:rPr>
        <w:rFonts w:ascii="Wingdings" w:hAnsi="Wingdings" w:hint="default"/>
      </w:rPr>
    </w:lvl>
    <w:lvl w:ilvl="3" w:tplc="1622587E">
      <w:start w:val="1"/>
      <w:numFmt w:val="bullet"/>
      <w:lvlText w:val=""/>
      <w:lvlJc w:val="left"/>
      <w:pPr>
        <w:ind w:left="2880" w:hanging="360"/>
      </w:pPr>
      <w:rPr>
        <w:rFonts w:ascii="Symbol" w:hAnsi="Symbol" w:hint="default"/>
      </w:rPr>
    </w:lvl>
    <w:lvl w:ilvl="4" w:tplc="3140E564">
      <w:start w:val="1"/>
      <w:numFmt w:val="bullet"/>
      <w:lvlText w:val="o"/>
      <w:lvlJc w:val="left"/>
      <w:pPr>
        <w:ind w:left="3600" w:hanging="360"/>
      </w:pPr>
      <w:rPr>
        <w:rFonts w:ascii="Courier New" w:hAnsi="Courier New" w:hint="default"/>
      </w:rPr>
    </w:lvl>
    <w:lvl w:ilvl="5" w:tplc="D46843D2">
      <w:start w:val="1"/>
      <w:numFmt w:val="bullet"/>
      <w:lvlText w:val=""/>
      <w:lvlJc w:val="left"/>
      <w:pPr>
        <w:ind w:left="4320" w:hanging="360"/>
      </w:pPr>
      <w:rPr>
        <w:rFonts w:ascii="Wingdings" w:hAnsi="Wingdings" w:hint="default"/>
      </w:rPr>
    </w:lvl>
    <w:lvl w:ilvl="6" w:tplc="5C98C00E">
      <w:start w:val="1"/>
      <w:numFmt w:val="bullet"/>
      <w:lvlText w:val=""/>
      <w:lvlJc w:val="left"/>
      <w:pPr>
        <w:ind w:left="5040" w:hanging="360"/>
      </w:pPr>
      <w:rPr>
        <w:rFonts w:ascii="Symbol" w:hAnsi="Symbol" w:hint="default"/>
      </w:rPr>
    </w:lvl>
    <w:lvl w:ilvl="7" w:tplc="5A22478E">
      <w:start w:val="1"/>
      <w:numFmt w:val="bullet"/>
      <w:lvlText w:val="o"/>
      <w:lvlJc w:val="left"/>
      <w:pPr>
        <w:ind w:left="5760" w:hanging="360"/>
      </w:pPr>
      <w:rPr>
        <w:rFonts w:ascii="Courier New" w:hAnsi="Courier New" w:hint="default"/>
      </w:rPr>
    </w:lvl>
    <w:lvl w:ilvl="8" w:tplc="A2146156">
      <w:start w:val="1"/>
      <w:numFmt w:val="bullet"/>
      <w:lvlText w:val=""/>
      <w:lvlJc w:val="left"/>
      <w:pPr>
        <w:ind w:left="6480" w:hanging="360"/>
      </w:pPr>
      <w:rPr>
        <w:rFonts w:ascii="Wingdings" w:hAnsi="Wingdings" w:hint="default"/>
      </w:rPr>
    </w:lvl>
  </w:abstractNum>
  <w:abstractNum w:abstractNumId="12" w15:restartNumberingAfterBreak="0">
    <w:nsid w:val="1D7C53DB"/>
    <w:multiLevelType w:val="hybridMultilevel"/>
    <w:tmpl w:val="60609672"/>
    <w:lvl w:ilvl="0" w:tplc="084817F0">
      <w:start w:val="1"/>
      <w:numFmt w:val="bullet"/>
      <w:lvlText w:val="·"/>
      <w:lvlJc w:val="left"/>
      <w:pPr>
        <w:ind w:left="720" w:hanging="360"/>
      </w:pPr>
      <w:rPr>
        <w:rFonts w:ascii="Symbol" w:hAnsi="Symbol" w:hint="default"/>
      </w:rPr>
    </w:lvl>
    <w:lvl w:ilvl="1" w:tplc="CCDC9296">
      <w:start w:val="1"/>
      <w:numFmt w:val="bullet"/>
      <w:lvlText w:val="o"/>
      <w:lvlJc w:val="left"/>
      <w:pPr>
        <w:ind w:left="1440" w:hanging="360"/>
      </w:pPr>
      <w:rPr>
        <w:rFonts w:ascii="Courier New" w:hAnsi="Courier New" w:hint="default"/>
      </w:rPr>
    </w:lvl>
    <w:lvl w:ilvl="2" w:tplc="EDF468E6">
      <w:start w:val="1"/>
      <w:numFmt w:val="bullet"/>
      <w:lvlText w:val=""/>
      <w:lvlJc w:val="left"/>
      <w:pPr>
        <w:ind w:left="2160" w:hanging="360"/>
      </w:pPr>
      <w:rPr>
        <w:rFonts w:ascii="Wingdings" w:hAnsi="Wingdings" w:hint="default"/>
      </w:rPr>
    </w:lvl>
    <w:lvl w:ilvl="3" w:tplc="DC02B0F8">
      <w:start w:val="1"/>
      <w:numFmt w:val="bullet"/>
      <w:lvlText w:val=""/>
      <w:lvlJc w:val="left"/>
      <w:pPr>
        <w:ind w:left="2880" w:hanging="360"/>
      </w:pPr>
      <w:rPr>
        <w:rFonts w:ascii="Symbol" w:hAnsi="Symbol" w:hint="default"/>
      </w:rPr>
    </w:lvl>
    <w:lvl w:ilvl="4" w:tplc="9230E2E2">
      <w:start w:val="1"/>
      <w:numFmt w:val="bullet"/>
      <w:lvlText w:val="o"/>
      <w:lvlJc w:val="left"/>
      <w:pPr>
        <w:ind w:left="3600" w:hanging="360"/>
      </w:pPr>
      <w:rPr>
        <w:rFonts w:ascii="Courier New" w:hAnsi="Courier New" w:hint="default"/>
      </w:rPr>
    </w:lvl>
    <w:lvl w:ilvl="5" w:tplc="811A4F76">
      <w:start w:val="1"/>
      <w:numFmt w:val="bullet"/>
      <w:lvlText w:val=""/>
      <w:lvlJc w:val="left"/>
      <w:pPr>
        <w:ind w:left="4320" w:hanging="360"/>
      </w:pPr>
      <w:rPr>
        <w:rFonts w:ascii="Wingdings" w:hAnsi="Wingdings" w:hint="default"/>
      </w:rPr>
    </w:lvl>
    <w:lvl w:ilvl="6" w:tplc="B47A30F2">
      <w:start w:val="1"/>
      <w:numFmt w:val="bullet"/>
      <w:lvlText w:val=""/>
      <w:lvlJc w:val="left"/>
      <w:pPr>
        <w:ind w:left="5040" w:hanging="360"/>
      </w:pPr>
      <w:rPr>
        <w:rFonts w:ascii="Symbol" w:hAnsi="Symbol" w:hint="default"/>
      </w:rPr>
    </w:lvl>
    <w:lvl w:ilvl="7" w:tplc="3BAECF14">
      <w:start w:val="1"/>
      <w:numFmt w:val="bullet"/>
      <w:lvlText w:val="o"/>
      <w:lvlJc w:val="left"/>
      <w:pPr>
        <w:ind w:left="5760" w:hanging="360"/>
      </w:pPr>
      <w:rPr>
        <w:rFonts w:ascii="Courier New" w:hAnsi="Courier New" w:hint="default"/>
      </w:rPr>
    </w:lvl>
    <w:lvl w:ilvl="8" w:tplc="D3829D8C">
      <w:start w:val="1"/>
      <w:numFmt w:val="bullet"/>
      <w:lvlText w:val=""/>
      <w:lvlJc w:val="left"/>
      <w:pPr>
        <w:ind w:left="6480" w:hanging="360"/>
      </w:pPr>
      <w:rPr>
        <w:rFonts w:ascii="Wingdings" w:hAnsi="Wingdings" w:hint="default"/>
      </w:rPr>
    </w:lvl>
  </w:abstractNum>
  <w:abstractNum w:abstractNumId="13" w15:restartNumberingAfterBreak="0">
    <w:nsid w:val="30B016B6"/>
    <w:multiLevelType w:val="hybridMultilevel"/>
    <w:tmpl w:val="7E1434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52E6F00"/>
    <w:multiLevelType w:val="hybridMultilevel"/>
    <w:tmpl w:val="581CAA6C"/>
    <w:lvl w:ilvl="0" w:tplc="A1C8F39E">
      <w:start w:val="1"/>
      <w:numFmt w:val="bullet"/>
      <w:lvlText w:val="·"/>
      <w:lvlJc w:val="left"/>
      <w:pPr>
        <w:ind w:left="720" w:hanging="360"/>
      </w:pPr>
      <w:rPr>
        <w:rFonts w:ascii="Symbol" w:hAnsi="Symbol" w:hint="default"/>
      </w:rPr>
    </w:lvl>
    <w:lvl w:ilvl="1" w:tplc="A4FCF93C">
      <w:start w:val="1"/>
      <w:numFmt w:val="bullet"/>
      <w:lvlText w:val="o"/>
      <w:lvlJc w:val="left"/>
      <w:pPr>
        <w:ind w:left="1440" w:hanging="360"/>
      </w:pPr>
      <w:rPr>
        <w:rFonts w:ascii="Courier New" w:hAnsi="Courier New" w:hint="default"/>
      </w:rPr>
    </w:lvl>
    <w:lvl w:ilvl="2" w:tplc="3BA80276">
      <w:start w:val="1"/>
      <w:numFmt w:val="bullet"/>
      <w:lvlText w:val=""/>
      <w:lvlJc w:val="left"/>
      <w:pPr>
        <w:ind w:left="2160" w:hanging="360"/>
      </w:pPr>
      <w:rPr>
        <w:rFonts w:ascii="Wingdings" w:hAnsi="Wingdings" w:hint="default"/>
      </w:rPr>
    </w:lvl>
    <w:lvl w:ilvl="3" w:tplc="B838E868">
      <w:start w:val="1"/>
      <w:numFmt w:val="bullet"/>
      <w:lvlText w:val=""/>
      <w:lvlJc w:val="left"/>
      <w:pPr>
        <w:ind w:left="2880" w:hanging="360"/>
      </w:pPr>
      <w:rPr>
        <w:rFonts w:ascii="Symbol" w:hAnsi="Symbol" w:hint="default"/>
      </w:rPr>
    </w:lvl>
    <w:lvl w:ilvl="4" w:tplc="93CA409C">
      <w:start w:val="1"/>
      <w:numFmt w:val="bullet"/>
      <w:lvlText w:val="o"/>
      <w:lvlJc w:val="left"/>
      <w:pPr>
        <w:ind w:left="3600" w:hanging="360"/>
      </w:pPr>
      <w:rPr>
        <w:rFonts w:ascii="Courier New" w:hAnsi="Courier New" w:hint="default"/>
      </w:rPr>
    </w:lvl>
    <w:lvl w:ilvl="5" w:tplc="36B2C6D6">
      <w:start w:val="1"/>
      <w:numFmt w:val="bullet"/>
      <w:lvlText w:val=""/>
      <w:lvlJc w:val="left"/>
      <w:pPr>
        <w:ind w:left="4320" w:hanging="360"/>
      </w:pPr>
      <w:rPr>
        <w:rFonts w:ascii="Wingdings" w:hAnsi="Wingdings" w:hint="default"/>
      </w:rPr>
    </w:lvl>
    <w:lvl w:ilvl="6" w:tplc="8D602D66">
      <w:start w:val="1"/>
      <w:numFmt w:val="bullet"/>
      <w:lvlText w:val=""/>
      <w:lvlJc w:val="left"/>
      <w:pPr>
        <w:ind w:left="5040" w:hanging="360"/>
      </w:pPr>
      <w:rPr>
        <w:rFonts w:ascii="Symbol" w:hAnsi="Symbol" w:hint="default"/>
      </w:rPr>
    </w:lvl>
    <w:lvl w:ilvl="7" w:tplc="2ED2A2FE">
      <w:start w:val="1"/>
      <w:numFmt w:val="bullet"/>
      <w:lvlText w:val="o"/>
      <w:lvlJc w:val="left"/>
      <w:pPr>
        <w:ind w:left="5760" w:hanging="360"/>
      </w:pPr>
      <w:rPr>
        <w:rFonts w:ascii="Courier New" w:hAnsi="Courier New" w:hint="default"/>
      </w:rPr>
    </w:lvl>
    <w:lvl w:ilvl="8" w:tplc="75CC85DE">
      <w:start w:val="1"/>
      <w:numFmt w:val="bullet"/>
      <w:lvlText w:val=""/>
      <w:lvlJc w:val="left"/>
      <w:pPr>
        <w:ind w:left="6480" w:hanging="360"/>
      </w:pPr>
      <w:rPr>
        <w:rFonts w:ascii="Wingdings" w:hAnsi="Wingdings" w:hint="default"/>
      </w:rPr>
    </w:lvl>
  </w:abstractNum>
  <w:abstractNum w:abstractNumId="15" w15:restartNumberingAfterBreak="0">
    <w:nsid w:val="412324A4"/>
    <w:multiLevelType w:val="hybridMultilevel"/>
    <w:tmpl w:val="C4F215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17A25"/>
    <w:multiLevelType w:val="hybridMultilevel"/>
    <w:tmpl w:val="67CEA57A"/>
    <w:lvl w:ilvl="0" w:tplc="0409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680691"/>
    <w:multiLevelType w:val="hybridMultilevel"/>
    <w:tmpl w:val="C18EF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091B72"/>
    <w:multiLevelType w:val="hybridMultilevel"/>
    <w:tmpl w:val="4CE0BF4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460A29E9"/>
    <w:multiLevelType w:val="hybridMultilevel"/>
    <w:tmpl w:val="F4FAD42E"/>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20" w15:restartNumberingAfterBreak="0">
    <w:nsid w:val="4B0A7CB2"/>
    <w:multiLevelType w:val="hybridMultilevel"/>
    <w:tmpl w:val="0FA479DC"/>
    <w:lvl w:ilvl="0" w:tplc="9424C51E">
      <w:start w:val="1"/>
      <w:numFmt w:val="bullet"/>
      <w:lvlText w:val=""/>
      <w:lvlJc w:val="left"/>
      <w:pPr>
        <w:tabs>
          <w:tab w:val="num" w:pos="360"/>
        </w:tabs>
        <w:ind w:left="340" w:hanging="340"/>
      </w:pPr>
      <w:rPr>
        <w:rFonts w:ascii="Symbol" w:hAnsi="Symbol"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06C19"/>
    <w:multiLevelType w:val="hybridMultilevel"/>
    <w:tmpl w:val="A9EAE4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80F0E49"/>
    <w:multiLevelType w:val="hybridMultilevel"/>
    <w:tmpl w:val="5874D54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E7071"/>
    <w:multiLevelType w:val="hybridMultilevel"/>
    <w:tmpl w:val="BE568F82"/>
    <w:lvl w:ilvl="0" w:tplc="F0A81BC4">
      <w:start w:val="1"/>
      <w:numFmt w:val="bullet"/>
      <w:lvlText w:val="·"/>
      <w:lvlJc w:val="left"/>
      <w:pPr>
        <w:ind w:left="720" w:hanging="360"/>
      </w:pPr>
      <w:rPr>
        <w:rFonts w:ascii="Symbol" w:hAnsi="Symbol" w:hint="default"/>
      </w:rPr>
    </w:lvl>
    <w:lvl w:ilvl="1" w:tplc="72E0861C">
      <w:start w:val="1"/>
      <w:numFmt w:val="bullet"/>
      <w:lvlText w:val="o"/>
      <w:lvlJc w:val="left"/>
      <w:pPr>
        <w:ind w:left="1440" w:hanging="360"/>
      </w:pPr>
      <w:rPr>
        <w:rFonts w:ascii="Courier New" w:hAnsi="Courier New" w:hint="default"/>
      </w:rPr>
    </w:lvl>
    <w:lvl w:ilvl="2" w:tplc="61464468">
      <w:start w:val="1"/>
      <w:numFmt w:val="bullet"/>
      <w:lvlText w:val=""/>
      <w:lvlJc w:val="left"/>
      <w:pPr>
        <w:ind w:left="2160" w:hanging="360"/>
      </w:pPr>
      <w:rPr>
        <w:rFonts w:ascii="Wingdings" w:hAnsi="Wingdings" w:hint="default"/>
      </w:rPr>
    </w:lvl>
    <w:lvl w:ilvl="3" w:tplc="D9B698AA">
      <w:start w:val="1"/>
      <w:numFmt w:val="bullet"/>
      <w:lvlText w:val=""/>
      <w:lvlJc w:val="left"/>
      <w:pPr>
        <w:ind w:left="2880" w:hanging="360"/>
      </w:pPr>
      <w:rPr>
        <w:rFonts w:ascii="Symbol" w:hAnsi="Symbol" w:hint="default"/>
      </w:rPr>
    </w:lvl>
    <w:lvl w:ilvl="4" w:tplc="48A2D1BA">
      <w:start w:val="1"/>
      <w:numFmt w:val="bullet"/>
      <w:lvlText w:val="o"/>
      <w:lvlJc w:val="left"/>
      <w:pPr>
        <w:ind w:left="3600" w:hanging="360"/>
      </w:pPr>
      <w:rPr>
        <w:rFonts w:ascii="Courier New" w:hAnsi="Courier New" w:hint="default"/>
      </w:rPr>
    </w:lvl>
    <w:lvl w:ilvl="5" w:tplc="5EDA52DC">
      <w:start w:val="1"/>
      <w:numFmt w:val="bullet"/>
      <w:lvlText w:val=""/>
      <w:lvlJc w:val="left"/>
      <w:pPr>
        <w:ind w:left="4320" w:hanging="360"/>
      </w:pPr>
      <w:rPr>
        <w:rFonts w:ascii="Wingdings" w:hAnsi="Wingdings" w:hint="default"/>
      </w:rPr>
    </w:lvl>
    <w:lvl w:ilvl="6" w:tplc="4FCEFC98">
      <w:start w:val="1"/>
      <w:numFmt w:val="bullet"/>
      <w:lvlText w:val=""/>
      <w:lvlJc w:val="left"/>
      <w:pPr>
        <w:ind w:left="5040" w:hanging="360"/>
      </w:pPr>
      <w:rPr>
        <w:rFonts w:ascii="Symbol" w:hAnsi="Symbol" w:hint="default"/>
      </w:rPr>
    </w:lvl>
    <w:lvl w:ilvl="7" w:tplc="E126F5BA">
      <w:start w:val="1"/>
      <w:numFmt w:val="bullet"/>
      <w:lvlText w:val="o"/>
      <w:lvlJc w:val="left"/>
      <w:pPr>
        <w:ind w:left="5760" w:hanging="360"/>
      </w:pPr>
      <w:rPr>
        <w:rFonts w:ascii="Courier New" w:hAnsi="Courier New" w:hint="default"/>
      </w:rPr>
    </w:lvl>
    <w:lvl w:ilvl="8" w:tplc="A8DC8E78">
      <w:start w:val="1"/>
      <w:numFmt w:val="bullet"/>
      <w:lvlText w:val=""/>
      <w:lvlJc w:val="left"/>
      <w:pPr>
        <w:ind w:left="6480" w:hanging="360"/>
      </w:pPr>
      <w:rPr>
        <w:rFonts w:ascii="Wingdings" w:hAnsi="Wingdings" w:hint="default"/>
      </w:rPr>
    </w:lvl>
  </w:abstractNum>
  <w:abstractNum w:abstractNumId="24" w15:restartNumberingAfterBreak="0">
    <w:nsid w:val="6B573570"/>
    <w:multiLevelType w:val="hybridMultilevel"/>
    <w:tmpl w:val="702847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6F1371F2"/>
    <w:multiLevelType w:val="hybridMultilevel"/>
    <w:tmpl w:val="4AC27B42"/>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DF50040"/>
    <w:multiLevelType w:val="hybridMultilevel"/>
    <w:tmpl w:val="A3B875E4"/>
    <w:lvl w:ilvl="0" w:tplc="85603DDE">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1"/>
  </w:num>
  <w:num w:numId="4">
    <w:abstractNumId w:val="23"/>
  </w:num>
  <w:num w:numId="5">
    <w:abstractNumId w:val="24"/>
  </w:num>
  <w:num w:numId="6">
    <w:abstractNumId w:val="7"/>
  </w:num>
  <w:num w:numId="7">
    <w:abstractNumId w:val="25"/>
  </w:num>
  <w:num w:numId="8">
    <w:abstractNumId w:val="26"/>
  </w:num>
  <w:num w:numId="9">
    <w:abstractNumId w:val="0"/>
  </w:num>
  <w:num w:numId="10">
    <w:abstractNumId w:val="1"/>
  </w:num>
  <w:num w:numId="11">
    <w:abstractNumId w:val="2"/>
  </w:num>
  <w:num w:numId="12">
    <w:abstractNumId w:val="3"/>
  </w:num>
  <w:num w:numId="13">
    <w:abstractNumId w:val="4"/>
  </w:num>
  <w:num w:numId="14">
    <w:abstractNumId w:val="5"/>
  </w:num>
  <w:num w:numId="15">
    <w:abstractNumId w:val="21"/>
  </w:num>
  <w:num w:numId="16">
    <w:abstractNumId w:val="20"/>
  </w:num>
  <w:num w:numId="17">
    <w:abstractNumId w:val="18"/>
  </w:num>
  <w:num w:numId="18">
    <w:abstractNumId w:val="17"/>
  </w:num>
  <w:num w:numId="19">
    <w:abstractNumId w:val="22"/>
  </w:num>
  <w:num w:numId="20">
    <w:abstractNumId w:val="9"/>
  </w:num>
  <w:num w:numId="21">
    <w:abstractNumId w:val="16"/>
  </w:num>
  <w:num w:numId="22">
    <w:abstractNumId w:val="13"/>
  </w:num>
  <w:num w:numId="23">
    <w:abstractNumId w:val="8"/>
  </w:num>
  <w:num w:numId="24">
    <w:abstractNumId w:val="15"/>
  </w:num>
  <w:num w:numId="25">
    <w:abstractNumId w:val="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it-IT" w:vendorID="64" w:dllVersion="131078" w:nlCheck="1" w:checkStyle="0"/>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F0"/>
    <w:rsid w:val="00003956"/>
    <w:rsid w:val="00013699"/>
    <w:rsid w:val="00021352"/>
    <w:rsid w:val="000354A1"/>
    <w:rsid w:val="000575B2"/>
    <w:rsid w:val="0006425A"/>
    <w:rsid w:val="00073936"/>
    <w:rsid w:val="00085EC4"/>
    <w:rsid w:val="000B0CB2"/>
    <w:rsid w:val="000E3626"/>
    <w:rsid w:val="000E4C1B"/>
    <w:rsid w:val="001000D8"/>
    <w:rsid w:val="00110F68"/>
    <w:rsid w:val="0013534B"/>
    <w:rsid w:val="001505E1"/>
    <w:rsid w:val="00154CAD"/>
    <w:rsid w:val="00166BB8"/>
    <w:rsid w:val="00176B00"/>
    <w:rsid w:val="001810EA"/>
    <w:rsid w:val="001954A6"/>
    <w:rsid w:val="001C270E"/>
    <w:rsid w:val="001C79AA"/>
    <w:rsid w:val="001E2110"/>
    <w:rsid w:val="001F554E"/>
    <w:rsid w:val="001F610B"/>
    <w:rsid w:val="00200073"/>
    <w:rsid w:val="002057D0"/>
    <w:rsid w:val="0020615A"/>
    <w:rsid w:val="00220B91"/>
    <w:rsid w:val="00223EC6"/>
    <w:rsid w:val="0022586C"/>
    <w:rsid w:val="00256921"/>
    <w:rsid w:val="00292BF0"/>
    <w:rsid w:val="002E03B8"/>
    <w:rsid w:val="002F1DA7"/>
    <w:rsid w:val="002F2D28"/>
    <w:rsid w:val="00301EAE"/>
    <w:rsid w:val="00304F46"/>
    <w:rsid w:val="00315D78"/>
    <w:rsid w:val="00316B71"/>
    <w:rsid w:val="003237FA"/>
    <w:rsid w:val="00344229"/>
    <w:rsid w:val="003454AC"/>
    <w:rsid w:val="00363CCF"/>
    <w:rsid w:val="00366BA2"/>
    <w:rsid w:val="00387D34"/>
    <w:rsid w:val="00391815"/>
    <w:rsid w:val="00393CF9"/>
    <w:rsid w:val="003B032D"/>
    <w:rsid w:val="003B749E"/>
    <w:rsid w:val="003E0CE0"/>
    <w:rsid w:val="003E62D1"/>
    <w:rsid w:val="003F01B6"/>
    <w:rsid w:val="00403A8E"/>
    <w:rsid w:val="00415194"/>
    <w:rsid w:val="00417E0C"/>
    <w:rsid w:val="00425FDA"/>
    <w:rsid w:val="00443014"/>
    <w:rsid w:val="004549F9"/>
    <w:rsid w:val="004576A4"/>
    <w:rsid w:val="00491978"/>
    <w:rsid w:val="00497D40"/>
    <w:rsid w:val="004A4597"/>
    <w:rsid w:val="004D6E2D"/>
    <w:rsid w:val="00510E2B"/>
    <w:rsid w:val="005160B3"/>
    <w:rsid w:val="00523C3A"/>
    <w:rsid w:val="00526951"/>
    <w:rsid w:val="005454D3"/>
    <w:rsid w:val="0055320A"/>
    <w:rsid w:val="00557DA7"/>
    <w:rsid w:val="005701E9"/>
    <w:rsid w:val="005758E8"/>
    <w:rsid w:val="005A06DF"/>
    <w:rsid w:val="005A72F2"/>
    <w:rsid w:val="005B541D"/>
    <w:rsid w:val="005B6DAA"/>
    <w:rsid w:val="005B70B4"/>
    <w:rsid w:val="005C2080"/>
    <w:rsid w:val="005C381E"/>
    <w:rsid w:val="005D0C77"/>
    <w:rsid w:val="005E6381"/>
    <w:rsid w:val="005F45DB"/>
    <w:rsid w:val="006147B4"/>
    <w:rsid w:val="00630611"/>
    <w:rsid w:val="0065056E"/>
    <w:rsid w:val="00650BA4"/>
    <w:rsid w:val="006545DB"/>
    <w:rsid w:val="00670956"/>
    <w:rsid w:val="0067462D"/>
    <w:rsid w:val="00680B2D"/>
    <w:rsid w:val="0069116F"/>
    <w:rsid w:val="006A3BA2"/>
    <w:rsid w:val="006B306F"/>
    <w:rsid w:val="006E3CD9"/>
    <w:rsid w:val="006F18A5"/>
    <w:rsid w:val="006F49DA"/>
    <w:rsid w:val="007121FF"/>
    <w:rsid w:val="0071741A"/>
    <w:rsid w:val="00717C7A"/>
    <w:rsid w:val="00722F9D"/>
    <w:rsid w:val="00750310"/>
    <w:rsid w:val="0075771B"/>
    <w:rsid w:val="00765DE6"/>
    <w:rsid w:val="007753BA"/>
    <w:rsid w:val="00790895"/>
    <w:rsid w:val="00794226"/>
    <w:rsid w:val="007A054C"/>
    <w:rsid w:val="007A1779"/>
    <w:rsid w:val="007B53A2"/>
    <w:rsid w:val="007D7E24"/>
    <w:rsid w:val="007E7C57"/>
    <w:rsid w:val="007F7CEB"/>
    <w:rsid w:val="0080172E"/>
    <w:rsid w:val="008028D1"/>
    <w:rsid w:val="00821D6E"/>
    <w:rsid w:val="00825BD2"/>
    <w:rsid w:val="00843784"/>
    <w:rsid w:val="00843B36"/>
    <w:rsid w:val="00855E87"/>
    <w:rsid w:val="00883A4D"/>
    <w:rsid w:val="008A6214"/>
    <w:rsid w:val="008C5F40"/>
    <w:rsid w:val="008D2198"/>
    <w:rsid w:val="008D65F0"/>
    <w:rsid w:val="008E7EDC"/>
    <w:rsid w:val="00906634"/>
    <w:rsid w:val="00907199"/>
    <w:rsid w:val="00914670"/>
    <w:rsid w:val="00920BBB"/>
    <w:rsid w:val="009466ED"/>
    <w:rsid w:val="00950836"/>
    <w:rsid w:val="009560C7"/>
    <w:rsid w:val="00956FD3"/>
    <w:rsid w:val="00962BBD"/>
    <w:rsid w:val="00976CA6"/>
    <w:rsid w:val="00977FFE"/>
    <w:rsid w:val="00996B48"/>
    <w:rsid w:val="00996CAA"/>
    <w:rsid w:val="009B6B88"/>
    <w:rsid w:val="009C6FEB"/>
    <w:rsid w:val="009D030B"/>
    <w:rsid w:val="009F3AC3"/>
    <w:rsid w:val="009F73D8"/>
    <w:rsid w:val="00A05408"/>
    <w:rsid w:val="00A22042"/>
    <w:rsid w:val="00A313BC"/>
    <w:rsid w:val="00A356D8"/>
    <w:rsid w:val="00A4382C"/>
    <w:rsid w:val="00A645FD"/>
    <w:rsid w:val="00A672CE"/>
    <w:rsid w:val="00A768D2"/>
    <w:rsid w:val="00A90567"/>
    <w:rsid w:val="00A9065D"/>
    <w:rsid w:val="00A931E1"/>
    <w:rsid w:val="00AA2FD5"/>
    <w:rsid w:val="00AB5D47"/>
    <w:rsid w:val="00AB6104"/>
    <w:rsid w:val="00AC54CA"/>
    <w:rsid w:val="00AF0167"/>
    <w:rsid w:val="00AF1D64"/>
    <w:rsid w:val="00AF56C9"/>
    <w:rsid w:val="00AF71E7"/>
    <w:rsid w:val="00B15B4E"/>
    <w:rsid w:val="00B178AD"/>
    <w:rsid w:val="00B27E61"/>
    <w:rsid w:val="00B3202A"/>
    <w:rsid w:val="00B37863"/>
    <w:rsid w:val="00B54504"/>
    <w:rsid w:val="00B566A8"/>
    <w:rsid w:val="00B56820"/>
    <w:rsid w:val="00B84DA8"/>
    <w:rsid w:val="00B969F1"/>
    <w:rsid w:val="00BB07CC"/>
    <w:rsid w:val="00BC1545"/>
    <w:rsid w:val="00BC64B0"/>
    <w:rsid w:val="00BF4007"/>
    <w:rsid w:val="00C06F77"/>
    <w:rsid w:val="00C2212F"/>
    <w:rsid w:val="00C24B29"/>
    <w:rsid w:val="00C511CB"/>
    <w:rsid w:val="00C52BC7"/>
    <w:rsid w:val="00C573BE"/>
    <w:rsid w:val="00C630D2"/>
    <w:rsid w:val="00C707D9"/>
    <w:rsid w:val="00C80B32"/>
    <w:rsid w:val="00C8636F"/>
    <w:rsid w:val="00CB3210"/>
    <w:rsid w:val="00CB7B0B"/>
    <w:rsid w:val="00CC10C5"/>
    <w:rsid w:val="00CD47D9"/>
    <w:rsid w:val="00CF4E46"/>
    <w:rsid w:val="00D11AE0"/>
    <w:rsid w:val="00D276BE"/>
    <w:rsid w:val="00D308B6"/>
    <w:rsid w:val="00D41E20"/>
    <w:rsid w:val="00D4757D"/>
    <w:rsid w:val="00D47A05"/>
    <w:rsid w:val="00D500BD"/>
    <w:rsid w:val="00D62138"/>
    <w:rsid w:val="00D62A4A"/>
    <w:rsid w:val="00D63C2F"/>
    <w:rsid w:val="00D759D1"/>
    <w:rsid w:val="00DA7691"/>
    <w:rsid w:val="00DB2FCA"/>
    <w:rsid w:val="00DD3F77"/>
    <w:rsid w:val="00DD45D6"/>
    <w:rsid w:val="00DF70B7"/>
    <w:rsid w:val="00E1609A"/>
    <w:rsid w:val="00E16D00"/>
    <w:rsid w:val="00E2560A"/>
    <w:rsid w:val="00E43EEF"/>
    <w:rsid w:val="00E6096E"/>
    <w:rsid w:val="00E714C7"/>
    <w:rsid w:val="00E825EB"/>
    <w:rsid w:val="00EB3562"/>
    <w:rsid w:val="00EB7A06"/>
    <w:rsid w:val="00EC0FBB"/>
    <w:rsid w:val="00EE2329"/>
    <w:rsid w:val="00EF06F9"/>
    <w:rsid w:val="00EF2164"/>
    <w:rsid w:val="00F06921"/>
    <w:rsid w:val="00F13CB2"/>
    <w:rsid w:val="00F23568"/>
    <w:rsid w:val="00F323F9"/>
    <w:rsid w:val="00F336FB"/>
    <w:rsid w:val="00F42423"/>
    <w:rsid w:val="00F45E25"/>
    <w:rsid w:val="00F473D4"/>
    <w:rsid w:val="00F5000B"/>
    <w:rsid w:val="00F50E3C"/>
    <w:rsid w:val="00F51E72"/>
    <w:rsid w:val="00F54565"/>
    <w:rsid w:val="00F84D01"/>
    <w:rsid w:val="00F871AC"/>
    <w:rsid w:val="00F87B06"/>
    <w:rsid w:val="00FB490E"/>
    <w:rsid w:val="00FC170F"/>
    <w:rsid w:val="00FC2A68"/>
    <w:rsid w:val="00FF2499"/>
    <w:rsid w:val="00FF65B6"/>
    <w:rsid w:val="01451176"/>
    <w:rsid w:val="016845DA"/>
    <w:rsid w:val="031DD665"/>
    <w:rsid w:val="03D90A20"/>
    <w:rsid w:val="041EB08D"/>
    <w:rsid w:val="050E661D"/>
    <w:rsid w:val="053CC3AB"/>
    <w:rsid w:val="05CC4C33"/>
    <w:rsid w:val="05D6F041"/>
    <w:rsid w:val="05FFDB51"/>
    <w:rsid w:val="08D1AED8"/>
    <w:rsid w:val="09B66108"/>
    <w:rsid w:val="0A998C96"/>
    <w:rsid w:val="0ABB8734"/>
    <w:rsid w:val="0AD8F4DA"/>
    <w:rsid w:val="0BAE8200"/>
    <w:rsid w:val="0D9EBB74"/>
    <w:rsid w:val="0E40933D"/>
    <w:rsid w:val="0F36B089"/>
    <w:rsid w:val="0FF1128E"/>
    <w:rsid w:val="10462B8F"/>
    <w:rsid w:val="10A12FBE"/>
    <w:rsid w:val="10C2897A"/>
    <w:rsid w:val="10E1E0B2"/>
    <w:rsid w:val="11BC4F4E"/>
    <w:rsid w:val="165ADA97"/>
    <w:rsid w:val="177E5557"/>
    <w:rsid w:val="1844C86B"/>
    <w:rsid w:val="1916F202"/>
    <w:rsid w:val="196069C9"/>
    <w:rsid w:val="198781EE"/>
    <w:rsid w:val="19A0F3A9"/>
    <w:rsid w:val="1A16D991"/>
    <w:rsid w:val="1B331A97"/>
    <w:rsid w:val="1B9799B5"/>
    <w:rsid w:val="1C855702"/>
    <w:rsid w:val="1C9F01F2"/>
    <w:rsid w:val="1DD7A880"/>
    <w:rsid w:val="1DE198AC"/>
    <w:rsid w:val="1E43E752"/>
    <w:rsid w:val="1E4CC41F"/>
    <w:rsid w:val="1E535A4C"/>
    <w:rsid w:val="1EF1DD30"/>
    <w:rsid w:val="1F14EA56"/>
    <w:rsid w:val="2065CE76"/>
    <w:rsid w:val="21EFB817"/>
    <w:rsid w:val="2265B375"/>
    <w:rsid w:val="22C241A2"/>
    <w:rsid w:val="23746100"/>
    <w:rsid w:val="2390E593"/>
    <w:rsid w:val="259FCFF0"/>
    <w:rsid w:val="2742E26E"/>
    <w:rsid w:val="2779CF05"/>
    <w:rsid w:val="2956C542"/>
    <w:rsid w:val="29E8066C"/>
    <w:rsid w:val="2B5B6BD7"/>
    <w:rsid w:val="2B68052E"/>
    <w:rsid w:val="2BF0EAB4"/>
    <w:rsid w:val="2D108056"/>
    <w:rsid w:val="2D2A60D8"/>
    <w:rsid w:val="2D8BBC0E"/>
    <w:rsid w:val="2DBADA7B"/>
    <w:rsid w:val="303BE29D"/>
    <w:rsid w:val="30713E5A"/>
    <w:rsid w:val="3095BDB2"/>
    <w:rsid w:val="31CC1FCE"/>
    <w:rsid w:val="31EF5EA8"/>
    <w:rsid w:val="322047A9"/>
    <w:rsid w:val="32F98179"/>
    <w:rsid w:val="333548EA"/>
    <w:rsid w:val="3384ACB6"/>
    <w:rsid w:val="3413E9AB"/>
    <w:rsid w:val="34A27670"/>
    <w:rsid w:val="35887D55"/>
    <w:rsid w:val="35BD02BB"/>
    <w:rsid w:val="35EF315A"/>
    <w:rsid w:val="361E53CD"/>
    <w:rsid w:val="365065C7"/>
    <w:rsid w:val="368FB0C6"/>
    <w:rsid w:val="37527B23"/>
    <w:rsid w:val="3B478777"/>
    <w:rsid w:val="3B99BD2E"/>
    <w:rsid w:val="3BA1BFE4"/>
    <w:rsid w:val="3C2BA751"/>
    <w:rsid w:val="3F3FF70F"/>
    <w:rsid w:val="3FA6B0E1"/>
    <w:rsid w:val="409B655B"/>
    <w:rsid w:val="40DE0FCE"/>
    <w:rsid w:val="417034B7"/>
    <w:rsid w:val="418F0D21"/>
    <w:rsid w:val="43C3E2D2"/>
    <w:rsid w:val="44050665"/>
    <w:rsid w:val="4480CADE"/>
    <w:rsid w:val="454F5FC5"/>
    <w:rsid w:val="45683087"/>
    <w:rsid w:val="48195260"/>
    <w:rsid w:val="48AB0AC7"/>
    <w:rsid w:val="48BF8473"/>
    <w:rsid w:val="4B15F1CB"/>
    <w:rsid w:val="4C4EB645"/>
    <w:rsid w:val="4C585829"/>
    <w:rsid w:val="4C593F95"/>
    <w:rsid w:val="4C5D9BEC"/>
    <w:rsid w:val="4CDBC7FA"/>
    <w:rsid w:val="4DCA4226"/>
    <w:rsid w:val="4DE10D31"/>
    <w:rsid w:val="4E91B49B"/>
    <w:rsid w:val="4E9D5728"/>
    <w:rsid w:val="4F03B3A4"/>
    <w:rsid w:val="4FB9E04E"/>
    <w:rsid w:val="50D88D58"/>
    <w:rsid w:val="52226E02"/>
    <w:rsid w:val="57822550"/>
    <w:rsid w:val="58139C15"/>
    <w:rsid w:val="590FB03A"/>
    <w:rsid w:val="59797BF4"/>
    <w:rsid w:val="599F1793"/>
    <w:rsid w:val="5A024E3B"/>
    <w:rsid w:val="5A62FFE6"/>
    <w:rsid w:val="5B92FBAB"/>
    <w:rsid w:val="5BFAC26C"/>
    <w:rsid w:val="5C6A7193"/>
    <w:rsid w:val="5C9858BE"/>
    <w:rsid w:val="5CC637D4"/>
    <w:rsid w:val="5F969AB3"/>
    <w:rsid w:val="60A30C32"/>
    <w:rsid w:val="61BC11F2"/>
    <w:rsid w:val="62E1331D"/>
    <w:rsid w:val="63B241FE"/>
    <w:rsid w:val="67484E41"/>
    <w:rsid w:val="67A9E99B"/>
    <w:rsid w:val="67B60506"/>
    <w:rsid w:val="69BE085C"/>
    <w:rsid w:val="69E5A909"/>
    <w:rsid w:val="6A2EE4FD"/>
    <w:rsid w:val="6AA7B2BA"/>
    <w:rsid w:val="6BBF8A42"/>
    <w:rsid w:val="6C15D8F1"/>
    <w:rsid w:val="6CC0596F"/>
    <w:rsid w:val="6CD981CC"/>
    <w:rsid w:val="6D9988A7"/>
    <w:rsid w:val="6DF78A22"/>
    <w:rsid w:val="6E03F841"/>
    <w:rsid w:val="6F4C4955"/>
    <w:rsid w:val="7054EA8D"/>
    <w:rsid w:val="7082EEC6"/>
    <w:rsid w:val="7114F168"/>
    <w:rsid w:val="712D18F0"/>
    <w:rsid w:val="71425E29"/>
    <w:rsid w:val="71C91C53"/>
    <w:rsid w:val="720FFEB6"/>
    <w:rsid w:val="73A4994A"/>
    <w:rsid w:val="7487A355"/>
    <w:rsid w:val="74D1EC81"/>
    <w:rsid w:val="755E072A"/>
    <w:rsid w:val="774B2497"/>
    <w:rsid w:val="77D42F4B"/>
    <w:rsid w:val="78DB339C"/>
    <w:rsid w:val="78F34E52"/>
    <w:rsid w:val="792C1EB8"/>
    <w:rsid w:val="79771A88"/>
    <w:rsid w:val="7A9F8423"/>
    <w:rsid w:val="7B3F552C"/>
    <w:rsid w:val="7B6CFC97"/>
    <w:rsid w:val="7CFE6644"/>
    <w:rsid w:val="7D0AD69B"/>
    <w:rsid w:val="7F82BB5A"/>
    <w:rsid w:val="7FCBB6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46A7E4BF"/>
  <w15:chartTrackingRefBased/>
  <w15:docId w15:val="{5D442B79-1353-4902-B94A-872FBD99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65F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B36"/>
    <w:pPr>
      <w:ind w:left="720"/>
      <w:contextualSpacing/>
    </w:pPr>
  </w:style>
  <w:style w:type="character" w:styleId="Krepko">
    <w:name w:val="Strong"/>
    <w:uiPriority w:val="22"/>
    <w:qFormat/>
    <w:rsid w:val="00E2560A"/>
    <w:rPr>
      <w:b/>
      <w:bCs/>
    </w:rPr>
  </w:style>
  <w:style w:type="paragraph" w:customStyle="1" w:styleId="Default">
    <w:name w:val="Default"/>
    <w:rsid w:val="00E2560A"/>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05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0575B2"/>
    <w:pPr>
      <w:spacing w:after="0" w:line="240" w:lineRule="auto"/>
      <w:jc w:val="center"/>
    </w:pPr>
    <w:rPr>
      <w:rFonts w:ascii="Times New Roman" w:eastAsia="Times New Roman" w:hAnsi="Times New Roman"/>
      <w:b/>
      <w:bCs/>
      <w:sz w:val="24"/>
      <w:szCs w:val="24"/>
    </w:rPr>
  </w:style>
  <w:style w:type="character" w:customStyle="1" w:styleId="Telobesedila2Znak">
    <w:name w:val="Telo besedila 2 Znak"/>
    <w:basedOn w:val="Privzetapisavaodstavka"/>
    <w:link w:val="Telobesedila2"/>
    <w:uiPriority w:val="99"/>
    <w:rsid w:val="000575B2"/>
    <w:rPr>
      <w:rFonts w:ascii="Times New Roman" w:eastAsia="Times New Roman" w:hAnsi="Times New Roman" w:cs="Times New Roman"/>
      <w:b/>
      <w:bCs/>
      <w:sz w:val="24"/>
      <w:szCs w:val="24"/>
    </w:rPr>
  </w:style>
  <w:style w:type="paragraph" w:styleId="Navadensplet">
    <w:name w:val="Normal (Web)"/>
    <w:basedOn w:val="Navaden"/>
    <w:uiPriority w:val="99"/>
    <w:rsid w:val="000575B2"/>
    <w:pPr>
      <w:spacing w:before="45" w:after="45" w:line="240" w:lineRule="auto"/>
    </w:pPr>
    <w:rPr>
      <w:rFonts w:ascii="Times New Roman" w:eastAsia="Times New Roman" w:hAnsi="Times New Roman"/>
      <w:sz w:val="20"/>
      <w:szCs w:val="20"/>
      <w:lang w:eastAsia="sl-SI"/>
    </w:rPr>
  </w:style>
  <w:style w:type="paragraph" w:styleId="Telobesedila">
    <w:name w:val="Body Text"/>
    <w:basedOn w:val="Navaden"/>
    <w:link w:val="TelobesedilaZnak"/>
    <w:uiPriority w:val="99"/>
    <w:unhideWhenUsed/>
    <w:rsid w:val="00FF2499"/>
    <w:pPr>
      <w:spacing w:after="120"/>
    </w:pPr>
  </w:style>
  <w:style w:type="character" w:customStyle="1" w:styleId="TelobesedilaZnak">
    <w:name w:val="Telo besedila Znak"/>
    <w:basedOn w:val="Privzetapisavaodstavka"/>
    <w:link w:val="Telobesedila"/>
    <w:uiPriority w:val="99"/>
    <w:rsid w:val="00FF2499"/>
    <w:rPr>
      <w:rFonts w:ascii="Calibri" w:eastAsia="Calibri" w:hAnsi="Calibri" w:cs="Times New Roman"/>
    </w:rPr>
  </w:style>
  <w:style w:type="paragraph" w:styleId="Glava">
    <w:name w:val="header"/>
    <w:basedOn w:val="Navaden"/>
    <w:link w:val="GlavaZnak"/>
    <w:uiPriority w:val="99"/>
    <w:unhideWhenUsed/>
    <w:rsid w:val="00363CCF"/>
    <w:pPr>
      <w:tabs>
        <w:tab w:val="center" w:pos="4536"/>
        <w:tab w:val="right" w:pos="9072"/>
      </w:tabs>
      <w:spacing w:after="0" w:line="240" w:lineRule="auto"/>
    </w:pPr>
  </w:style>
  <w:style w:type="character" w:customStyle="1" w:styleId="GlavaZnak">
    <w:name w:val="Glava Znak"/>
    <w:basedOn w:val="Privzetapisavaodstavka"/>
    <w:link w:val="Glava"/>
    <w:uiPriority w:val="99"/>
    <w:rsid w:val="00363CCF"/>
    <w:rPr>
      <w:rFonts w:ascii="Calibri" w:eastAsia="Calibri" w:hAnsi="Calibri" w:cs="Times New Roman"/>
    </w:rPr>
  </w:style>
  <w:style w:type="paragraph" w:styleId="Noga">
    <w:name w:val="footer"/>
    <w:basedOn w:val="Navaden"/>
    <w:link w:val="NogaZnak"/>
    <w:uiPriority w:val="99"/>
    <w:unhideWhenUsed/>
    <w:rsid w:val="00363CCF"/>
    <w:pPr>
      <w:tabs>
        <w:tab w:val="center" w:pos="4536"/>
        <w:tab w:val="right" w:pos="9072"/>
      </w:tabs>
      <w:spacing w:after="0" w:line="240" w:lineRule="auto"/>
    </w:pPr>
  </w:style>
  <w:style w:type="character" w:customStyle="1" w:styleId="NogaZnak">
    <w:name w:val="Noga Znak"/>
    <w:basedOn w:val="Privzetapisavaodstavka"/>
    <w:link w:val="Noga"/>
    <w:uiPriority w:val="99"/>
    <w:rsid w:val="00363CCF"/>
    <w:rPr>
      <w:rFonts w:ascii="Calibri" w:eastAsia="Calibri" w:hAnsi="Calibri" w:cs="Times New Roman"/>
    </w:rPr>
  </w:style>
  <w:style w:type="character" w:styleId="Pripombasklic">
    <w:name w:val="annotation reference"/>
    <w:basedOn w:val="Privzetapisavaodstavka"/>
    <w:uiPriority w:val="99"/>
    <w:semiHidden/>
    <w:unhideWhenUsed/>
    <w:rsid w:val="00AB5D47"/>
    <w:rPr>
      <w:sz w:val="16"/>
      <w:szCs w:val="16"/>
    </w:rPr>
  </w:style>
  <w:style w:type="paragraph" w:styleId="Pripombabesedilo">
    <w:name w:val="annotation text"/>
    <w:basedOn w:val="Navaden"/>
    <w:link w:val="PripombabesediloZnak"/>
    <w:uiPriority w:val="99"/>
    <w:semiHidden/>
    <w:unhideWhenUsed/>
    <w:rsid w:val="00AB5D47"/>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semiHidden/>
    <w:rsid w:val="00AB5D47"/>
    <w:rPr>
      <w:sz w:val="20"/>
      <w:szCs w:val="20"/>
    </w:rPr>
  </w:style>
  <w:style w:type="paragraph" w:styleId="Besedilooblaka">
    <w:name w:val="Balloon Text"/>
    <w:basedOn w:val="Navaden"/>
    <w:link w:val="BesedilooblakaZnak"/>
    <w:uiPriority w:val="99"/>
    <w:semiHidden/>
    <w:unhideWhenUsed/>
    <w:rsid w:val="001000D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000D8"/>
    <w:rPr>
      <w:rFonts w:ascii="Segoe UI" w:eastAsia="Calibri" w:hAnsi="Segoe UI" w:cs="Segoe UI"/>
      <w:sz w:val="18"/>
      <w:szCs w:val="18"/>
    </w:rPr>
  </w:style>
  <w:style w:type="paragraph" w:customStyle="1" w:styleId="Privzeto">
    <w:name w:val="Privzeto"/>
    <w:rsid w:val="00C630D2"/>
    <w:pPr>
      <w:tabs>
        <w:tab w:val="left" w:pos="708"/>
      </w:tabs>
      <w:suppressAutoHyphens/>
      <w:spacing w:after="0" w:line="100" w:lineRule="atLeast"/>
    </w:pPr>
    <w:rPr>
      <w:rFonts w:ascii="Arial" w:eastAsia="Times New Roman" w:hAnsi="Arial" w:cs="Arial"/>
      <w:sz w:val="24"/>
      <w:szCs w:val="24"/>
      <w:lang w:val="en-GB" w:eastAsia="zh-CN"/>
    </w:rPr>
  </w:style>
  <w:style w:type="paragraph" w:styleId="Brezrazmikov">
    <w:name w:val="No Spacing"/>
    <w:uiPriority w:val="1"/>
    <w:qFormat/>
    <w:rsid w:val="009F3AC3"/>
    <w:pPr>
      <w:spacing w:after="0" w:line="240" w:lineRule="auto"/>
    </w:pPr>
    <w:rPr>
      <w:rFonts w:ascii="Calibri" w:eastAsia="Calibri" w:hAnsi="Calibri" w:cs="Times New Roman"/>
    </w:rPr>
  </w:style>
  <w:style w:type="paragraph" w:styleId="Napis">
    <w:name w:val="caption"/>
    <w:basedOn w:val="Navaden"/>
    <w:next w:val="Navaden"/>
    <w:uiPriority w:val="35"/>
    <w:unhideWhenUsed/>
    <w:qFormat/>
    <w:rsid w:val="00907199"/>
    <w:pPr>
      <w:spacing w:line="240" w:lineRule="auto"/>
    </w:pPr>
    <w:rPr>
      <w:rFonts w:eastAsia="Times New Roman"/>
      <w:b/>
      <w:bCs/>
      <w:color w:val="5B9BD5" w:themeColor="accent1"/>
      <w:sz w:val="18"/>
      <w:szCs w:val="18"/>
      <w:lang w:eastAsia="sl-SI"/>
    </w:rPr>
  </w:style>
  <w:style w:type="paragraph" w:customStyle="1" w:styleId="xmsonormal">
    <w:name w:val="x_msonormal"/>
    <w:basedOn w:val="Navaden"/>
    <w:rsid w:val="0090719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dstavekseznama1">
    <w:name w:val="Odstavek seznama1"/>
    <w:basedOn w:val="Navaden"/>
    <w:rsid w:val="00907199"/>
    <w:pPr>
      <w:spacing w:after="0" w:line="240" w:lineRule="auto"/>
      <w:ind w:left="720"/>
    </w:pPr>
    <w:rPr>
      <w:rFonts w:eastAsia="Times New Roman" w:cs="Calibri"/>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465">
      <w:bodyDiv w:val="1"/>
      <w:marLeft w:val="0"/>
      <w:marRight w:val="0"/>
      <w:marTop w:val="0"/>
      <w:marBottom w:val="0"/>
      <w:divBdr>
        <w:top w:val="none" w:sz="0" w:space="0" w:color="auto"/>
        <w:left w:val="none" w:sz="0" w:space="0" w:color="auto"/>
        <w:bottom w:val="none" w:sz="0" w:space="0" w:color="auto"/>
        <w:right w:val="none" w:sz="0" w:space="0" w:color="auto"/>
      </w:divBdr>
    </w:div>
    <w:div w:id="152722379">
      <w:bodyDiv w:val="1"/>
      <w:marLeft w:val="0"/>
      <w:marRight w:val="0"/>
      <w:marTop w:val="0"/>
      <w:marBottom w:val="0"/>
      <w:divBdr>
        <w:top w:val="none" w:sz="0" w:space="0" w:color="auto"/>
        <w:left w:val="none" w:sz="0" w:space="0" w:color="auto"/>
        <w:bottom w:val="none" w:sz="0" w:space="0" w:color="auto"/>
        <w:right w:val="none" w:sz="0" w:space="0" w:color="auto"/>
      </w:divBdr>
    </w:div>
    <w:div w:id="166020476">
      <w:bodyDiv w:val="1"/>
      <w:marLeft w:val="0"/>
      <w:marRight w:val="0"/>
      <w:marTop w:val="0"/>
      <w:marBottom w:val="0"/>
      <w:divBdr>
        <w:top w:val="none" w:sz="0" w:space="0" w:color="auto"/>
        <w:left w:val="none" w:sz="0" w:space="0" w:color="auto"/>
        <w:bottom w:val="none" w:sz="0" w:space="0" w:color="auto"/>
        <w:right w:val="none" w:sz="0" w:space="0" w:color="auto"/>
      </w:divBdr>
    </w:div>
    <w:div w:id="168568524">
      <w:bodyDiv w:val="1"/>
      <w:marLeft w:val="0"/>
      <w:marRight w:val="0"/>
      <w:marTop w:val="0"/>
      <w:marBottom w:val="0"/>
      <w:divBdr>
        <w:top w:val="none" w:sz="0" w:space="0" w:color="auto"/>
        <w:left w:val="none" w:sz="0" w:space="0" w:color="auto"/>
        <w:bottom w:val="none" w:sz="0" w:space="0" w:color="auto"/>
        <w:right w:val="none" w:sz="0" w:space="0" w:color="auto"/>
      </w:divBdr>
    </w:div>
    <w:div w:id="204996783">
      <w:bodyDiv w:val="1"/>
      <w:marLeft w:val="0"/>
      <w:marRight w:val="0"/>
      <w:marTop w:val="0"/>
      <w:marBottom w:val="0"/>
      <w:divBdr>
        <w:top w:val="none" w:sz="0" w:space="0" w:color="auto"/>
        <w:left w:val="none" w:sz="0" w:space="0" w:color="auto"/>
        <w:bottom w:val="none" w:sz="0" w:space="0" w:color="auto"/>
        <w:right w:val="none" w:sz="0" w:space="0" w:color="auto"/>
      </w:divBdr>
    </w:div>
    <w:div w:id="243300153">
      <w:bodyDiv w:val="1"/>
      <w:marLeft w:val="0"/>
      <w:marRight w:val="0"/>
      <w:marTop w:val="0"/>
      <w:marBottom w:val="0"/>
      <w:divBdr>
        <w:top w:val="none" w:sz="0" w:space="0" w:color="auto"/>
        <w:left w:val="none" w:sz="0" w:space="0" w:color="auto"/>
        <w:bottom w:val="none" w:sz="0" w:space="0" w:color="auto"/>
        <w:right w:val="none" w:sz="0" w:space="0" w:color="auto"/>
      </w:divBdr>
    </w:div>
    <w:div w:id="255869887">
      <w:bodyDiv w:val="1"/>
      <w:marLeft w:val="0"/>
      <w:marRight w:val="0"/>
      <w:marTop w:val="0"/>
      <w:marBottom w:val="0"/>
      <w:divBdr>
        <w:top w:val="none" w:sz="0" w:space="0" w:color="auto"/>
        <w:left w:val="none" w:sz="0" w:space="0" w:color="auto"/>
        <w:bottom w:val="none" w:sz="0" w:space="0" w:color="auto"/>
        <w:right w:val="none" w:sz="0" w:space="0" w:color="auto"/>
      </w:divBdr>
    </w:div>
    <w:div w:id="329069037">
      <w:bodyDiv w:val="1"/>
      <w:marLeft w:val="0"/>
      <w:marRight w:val="0"/>
      <w:marTop w:val="0"/>
      <w:marBottom w:val="0"/>
      <w:divBdr>
        <w:top w:val="none" w:sz="0" w:space="0" w:color="auto"/>
        <w:left w:val="none" w:sz="0" w:space="0" w:color="auto"/>
        <w:bottom w:val="none" w:sz="0" w:space="0" w:color="auto"/>
        <w:right w:val="none" w:sz="0" w:space="0" w:color="auto"/>
      </w:divBdr>
    </w:div>
    <w:div w:id="398794560">
      <w:bodyDiv w:val="1"/>
      <w:marLeft w:val="0"/>
      <w:marRight w:val="0"/>
      <w:marTop w:val="0"/>
      <w:marBottom w:val="0"/>
      <w:divBdr>
        <w:top w:val="none" w:sz="0" w:space="0" w:color="auto"/>
        <w:left w:val="none" w:sz="0" w:space="0" w:color="auto"/>
        <w:bottom w:val="none" w:sz="0" w:space="0" w:color="auto"/>
        <w:right w:val="none" w:sz="0" w:space="0" w:color="auto"/>
      </w:divBdr>
    </w:div>
    <w:div w:id="431780873">
      <w:bodyDiv w:val="1"/>
      <w:marLeft w:val="0"/>
      <w:marRight w:val="0"/>
      <w:marTop w:val="0"/>
      <w:marBottom w:val="0"/>
      <w:divBdr>
        <w:top w:val="none" w:sz="0" w:space="0" w:color="auto"/>
        <w:left w:val="none" w:sz="0" w:space="0" w:color="auto"/>
        <w:bottom w:val="none" w:sz="0" w:space="0" w:color="auto"/>
        <w:right w:val="none" w:sz="0" w:space="0" w:color="auto"/>
      </w:divBdr>
    </w:div>
    <w:div w:id="440993340">
      <w:bodyDiv w:val="1"/>
      <w:marLeft w:val="0"/>
      <w:marRight w:val="0"/>
      <w:marTop w:val="0"/>
      <w:marBottom w:val="0"/>
      <w:divBdr>
        <w:top w:val="none" w:sz="0" w:space="0" w:color="auto"/>
        <w:left w:val="none" w:sz="0" w:space="0" w:color="auto"/>
        <w:bottom w:val="none" w:sz="0" w:space="0" w:color="auto"/>
        <w:right w:val="none" w:sz="0" w:space="0" w:color="auto"/>
      </w:divBdr>
    </w:div>
    <w:div w:id="511913110">
      <w:bodyDiv w:val="1"/>
      <w:marLeft w:val="0"/>
      <w:marRight w:val="0"/>
      <w:marTop w:val="0"/>
      <w:marBottom w:val="0"/>
      <w:divBdr>
        <w:top w:val="none" w:sz="0" w:space="0" w:color="auto"/>
        <w:left w:val="none" w:sz="0" w:space="0" w:color="auto"/>
        <w:bottom w:val="none" w:sz="0" w:space="0" w:color="auto"/>
        <w:right w:val="none" w:sz="0" w:space="0" w:color="auto"/>
      </w:divBdr>
    </w:div>
    <w:div w:id="544564435">
      <w:bodyDiv w:val="1"/>
      <w:marLeft w:val="0"/>
      <w:marRight w:val="0"/>
      <w:marTop w:val="0"/>
      <w:marBottom w:val="0"/>
      <w:divBdr>
        <w:top w:val="none" w:sz="0" w:space="0" w:color="auto"/>
        <w:left w:val="none" w:sz="0" w:space="0" w:color="auto"/>
        <w:bottom w:val="none" w:sz="0" w:space="0" w:color="auto"/>
        <w:right w:val="none" w:sz="0" w:space="0" w:color="auto"/>
      </w:divBdr>
    </w:div>
    <w:div w:id="597257195">
      <w:bodyDiv w:val="1"/>
      <w:marLeft w:val="0"/>
      <w:marRight w:val="0"/>
      <w:marTop w:val="0"/>
      <w:marBottom w:val="0"/>
      <w:divBdr>
        <w:top w:val="none" w:sz="0" w:space="0" w:color="auto"/>
        <w:left w:val="none" w:sz="0" w:space="0" w:color="auto"/>
        <w:bottom w:val="none" w:sz="0" w:space="0" w:color="auto"/>
        <w:right w:val="none" w:sz="0" w:space="0" w:color="auto"/>
      </w:divBdr>
    </w:div>
    <w:div w:id="654995184">
      <w:bodyDiv w:val="1"/>
      <w:marLeft w:val="0"/>
      <w:marRight w:val="0"/>
      <w:marTop w:val="0"/>
      <w:marBottom w:val="0"/>
      <w:divBdr>
        <w:top w:val="none" w:sz="0" w:space="0" w:color="auto"/>
        <w:left w:val="none" w:sz="0" w:space="0" w:color="auto"/>
        <w:bottom w:val="none" w:sz="0" w:space="0" w:color="auto"/>
        <w:right w:val="none" w:sz="0" w:space="0" w:color="auto"/>
      </w:divBdr>
    </w:div>
    <w:div w:id="711728835">
      <w:bodyDiv w:val="1"/>
      <w:marLeft w:val="0"/>
      <w:marRight w:val="0"/>
      <w:marTop w:val="0"/>
      <w:marBottom w:val="0"/>
      <w:divBdr>
        <w:top w:val="none" w:sz="0" w:space="0" w:color="auto"/>
        <w:left w:val="none" w:sz="0" w:space="0" w:color="auto"/>
        <w:bottom w:val="none" w:sz="0" w:space="0" w:color="auto"/>
        <w:right w:val="none" w:sz="0" w:space="0" w:color="auto"/>
      </w:divBdr>
    </w:div>
    <w:div w:id="75899002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19268412">
      <w:bodyDiv w:val="1"/>
      <w:marLeft w:val="0"/>
      <w:marRight w:val="0"/>
      <w:marTop w:val="0"/>
      <w:marBottom w:val="0"/>
      <w:divBdr>
        <w:top w:val="none" w:sz="0" w:space="0" w:color="auto"/>
        <w:left w:val="none" w:sz="0" w:space="0" w:color="auto"/>
        <w:bottom w:val="none" w:sz="0" w:space="0" w:color="auto"/>
        <w:right w:val="none" w:sz="0" w:space="0" w:color="auto"/>
      </w:divBdr>
    </w:div>
    <w:div w:id="843086012">
      <w:bodyDiv w:val="1"/>
      <w:marLeft w:val="0"/>
      <w:marRight w:val="0"/>
      <w:marTop w:val="0"/>
      <w:marBottom w:val="0"/>
      <w:divBdr>
        <w:top w:val="none" w:sz="0" w:space="0" w:color="auto"/>
        <w:left w:val="none" w:sz="0" w:space="0" w:color="auto"/>
        <w:bottom w:val="none" w:sz="0" w:space="0" w:color="auto"/>
        <w:right w:val="none" w:sz="0" w:space="0" w:color="auto"/>
      </w:divBdr>
    </w:div>
    <w:div w:id="991760955">
      <w:bodyDiv w:val="1"/>
      <w:marLeft w:val="0"/>
      <w:marRight w:val="0"/>
      <w:marTop w:val="0"/>
      <w:marBottom w:val="0"/>
      <w:divBdr>
        <w:top w:val="none" w:sz="0" w:space="0" w:color="auto"/>
        <w:left w:val="none" w:sz="0" w:space="0" w:color="auto"/>
        <w:bottom w:val="none" w:sz="0" w:space="0" w:color="auto"/>
        <w:right w:val="none" w:sz="0" w:space="0" w:color="auto"/>
      </w:divBdr>
    </w:div>
    <w:div w:id="1016226445">
      <w:bodyDiv w:val="1"/>
      <w:marLeft w:val="0"/>
      <w:marRight w:val="0"/>
      <w:marTop w:val="0"/>
      <w:marBottom w:val="0"/>
      <w:divBdr>
        <w:top w:val="none" w:sz="0" w:space="0" w:color="auto"/>
        <w:left w:val="none" w:sz="0" w:space="0" w:color="auto"/>
        <w:bottom w:val="none" w:sz="0" w:space="0" w:color="auto"/>
        <w:right w:val="none" w:sz="0" w:space="0" w:color="auto"/>
      </w:divBdr>
    </w:div>
    <w:div w:id="1050807392">
      <w:bodyDiv w:val="1"/>
      <w:marLeft w:val="0"/>
      <w:marRight w:val="0"/>
      <w:marTop w:val="0"/>
      <w:marBottom w:val="0"/>
      <w:divBdr>
        <w:top w:val="none" w:sz="0" w:space="0" w:color="auto"/>
        <w:left w:val="none" w:sz="0" w:space="0" w:color="auto"/>
        <w:bottom w:val="none" w:sz="0" w:space="0" w:color="auto"/>
        <w:right w:val="none" w:sz="0" w:space="0" w:color="auto"/>
      </w:divBdr>
    </w:div>
    <w:div w:id="1067218974">
      <w:bodyDiv w:val="1"/>
      <w:marLeft w:val="0"/>
      <w:marRight w:val="0"/>
      <w:marTop w:val="0"/>
      <w:marBottom w:val="0"/>
      <w:divBdr>
        <w:top w:val="none" w:sz="0" w:space="0" w:color="auto"/>
        <w:left w:val="none" w:sz="0" w:space="0" w:color="auto"/>
        <w:bottom w:val="none" w:sz="0" w:space="0" w:color="auto"/>
        <w:right w:val="none" w:sz="0" w:space="0" w:color="auto"/>
      </w:divBdr>
    </w:div>
    <w:div w:id="1141534132">
      <w:bodyDiv w:val="1"/>
      <w:marLeft w:val="0"/>
      <w:marRight w:val="0"/>
      <w:marTop w:val="0"/>
      <w:marBottom w:val="0"/>
      <w:divBdr>
        <w:top w:val="none" w:sz="0" w:space="0" w:color="auto"/>
        <w:left w:val="none" w:sz="0" w:space="0" w:color="auto"/>
        <w:bottom w:val="none" w:sz="0" w:space="0" w:color="auto"/>
        <w:right w:val="none" w:sz="0" w:space="0" w:color="auto"/>
      </w:divBdr>
    </w:div>
    <w:div w:id="1172798484">
      <w:bodyDiv w:val="1"/>
      <w:marLeft w:val="0"/>
      <w:marRight w:val="0"/>
      <w:marTop w:val="0"/>
      <w:marBottom w:val="0"/>
      <w:divBdr>
        <w:top w:val="none" w:sz="0" w:space="0" w:color="auto"/>
        <w:left w:val="none" w:sz="0" w:space="0" w:color="auto"/>
        <w:bottom w:val="none" w:sz="0" w:space="0" w:color="auto"/>
        <w:right w:val="none" w:sz="0" w:space="0" w:color="auto"/>
      </w:divBdr>
    </w:div>
    <w:div w:id="1195072701">
      <w:bodyDiv w:val="1"/>
      <w:marLeft w:val="0"/>
      <w:marRight w:val="0"/>
      <w:marTop w:val="0"/>
      <w:marBottom w:val="0"/>
      <w:divBdr>
        <w:top w:val="none" w:sz="0" w:space="0" w:color="auto"/>
        <w:left w:val="none" w:sz="0" w:space="0" w:color="auto"/>
        <w:bottom w:val="none" w:sz="0" w:space="0" w:color="auto"/>
        <w:right w:val="none" w:sz="0" w:space="0" w:color="auto"/>
      </w:divBdr>
    </w:div>
    <w:div w:id="1229850179">
      <w:bodyDiv w:val="1"/>
      <w:marLeft w:val="0"/>
      <w:marRight w:val="0"/>
      <w:marTop w:val="0"/>
      <w:marBottom w:val="0"/>
      <w:divBdr>
        <w:top w:val="none" w:sz="0" w:space="0" w:color="auto"/>
        <w:left w:val="none" w:sz="0" w:space="0" w:color="auto"/>
        <w:bottom w:val="none" w:sz="0" w:space="0" w:color="auto"/>
        <w:right w:val="none" w:sz="0" w:space="0" w:color="auto"/>
      </w:divBdr>
    </w:div>
    <w:div w:id="1245452007">
      <w:bodyDiv w:val="1"/>
      <w:marLeft w:val="0"/>
      <w:marRight w:val="0"/>
      <w:marTop w:val="0"/>
      <w:marBottom w:val="0"/>
      <w:divBdr>
        <w:top w:val="none" w:sz="0" w:space="0" w:color="auto"/>
        <w:left w:val="none" w:sz="0" w:space="0" w:color="auto"/>
        <w:bottom w:val="none" w:sz="0" w:space="0" w:color="auto"/>
        <w:right w:val="none" w:sz="0" w:space="0" w:color="auto"/>
      </w:divBdr>
    </w:div>
    <w:div w:id="1327129424">
      <w:bodyDiv w:val="1"/>
      <w:marLeft w:val="0"/>
      <w:marRight w:val="0"/>
      <w:marTop w:val="0"/>
      <w:marBottom w:val="0"/>
      <w:divBdr>
        <w:top w:val="none" w:sz="0" w:space="0" w:color="auto"/>
        <w:left w:val="none" w:sz="0" w:space="0" w:color="auto"/>
        <w:bottom w:val="none" w:sz="0" w:space="0" w:color="auto"/>
        <w:right w:val="none" w:sz="0" w:space="0" w:color="auto"/>
      </w:divBdr>
    </w:div>
    <w:div w:id="1381704007">
      <w:bodyDiv w:val="1"/>
      <w:marLeft w:val="0"/>
      <w:marRight w:val="0"/>
      <w:marTop w:val="0"/>
      <w:marBottom w:val="0"/>
      <w:divBdr>
        <w:top w:val="none" w:sz="0" w:space="0" w:color="auto"/>
        <w:left w:val="none" w:sz="0" w:space="0" w:color="auto"/>
        <w:bottom w:val="none" w:sz="0" w:space="0" w:color="auto"/>
        <w:right w:val="none" w:sz="0" w:space="0" w:color="auto"/>
      </w:divBdr>
    </w:div>
    <w:div w:id="1486777143">
      <w:bodyDiv w:val="1"/>
      <w:marLeft w:val="0"/>
      <w:marRight w:val="0"/>
      <w:marTop w:val="0"/>
      <w:marBottom w:val="0"/>
      <w:divBdr>
        <w:top w:val="none" w:sz="0" w:space="0" w:color="auto"/>
        <w:left w:val="none" w:sz="0" w:space="0" w:color="auto"/>
        <w:bottom w:val="none" w:sz="0" w:space="0" w:color="auto"/>
        <w:right w:val="none" w:sz="0" w:space="0" w:color="auto"/>
      </w:divBdr>
    </w:div>
    <w:div w:id="1493565869">
      <w:bodyDiv w:val="1"/>
      <w:marLeft w:val="0"/>
      <w:marRight w:val="0"/>
      <w:marTop w:val="0"/>
      <w:marBottom w:val="0"/>
      <w:divBdr>
        <w:top w:val="none" w:sz="0" w:space="0" w:color="auto"/>
        <w:left w:val="none" w:sz="0" w:space="0" w:color="auto"/>
        <w:bottom w:val="none" w:sz="0" w:space="0" w:color="auto"/>
        <w:right w:val="none" w:sz="0" w:space="0" w:color="auto"/>
      </w:divBdr>
    </w:div>
    <w:div w:id="1495342949">
      <w:bodyDiv w:val="1"/>
      <w:marLeft w:val="0"/>
      <w:marRight w:val="0"/>
      <w:marTop w:val="0"/>
      <w:marBottom w:val="0"/>
      <w:divBdr>
        <w:top w:val="none" w:sz="0" w:space="0" w:color="auto"/>
        <w:left w:val="none" w:sz="0" w:space="0" w:color="auto"/>
        <w:bottom w:val="none" w:sz="0" w:space="0" w:color="auto"/>
        <w:right w:val="none" w:sz="0" w:space="0" w:color="auto"/>
      </w:divBdr>
    </w:div>
    <w:div w:id="1559124274">
      <w:bodyDiv w:val="1"/>
      <w:marLeft w:val="0"/>
      <w:marRight w:val="0"/>
      <w:marTop w:val="0"/>
      <w:marBottom w:val="0"/>
      <w:divBdr>
        <w:top w:val="none" w:sz="0" w:space="0" w:color="auto"/>
        <w:left w:val="none" w:sz="0" w:space="0" w:color="auto"/>
        <w:bottom w:val="none" w:sz="0" w:space="0" w:color="auto"/>
        <w:right w:val="none" w:sz="0" w:space="0" w:color="auto"/>
      </w:divBdr>
    </w:div>
    <w:div w:id="1615092236">
      <w:bodyDiv w:val="1"/>
      <w:marLeft w:val="0"/>
      <w:marRight w:val="0"/>
      <w:marTop w:val="0"/>
      <w:marBottom w:val="0"/>
      <w:divBdr>
        <w:top w:val="none" w:sz="0" w:space="0" w:color="auto"/>
        <w:left w:val="none" w:sz="0" w:space="0" w:color="auto"/>
        <w:bottom w:val="none" w:sz="0" w:space="0" w:color="auto"/>
        <w:right w:val="none" w:sz="0" w:space="0" w:color="auto"/>
      </w:divBdr>
    </w:div>
    <w:div w:id="1651862664">
      <w:bodyDiv w:val="1"/>
      <w:marLeft w:val="0"/>
      <w:marRight w:val="0"/>
      <w:marTop w:val="0"/>
      <w:marBottom w:val="0"/>
      <w:divBdr>
        <w:top w:val="none" w:sz="0" w:space="0" w:color="auto"/>
        <w:left w:val="none" w:sz="0" w:space="0" w:color="auto"/>
        <w:bottom w:val="none" w:sz="0" w:space="0" w:color="auto"/>
        <w:right w:val="none" w:sz="0" w:space="0" w:color="auto"/>
      </w:divBdr>
    </w:div>
    <w:div w:id="1670987109">
      <w:bodyDiv w:val="1"/>
      <w:marLeft w:val="0"/>
      <w:marRight w:val="0"/>
      <w:marTop w:val="0"/>
      <w:marBottom w:val="0"/>
      <w:divBdr>
        <w:top w:val="none" w:sz="0" w:space="0" w:color="auto"/>
        <w:left w:val="none" w:sz="0" w:space="0" w:color="auto"/>
        <w:bottom w:val="none" w:sz="0" w:space="0" w:color="auto"/>
        <w:right w:val="none" w:sz="0" w:space="0" w:color="auto"/>
      </w:divBdr>
    </w:div>
    <w:div w:id="1750734877">
      <w:bodyDiv w:val="1"/>
      <w:marLeft w:val="0"/>
      <w:marRight w:val="0"/>
      <w:marTop w:val="0"/>
      <w:marBottom w:val="0"/>
      <w:divBdr>
        <w:top w:val="none" w:sz="0" w:space="0" w:color="auto"/>
        <w:left w:val="none" w:sz="0" w:space="0" w:color="auto"/>
        <w:bottom w:val="none" w:sz="0" w:space="0" w:color="auto"/>
        <w:right w:val="none" w:sz="0" w:space="0" w:color="auto"/>
      </w:divBdr>
    </w:div>
    <w:div w:id="1771967109">
      <w:bodyDiv w:val="1"/>
      <w:marLeft w:val="0"/>
      <w:marRight w:val="0"/>
      <w:marTop w:val="0"/>
      <w:marBottom w:val="0"/>
      <w:divBdr>
        <w:top w:val="none" w:sz="0" w:space="0" w:color="auto"/>
        <w:left w:val="none" w:sz="0" w:space="0" w:color="auto"/>
        <w:bottom w:val="none" w:sz="0" w:space="0" w:color="auto"/>
        <w:right w:val="none" w:sz="0" w:space="0" w:color="auto"/>
      </w:divBdr>
    </w:div>
    <w:div w:id="1778715121">
      <w:bodyDiv w:val="1"/>
      <w:marLeft w:val="0"/>
      <w:marRight w:val="0"/>
      <w:marTop w:val="0"/>
      <w:marBottom w:val="0"/>
      <w:divBdr>
        <w:top w:val="none" w:sz="0" w:space="0" w:color="auto"/>
        <w:left w:val="none" w:sz="0" w:space="0" w:color="auto"/>
        <w:bottom w:val="none" w:sz="0" w:space="0" w:color="auto"/>
        <w:right w:val="none" w:sz="0" w:space="0" w:color="auto"/>
      </w:divBdr>
    </w:div>
    <w:div w:id="1800881326">
      <w:bodyDiv w:val="1"/>
      <w:marLeft w:val="0"/>
      <w:marRight w:val="0"/>
      <w:marTop w:val="0"/>
      <w:marBottom w:val="0"/>
      <w:divBdr>
        <w:top w:val="none" w:sz="0" w:space="0" w:color="auto"/>
        <w:left w:val="none" w:sz="0" w:space="0" w:color="auto"/>
        <w:bottom w:val="none" w:sz="0" w:space="0" w:color="auto"/>
        <w:right w:val="none" w:sz="0" w:space="0" w:color="auto"/>
      </w:divBdr>
    </w:div>
    <w:div w:id="1927692653">
      <w:bodyDiv w:val="1"/>
      <w:marLeft w:val="0"/>
      <w:marRight w:val="0"/>
      <w:marTop w:val="0"/>
      <w:marBottom w:val="0"/>
      <w:divBdr>
        <w:top w:val="none" w:sz="0" w:space="0" w:color="auto"/>
        <w:left w:val="none" w:sz="0" w:space="0" w:color="auto"/>
        <w:bottom w:val="none" w:sz="0" w:space="0" w:color="auto"/>
        <w:right w:val="none" w:sz="0" w:space="0" w:color="auto"/>
      </w:divBdr>
    </w:div>
    <w:div w:id="1990136953">
      <w:bodyDiv w:val="1"/>
      <w:marLeft w:val="0"/>
      <w:marRight w:val="0"/>
      <w:marTop w:val="0"/>
      <w:marBottom w:val="0"/>
      <w:divBdr>
        <w:top w:val="none" w:sz="0" w:space="0" w:color="auto"/>
        <w:left w:val="none" w:sz="0" w:space="0" w:color="auto"/>
        <w:bottom w:val="none" w:sz="0" w:space="0" w:color="auto"/>
        <w:right w:val="none" w:sz="0" w:space="0" w:color="auto"/>
      </w:divBdr>
    </w:div>
    <w:div w:id="2133016825">
      <w:bodyDiv w:val="1"/>
      <w:marLeft w:val="0"/>
      <w:marRight w:val="0"/>
      <w:marTop w:val="0"/>
      <w:marBottom w:val="0"/>
      <w:divBdr>
        <w:top w:val="none" w:sz="0" w:space="0" w:color="auto"/>
        <w:left w:val="none" w:sz="0" w:space="0" w:color="auto"/>
        <w:bottom w:val="none" w:sz="0" w:space="0" w:color="auto"/>
        <w:right w:val="none" w:sz="0" w:space="0" w:color="auto"/>
      </w:divBdr>
    </w:div>
    <w:div w:id="2146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76a0fd728af9473d"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def2fb-e59c-4ef7-a2db-fd67d3cb0f66">INTRANETFF-240-36</_dlc_DocId>
    <_dlc_DocIdUrl xmlns="31def2fb-e59c-4ef7-a2db-fd67d3cb0f66">
      <Url>https://intranet.ff.uni-lj.si/referatiFF/_layouts/DocIdRedir.aspx?ID=INTRANETFF-240-36</Url>
      <Description>INTRANETFF-240-36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D271023BD6D46B4C53FAC8392FC68" ma:contentTypeVersion="0" ma:contentTypeDescription="Ustvari nov dokument." ma:contentTypeScope="" ma:versionID="897f21e20dd8c8e8f99fbf949891022e">
  <xsd:schema xmlns:xsd="http://www.w3.org/2001/XMLSchema" xmlns:xs="http://www.w3.org/2001/XMLSchema" xmlns:p="http://schemas.microsoft.com/office/2006/metadata/properties" xmlns:ns2="31def2fb-e59c-4ef7-a2db-fd67d3cb0f66" targetNamespace="http://schemas.microsoft.com/office/2006/metadata/properties" ma:root="true" ma:fieldsID="3a557b4a0de3d7924755a046a07f817f" ns2:_="">
    <xsd:import namespace="31def2fb-e59c-4ef7-a2db-fd67d3cb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ef2fb-e59c-4ef7-a2db-fd67d3cb0f66"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66EE91-F24F-4E70-93DF-6CDC62DB6892}">
  <ds:schemaRefs>
    <ds:schemaRef ds:uri="http://schemas.microsoft.com/office/2006/metadata/properties"/>
    <ds:schemaRef ds:uri="http://schemas.microsoft.com/office/infopath/2007/PartnerControls"/>
    <ds:schemaRef ds:uri="31def2fb-e59c-4ef7-a2db-fd67d3cb0f66"/>
  </ds:schemaRefs>
</ds:datastoreItem>
</file>

<file path=customXml/itemProps2.xml><?xml version="1.0" encoding="utf-8"?>
<ds:datastoreItem xmlns:ds="http://schemas.openxmlformats.org/officeDocument/2006/customXml" ds:itemID="{F298A57A-51C8-446B-8845-6BD67D83D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ef2fb-e59c-4ef7-a2db-fd67d3cb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E703F-EB64-4E9A-93EB-677B30B9C6B4}">
  <ds:schemaRefs>
    <ds:schemaRef ds:uri="http://schemas.microsoft.com/sharepoint/events"/>
  </ds:schemaRefs>
</ds:datastoreItem>
</file>

<file path=customXml/itemProps4.xml><?xml version="1.0" encoding="utf-8"?>
<ds:datastoreItem xmlns:ds="http://schemas.openxmlformats.org/officeDocument/2006/customXml" ds:itemID="{F1A1DD73-B140-4F27-81CA-450EBF0BEF8E}">
  <ds:schemaRefs>
    <ds:schemaRef ds:uri="http://schemas.microsoft.com/sharepoint/v3/contenttype/forms"/>
  </ds:schemaRefs>
</ds:datastoreItem>
</file>

<file path=customXml/itemProps5.xml><?xml version="1.0" encoding="utf-8"?>
<ds:datastoreItem xmlns:ds="http://schemas.openxmlformats.org/officeDocument/2006/customXml" ds:itemID="{2C53CF75-E9AE-4E91-85EA-6D2B9F7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121</Pages>
  <Words>42908</Words>
  <Characters>244577</Characters>
  <Application>Microsoft Office Word</Application>
  <DocSecurity>0</DocSecurity>
  <Lines>2038</Lines>
  <Paragraphs>573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Venišnik</dc:creator>
  <cp:keywords/>
  <dc:description/>
  <cp:lastModifiedBy>Sattler, Doris</cp:lastModifiedBy>
  <cp:revision>30</cp:revision>
  <cp:lastPrinted>2020-06-10T06:23:00Z</cp:lastPrinted>
  <dcterms:created xsi:type="dcterms:W3CDTF">2021-05-20T11:39:00Z</dcterms:created>
  <dcterms:modified xsi:type="dcterms:W3CDTF">2021-10-01T13:48:00Z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0x010100A62D271023BD6D46B4C53FAC8392FC68</vt:lpwstr>
  </property>
  <property fmtid="{D5CDD505-2E9C-101B-9397-08002B2CF9AE}" pid="3" name="_dlc_DocIdItemGuid">
    <vt:lpwstr>ba830afd-2b8f-4f59-84a5-0a330db16432</vt:lpwstr>
  </property>
</Properties>
</file>